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E3" w:rsidRDefault="00CC37E3" w:rsidP="00CC37E3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CC37E3" w:rsidRDefault="00CC37E3" w:rsidP="00CC37E3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CC37E3" w:rsidRDefault="00CC37E3" w:rsidP="00CC37E3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CC37E3" w:rsidRDefault="00CC37E3" w:rsidP="00CC37E3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CC37E3" w:rsidRDefault="00CC37E3" w:rsidP="00CC37E3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CC37E3" w:rsidRDefault="00CC37E3" w:rsidP="00CC37E3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CC37E3" w:rsidRDefault="00CC37E3" w:rsidP="00CC37E3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27.05.2020</w:t>
      </w:r>
    </w:p>
    <w:p w:rsidR="00CC37E3" w:rsidRPr="00CC37E3" w:rsidRDefault="00CC37E3" w:rsidP="00CC37E3">
      <w:pPr>
        <w:pStyle w:val="z-"/>
      </w:pPr>
      <w:r>
        <w:rPr>
          <w:b/>
          <w:noProof/>
          <w:sz w:val="28"/>
          <w:szCs w:val="28"/>
        </w:rPr>
        <w:t>Тема: Вокальное педагогика России 19 века .</w:t>
      </w:r>
      <w:r w:rsidRPr="00CC37E3">
        <w:t xml:space="preserve"> Начало формы</w:t>
      </w:r>
    </w:p>
    <w:p w:rsidR="00CC37E3" w:rsidRPr="00CC37E3" w:rsidRDefault="00CC37E3" w:rsidP="00CC37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C37E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C37E3" w:rsidRPr="00CC37E3" w:rsidRDefault="00CB1D11" w:rsidP="00CC37E3">
      <w:pPr>
        <w:spacing w:after="30" w:line="240" w:lineRule="auto"/>
        <w:outlineLvl w:val="1"/>
        <w:rPr>
          <w:rFonts w:ascii="Tahoma" w:eastAsia="Times New Roman" w:hAnsi="Tahoma" w:cs="Tahoma"/>
          <w:b/>
          <w:bCs/>
          <w:color w:val="FFFFFF"/>
          <w:sz w:val="30"/>
          <w:szCs w:val="30"/>
          <w:lang w:eastAsia="ru-RU"/>
        </w:rPr>
      </w:pPr>
      <w:hyperlink r:id="rId5" w:history="1">
        <w:r w:rsidR="00CC37E3" w:rsidRPr="00CC37E3">
          <w:rPr>
            <w:rFonts w:ascii="Tahoma" w:eastAsia="Times New Roman" w:hAnsi="Tahoma" w:cs="Tahoma"/>
            <w:b/>
            <w:bCs/>
            <w:color w:val="FFFFFF"/>
            <w:sz w:val="30"/>
            <w:u w:val="single"/>
            <w:lang w:eastAsia="ru-RU"/>
          </w:rPr>
          <w:t>Эклектика</w:t>
        </w:r>
      </w:hyperlink>
    </w:p>
    <w:p w:rsidR="00CC37E3" w:rsidRPr="00CC37E3" w:rsidRDefault="00CC37E3" w:rsidP="00CC37E3">
      <w:pPr>
        <w:spacing w:after="0" w:line="240" w:lineRule="auto"/>
        <w:rPr>
          <w:rFonts w:ascii="Tahoma" w:eastAsia="Times New Roman" w:hAnsi="Tahoma" w:cs="Tahoma"/>
          <w:color w:val="FFFFFF"/>
          <w:sz w:val="15"/>
          <w:szCs w:val="15"/>
          <w:lang w:eastAsia="ru-RU"/>
        </w:rPr>
      </w:pPr>
      <w:r w:rsidRPr="00CC37E3">
        <w:rPr>
          <w:rFonts w:ascii="Tahoma" w:eastAsia="Times New Roman" w:hAnsi="Tahoma" w:cs="Tahoma"/>
          <w:color w:val="FFFFFF"/>
          <w:sz w:val="15"/>
          <w:szCs w:val="15"/>
          <w:lang w:eastAsia="ru-RU"/>
        </w:rPr>
        <w:t>всё для творческих людей</w:t>
      </w:r>
    </w:p>
    <w:p w:rsidR="00CC37E3" w:rsidRPr="00D813F3" w:rsidRDefault="00D813F3" w:rsidP="00CC37E3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3F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hyperlink r:id="rId6" w:tooltip="Permanent Link to Из истории русской вокальной педагогики" w:history="1">
        <w:r w:rsidRPr="00D813F3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Вокальная</w:t>
        </w:r>
      </w:hyperlink>
      <w:r w:rsidRPr="00D813F3">
        <w:rPr>
          <w:rFonts w:ascii="Times New Roman" w:hAnsi="Times New Roman" w:cs="Times New Roman"/>
          <w:b/>
          <w:sz w:val="28"/>
          <w:szCs w:val="28"/>
        </w:rPr>
        <w:t xml:space="preserve"> педагогика России 19 века.</w:t>
      </w:r>
    </w:p>
    <w:p w:rsidR="00CC37E3" w:rsidRPr="00CC37E3" w:rsidRDefault="00CC37E3" w:rsidP="00CC37E3">
      <w:pPr>
        <w:shd w:val="clear" w:color="auto" w:fill="F8F8F8"/>
        <w:spacing w:after="0" w:line="27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drawing>
          <wp:inline distT="0" distB="0" distL="0" distR="0">
            <wp:extent cx="3209925" cy="4000500"/>
            <wp:effectExtent l="19050" t="0" r="9525" b="0"/>
            <wp:docPr id="1" name="Рисунок 1" descr="Lomak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mak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hd w:val="clear" w:color="auto" w:fill="F8F8F8"/>
        <w:spacing w:after="150" w:line="240" w:lineRule="atLeast"/>
        <w:jc w:val="center"/>
        <w:rPr>
          <w:rFonts w:ascii="Arial" w:eastAsia="Times New Roman" w:hAnsi="Arial" w:cs="Arial"/>
          <w:color w:val="949494"/>
          <w:sz w:val="21"/>
          <w:szCs w:val="21"/>
          <w:lang w:eastAsia="ru-RU"/>
        </w:rPr>
      </w:pPr>
      <w:r w:rsidRPr="00CC37E3">
        <w:rPr>
          <w:rFonts w:ascii="Arial" w:eastAsia="Times New Roman" w:hAnsi="Arial" w:cs="Arial"/>
          <w:color w:val="949494"/>
          <w:sz w:val="21"/>
          <w:szCs w:val="21"/>
          <w:lang w:eastAsia="ru-RU"/>
        </w:rPr>
        <w:t>Гавриил Якимович Ломакин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истории русской вокальной педагогики первая половина XIX века - время больших перемен, достижений в области певческого искусства, время, когда уверенно заявила о себе национальная школа оперного пения.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1836 году состоялась, как известно, постановка оперы "Иван Сусанин",  в ходе подготовки которой ставились и решались вопросы, связанные с народностью, национальной характерностью музыкальных образов, новыми формами оперного речитатива.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страницах печати обсуждались проблемы реалистического оперного театра, драматургии оперы, специфики музыкального искусства.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Особую злободневность приобрела мысль о единстве поэзии и музыки, проблема синтетического мастерства артиста на русской оперной сцене.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Выдающиеся певцы начала XIX века имели блестящий образец синтетического актёрского мастерства на русской драматической сцене, на которой блистали В. Самойлов, А.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Крутицкий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П. Злов, Е.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Уранова-Сандунова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Н. Семёнов и многие другие.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Обладая яркой одарённостью, прекрасными голосами, эти артисты достигали значительных художественных высот, выступали в качестве певцов.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Некоторые из них не смогли избежать ощутимых недостатков, связанных с манерой использования голоса - формированием тона 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звуковедением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И совсем не случайно в начале века музыкальные критики отмечали недостаточный уровень их вокальной техники.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Так, например, один из рецензентов, отдавая должное П. Злову как исполнителю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Микелли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опере "Водовоз" и признавая созданный им образ "совершенным", выражает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неудовлетворённость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вокальной стороной исполнения, утверждая, что артист мог петь намного лучше, если бы учился пению.</w:t>
      </w:r>
    </w:p>
    <w:p w:rsidR="00CC37E3" w:rsidRPr="00CC37E3" w:rsidRDefault="00CC37E3" w:rsidP="00CC37E3">
      <w:pPr>
        <w:shd w:val="clear" w:color="auto" w:fill="F8F8F8"/>
        <w:spacing w:after="0" w:line="27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drawing>
          <wp:inline distT="0" distB="0" distL="0" distR="0">
            <wp:extent cx="2152650" cy="3095625"/>
            <wp:effectExtent l="19050" t="0" r="0" b="0"/>
            <wp:docPr id="2" name="Рисунок 2" descr="Varlamov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lamov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hd w:val="clear" w:color="auto" w:fill="F8F8F8"/>
        <w:spacing w:after="150" w:line="240" w:lineRule="atLeast"/>
        <w:jc w:val="center"/>
        <w:rPr>
          <w:rFonts w:ascii="Arial" w:eastAsia="Times New Roman" w:hAnsi="Arial" w:cs="Arial"/>
          <w:color w:val="949494"/>
          <w:sz w:val="21"/>
          <w:szCs w:val="21"/>
          <w:lang w:eastAsia="ru-RU"/>
        </w:rPr>
      </w:pPr>
      <w:r w:rsidRPr="00CC37E3">
        <w:rPr>
          <w:rFonts w:ascii="Arial" w:eastAsia="Times New Roman" w:hAnsi="Arial" w:cs="Arial"/>
          <w:color w:val="949494"/>
          <w:sz w:val="21"/>
          <w:szCs w:val="21"/>
          <w:lang w:eastAsia="ru-RU"/>
        </w:rPr>
        <w:t>Александр Егорович Варламов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Создавшееся положение коренным образом меняется в 30-е годы, когда заметно активизировалась вокально-методическая мысль. А. Варламов, М. Глинка, и Г. Ломакин заложили прочный фундамент русской классической вокальной педагогики.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исполнения классических вокальных произведений необходим комплекс специальных технических навыков, владение особым академическим певческим тоном. В русском вокальном искусстве этот академический певческий тон формировался сложно.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Прежде всего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надо отметить, что манера формировать певческий звук имеет в русском пении самобытные национальные корни - во-первых, это народное пение, использующее естественную речевую манеру произношения гласных и согласных.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оформление этого тона оказало, во-вторых, огромное влияние профессиональное церковное пение, использующее округлое, "благородное" звучание.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К концу XVIII века в России существовали Синодальное училище, Придворная певческая капелла, Театральное училище, готовившие профессиональных певцов для церковного и светского пения.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Многие певцы обладали округлой манерой пения и солидной вокальной техникой. Однако окончательно этот стиль сформировался позднее и связан с деятельностью Глинки.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Значительную роль в истории русской вокальной педагогики сыграли "Упражнения" Глинки (1835-1836), а также его "Семь этюдов для контральто" (1830), "Шесть этюдов" (1833) и "Четыре экзерсиса" (1840-1841).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Особенно велика, конечно, заслуга Глинки как воспитателя плеяды певцов, среди которых выделяются О. Петров, А. Воробьёва-Петрова, Д. Леонова, С.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Гулак-Артемовский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формировании вокально-эстетических воззрений Глинки значительную роль сыграло русское народно-песенное исполнительство. К преломлению этих традиций композитор подошёл с большим пониманием и вкусом.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Он считал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неуместным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ненужным переносить приёмы народного пения в классическое искусство и проявлял интерес к индивидуальному, характерному, к правдивому отражению духа, жизни народа со всеми типическими чертами, красками.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Позицию Глинки прекрасно объясняют слова В. Одоевского, который считал, что великое слово "народность" путём преувеличения можно довести до бессмыслицы, то есть до рабского слепого повторения того, что делали предки.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Во времена Глинки оперно-концертную манеру формирования певческого звука, в противоположность русской народной, называли "итальянской методой", "итальянским пением". Об этом же пишет и Глинка: "...Я познакомился с итальянским певцом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Belloli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начал у него учиться пению (итальянскому)". Специально дополненное слово "итальянскому" здесь служит пояснением того, что эти занятия не были простым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сольфеджированием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выработкой навыков пения по нотам.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Развивая свою мысль, Глинка говорит о трудностях овладения своим "промежуточным" голосом (то ли тенор, то ли баритон), о сложности работы над чистотой вокального интонирования. Впоследствии он сам обучает "итальянскому" пению и считает А.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Лодия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"мастером итальянского пения №1".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Как же произошло, что использование голоса в академической оперно-концертной манере на "опёртом", "поставленном" звуке получило название "итальянского"?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XVIII веке в России оперно-концертная манера связывалась с распространением итальянского пения, тогда возник термин с презрительным оттенком - "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итальянщина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Где только не цитировалось указание Глинки "тянуть гаммы на литеру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(итальянское)"! Объяснение всегда, - при незначительных вариантах, - сводилось к требованиям петь вместо русского "итальянское" А, хотя между фонетическим строем и способом формирования того и другого существенных различий не имеется.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Данные сравнительной экспериментальной фонетики говорят о том, что русское ударное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идентично "итальянскому" и, следовательно, такое "объяснение" методической концепции Глинки не раскрывает сути вопроса.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Педагог итальянского языка при обучении лиц русской национальности никогда не испытывает затруднений с практическим воспроизведением фонемы "итальянского" 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Многочисленные руководства определённо указывают, что вне зависимости от положения в слове и от ударения "итальянское" А всегда произносится как русское ударное А. Глинка, безукоризненно владевший итальянским языком, не мог этого не знать.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Его рекомендация петь упражнения на "итальянское" А отнюдь не должна быть истолкована в свете сравнительной речевой фонетики, а как указание на полноценное певческое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"поставленном" голосе.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Это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 отличие от речевого, обладает теми акустическими качествами, которые ассоциировались в представлении Глинки с "итальянским" пением.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Однако обучение русского певца, как и вокалиста любой другой национальности, правильному формированию певческого тона совсем не означает насаждения "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итальянщины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Глинке было суждено привести в гармоничное соответствие вокально-исполнительские средства русских певцов с классической музыкальной формой произведений. Не случайно он писал, что форма, находясь с содержанием в полном единстве, как "душа и тело", всегда "облекает идею в приличную, подходящую ризу".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именем Глинки связано восхождение русской вокальной школы на классический уровень.</w:t>
      </w:r>
    </w:p>
    <w:p w:rsidR="00CC37E3" w:rsidRPr="00CC37E3" w:rsidRDefault="00CC37E3" w:rsidP="00CC37E3">
      <w:pPr>
        <w:shd w:val="clear" w:color="auto" w:fill="F8F8F8"/>
        <w:spacing w:after="0" w:line="27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drawing>
          <wp:inline distT="0" distB="0" distL="0" distR="0">
            <wp:extent cx="2371725" cy="2857500"/>
            <wp:effectExtent l="19050" t="0" r="9525" b="0"/>
            <wp:docPr id="3" name="Рисунок 3" descr="Glinka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inka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hd w:val="clear" w:color="auto" w:fill="F8F8F8"/>
        <w:spacing w:after="150" w:line="240" w:lineRule="atLeast"/>
        <w:jc w:val="center"/>
        <w:rPr>
          <w:rFonts w:ascii="Arial" w:eastAsia="Times New Roman" w:hAnsi="Arial" w:cs="Arial"/>
          <w:color w:val="949494"/>
          <w:sz w:val="21"/>
          <w:szCs w:val="21"/>
          <w:lang w:eastAsia="ru-RU"/>
        </w:rPr>
      </w:pPr>
      <w:r w:rsidRPr="00CC37E3">
        <w:rPr>
          <w:rFonts w:ascii="Arial" w:eastAsia="Times New Roman" w:hAnsi="Arial" w:cs="Arial"/>
          <w:color w:val="949494"/>
          <w:sz w:val="21"/>
          <w:szCs w:val="21"/>
          <w:lang w:eastAsia="ru-RU"/>
        </w:rPr>
        <w:t>Михаил Иванович Глинка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Тесные связи Глинки с его современниками и историческим прошлым отмечал Б. Асафьев: " Я преклоняюсь перед гением Глинки, я считаю, что мы мало ценим его, мало знаем. Каждое повторное приближение к его художественному наследию открывает новые перспективы, новые незамеченные раньше сокровища.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Глинка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неисчерпан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тем не менее я считаю несправедливым отказать в значении творческой работы его предшественников.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Восхищаясь Глинкой (но мало изучая его), упускают из виду один факт, для историков вполне естественный и постоянный: наличие исторического процесса, закономерно протекающего, несмотря на видимый беспорядок, вносимый гениальной личностью.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творчестве Глинки гораздо больше элементов от прошлого и от современной ему русской культуры, чем обычно думают".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Всё сказанное в значительной степени можно отнести и к вокально-педагогической деятельности Глинки, методические принципы которого находятся в полном соответствии с тем, что содержится в трудах его современников: А. Варламова, Ф. Евсеева, Г. Ломакина, что дошло до нас из традиций русских педагогов более отдалённых веков.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Обычно в качестве первого русского печатного методического пособия называют "Полную школу пения", опубликованную А. Варламовым в 1940 г.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соглашаясь с этим положением, автор этой статьи ставит перед собой задачу познакомить читателя с методическими воззрениями Г. Ломакина на основе трудов, вышедших в 30-е г. XIX века и представляющих собой в наше время библиографическую редкость.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Гавриил Якимович Ломакин (1812 - 1885) вошёл в историю русской музыки как дирижёр хора, вокальный педагог, композитор, общественный деятель - основатель (совместно с М.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Балакиревым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Бесплатной музыкальной школы.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18-летнем возрасте был назначен учителем пения в Капелле графа Д. Шереметева. Высокая вокальная культура этого хорового коллектива подтверждается отзывами таких композиторов, как Глинка, Лист, Берлиоз, и певцов: Виардо,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Лаблаша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Рубини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Росси и других.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Глинка видел в Ломакине своего единомышленника, ему посвящён романс "К Молли".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1848 г. Ломакин состоял главным учителем пения Придворной певческой капеллы. "Многие из воспитанников, занимавшихся под его руководством в течение 12 лет, стали хорошими учителями пения", - читаем в книге Д. Локшина.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 Я.Ломакин на протяжении своей жизни руководил хорами во многих учебных заведениях Петербурга. Среди его воспитанников по Училищу правоведения следует назвать П. И. Чайковского.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1872 г., после роспуска капеллы Шереметева, он переезжает в Гатчину, где проводит последние 13 лет своей жизни. Среди его многочисленных пособий по пению особый интерес представляют:</w:t>
      </w:r>
    </w:p>
    <w:p w:rsidR="00CC37E3" w:rsidRPr="00CC37E3" w:rsidRDefault="00CC37E3" w:rsidP="00CC37E3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"Метода пения, содержащая начала музыки, правила пения, гаммы в различных тонах, интервалы, вокализации и необходимые уроки с басом, 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сольфеджии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из лучших опер для одного, двух, трёх и четырёх голосов, и фуги с аккомпанементом пиано-форте, составленная Г. Ломакиным".</w:t>
      </w:r>
    </w:p>
    <w:p w:rsidR="00CC37E3" w:rsidRPr="00CC37E3" w:rsidRDefault="00CC37E3" w:rsidP="00CC37E3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"Метода пения, содержащая гаммы в различных тонах и делениях,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интервалы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,в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окализации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пр. сочинения Гавриила Ломакина".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 книги изданы в Санкт-Петербурге в 1837 г. Для удобства в дальнейших ссылках на эти труды, имеющие довольно длинные наименования, условимся обозначать сокращённо следующим образом: "Метода пения 1" и "Метода пения 2".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"Метода пения 1" и "Метода пения 2" Г. Ломакина имеют между собой много общего. Отдельные высказывания повторяются автором дословно. Но встречаются между ними и кардинальные различия в тексте; обращает на себя внимание существенная замена использованного нотного материала, что придаёт "Методе пения 2" вид самостоятельной книги, а не переработанного издания "Методы 1".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"Методах" впервые в отечественной литературе определённо сказано о пении как об искусстве, которому необходимо обучаться по специальной системе посредством упражнений под руководством опытного педагога: " Кто хочет обработать голос и петь совершенно... пусть изучают методы знаменитых учителей".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Под "совершенным" пением, можно предположить, имеется в виду музыкальное интонирование на вокальном, "поставленном" звуке, в отличие от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бестембрового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воспроизведения нот, независимо от качества тона.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Аналогичную мысль встречаем у А. Е. Варламова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:"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Пение требует особенных занятий и образования, потому что в естественном состоянии сия способность мало имеет приятности".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М. Глинка в "Упражнениях" даёт конкретные указания "по своей методе", которая приводит к выработке аналогичных свойств голоса.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качестве характерной черты вокальной педагогики 30-х гг. XIX века следует отметить неразрывную связь между музыкальным и вокально-техническим развитием в процессе воспитания певца.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"Невозможно выучить хорошо и правильно петь, - пишет Г. Ломакин, не дав предварительно ученикам ясного понятия об основных правилах музыки. А так как успех зависит от правильного начала, то нужно обратить внимание на систему преподавания...".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Значит, главная цель - научиться петь "хорошо" и "правильно". Примечательно, что Г. Ломакин советует обучать певца музыкальной грамоте, сольфеджио, а затем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прошествии полугода приступать к вокализации.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"Когда ученики поймут чтение нот и другие правила, тогда можно начать петь".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"Методах пения" Ломакина вопросы развития певческого голоса рассматриваются в неразрывной связи с задачами музыкального воспитания вокалиста.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Здесь автор оказывается верным традициям своего времени, когда сольфеджио и элементарная теория ещё не приобрели самостоятельности, не сформировались в качестве специальных предметов. И музыкальная, и вокально-техническая подготовка возлагались на плечи одного педагога.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Отсюда берёт начало и синтетическое построение учебных пособий того времени.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Как и Глинка, Г. Ломакин считает главным условием для успешного овладения вокальным искусством наличие тонкого музыкального слуха: "По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прошествии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двух с половиной лет, - пишет он, - ученик, одарённый хорошим слухом и голосом, будет петь совершенно; но не имеющие хорошего слуха и голоса никогда не достигнут того, чтобы могли петь искусно".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Аналогичный подход осуществлял и Глинка, когда отбирал в Чернигове певчих для Капеллы: "...выбирали тех, которые имели музыкальный слух и голос. Потом... неоднократно пробовали их слух и голоса".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первом месте и у Глинки, и у Ломакина всегда оказывается слух, на втором - голос.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"Методе пения 1" ясно определены задачи педагога по развитию музыкального слуха: "Учитель должен довести своего ученика до того, чтобы он мог без инструмента петь чисто 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все гаммы и интервалы и узнавать, который секунда, терция, кварта и пр. в каждом тоне; тогда он будет петь основательно, а не по слуху".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 Ломакин большое значение придаёт пению гамм, причём не в том виде, как это принято в настоящее время, транспонируя их по полутонам вверх и вниз, а строго в тональностях, например: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drawing>
          <wp:inline distT="0" distB="0" distL="0" distR="0">
            <wp:extent cx="4000500" cy="2809875"/>
            <wp:effectExtent l="19050" t="0" r="0" b="0"/>
            <wp:docPr id="4" name="Рисунок 4" descr="noti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i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Представляет интерес и "Упражнение  № 2", способствующее выработке ладовых слуховых ощущений в мажоре: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drawing>
          <wp:inline distT="0" distB="0" distL="0" distR="0">
            <wp:extent cx="4000500" cy="2724150"/>
            <wp:effectExtent l="19050" t="0" r="0" b="0"/>
            <wp:docPr id="5" name="Рисунок 5" descr="noti2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ti2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Материал, представленный в "Методах" для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сольфеджирования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вокализации, развивает музыкальный слух певца, приводит к тому уровню знаний, который в современных условиях студенты-вокалисты приобретают большей частью под руководством теоретиков.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Принятое в современной практике "распределение обязанностей", при всех положительных сторонах, вызывает новые проблемы. Педагоги-вокалисты перестали сознавать свою ответственность за музыкально-слуховое развитие каждого студента.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"Пусть теоретики занимаются воспитанием слуха певцов, а у нас едва хватает времени для выявления вокальных данных, раскрытия художественно-исполнительских способностей и прохождения разностильного вокального репертуара", - так обычно рассуждают некоторые педагоги.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 всех ли вокальных классах звучат вокальные "упражнения в ладу", подобные приведённым упражнениям Ломакина?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Разрабатываются ли вопросы методики развития музыкальных способностей певца в специальном классе?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Нет. В индивидуальных планах удаётся из года в год проследить в той или иной мере, как протекает техническое развитие студента. Линия музыкально-художественного роста певца, как правило, просматривается в них с трудом.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Мы сами, не замечая, уклоняемся от соблюдения общеизвестного принципа единства художественного и технического развития ученика.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Чем иначе можно объяснить, что на вступительных экзаменах в училищах и консерваториях в первую очередь комиссия знакомится с голосовыми данными и только затем вводится проверка слуховых, музыкальных способностей и навыков?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Особенно мало времени уделяется музыкальному развитию вокалистов в условиях художественной самодеятельности. Знакомясь с участниками кружков, приходится констатировать, что подавляющее большинство из них разучивают свой репертуар по слуху, не имея ни малейшего представления о музыкальной грамоте.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Взрослому бывает довольно сложно восполнять пробелы, возникшие в музыкальном воспитании в школьные годы, приобщаться к профессиональному или самодеятельному искусству.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 Ломакин придаёт значение правильной организации певческого дыхания, о чём в "Методе пения 2" сказано: "</w:t>
      </w:r>
      <w:r w:rsidRPr="00CC37E3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Кто не владеет своим дыханием, тот не может быть искусным певцом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Такое категоричное заявление может быть расценено как весьма для своего времени оригинальное, потому что тезис "искусство пения - это искусство дыхания" был выдвинут вокальной педагогикой лишь во второй половине XIX века.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 Ломакин указывает, в каких местах следует брать вдох, чтобы не нарушать художественного исполнения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:"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Переводить дыхание должно по окончании слова или музыкальной фразы".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Выработка "правильного" владения дыханием позволит певцу "свободно выпускать голос, делать разные выражения, переходить с постепенностью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тихого к громкому и наоборот...".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Технические советы Г. Ломакина по овладению певческим дыханием в некоторой степени совпадают с методикой представителей староитальянской школы, но не ограничиваются её постулатами.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"Чтобы вдохнуть в себя воздух, нужно держать голову прямо, плечи гладко, грудь свободно. Грудь должно приподнимать движением медленным и ровным, желудок немного втянуть в себя. Лишь только начнёте это делать, лёгкие начнут расширяться и наполняться воздухом и 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будут хранить в себе воздух долго и без усталости... При втягивании в себя воздуха не должно делать никакого шума дыханием".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Г. Ломакин излагает приёмы, ведущие к овладению опорой, о чём не находим прямых указаний в вокально-методических трудах его современников: "Я уверен, что многие могли бы гораздо лучше петь, если бы знали истинный способ вздоха. При начатии пения надобно вздохнуть больше и во время пения дух удерживать;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ибо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имевши духа, тяжело петь".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Разве "удержание духа", указание "хранить в себе воздух долго и без усталости" - это не та же "задержка", "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затайка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 дыхания, которая приводит к выработке импеданса и ощущения опоры?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"Краткой методе пения" Г. Ломакин снова возвращается к идее сохранения ощущений вдоха в процессе пения: "Ученики должны принять главным правилом, в начале пения делать большое вдыхание воздуха в лёгкие (это утверждение многими педагогами-вокалистами отрицается, так как большое количество набранного воздуха провоцирует быстрый и спонтанный выдох, не давая возможности певцу долго сохранять воздух в своих лёгких) и стараться беречь его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,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возможности, долее, поддерживая грудь во время пения в приподнятом положении".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Термин, употребляемый Г. Ломакиным, - "вздох" - заслуживает того, чтобы сказать о нём несколько слов. Если педагог предлагает начинающему ученику произвести вдох, то по неопытности певец выполнит это указание точно в соответствии с выработанной привычкой к респираторным движениям во время постоянного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газообменного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дыхания, но с большим добавлением совершенно ненужных мышечных напряжений.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Совсем по-иному будет осуществлён вдох, если попросить певца вздохнуть.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Вспомним ассоциации, вызываемые словом "вздох": "тяжело вздыхать", "вздыхать из глубины души", вздох удивления с продолжительной остановкой в состоянии вдоха, "вздохнуть свободнее" (почувствовать свободу, сбросив с себя бремя, ярмо, гнёт), вздох восхищения, восторга ("Ах, как чудесно, какая красота!"), мечтательно-грустные вздохи влюблённых, вздох радости, постепенно заполняющий лёгкие по мере осознания случайно выпавшего неожиданного счастья.</w:t>
      </w:r>
      <w:proofErr w:type="gramEnd"/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Количество примеров может быть значительно расширено, но и по приведённым видно, что они наталкивают не на обычный вздох непроизвольного типа, а на более углублённый вздох, приближающий вокалиста к освоению специфического певческого дыхания.</w:t>
      </w:r>
      <w:proofErr w:type="gramEnd"/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Все "вздохи", привычно связанные по жизненному опыту с эмоциональной сферой, помогают более полно и органично мобилизовать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психо-физиологическую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систему обучающегося певца, связать музыкально-художественные задачи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техническими.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Автор "Методы пения" утверждает, что певец должен овладеть "чувством", "теплотой души", в чём он полностью солидарен с Варламовым и Глинкой.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Первый из них писал о непосредственном влиянии "состояния души" на голосовой аппарат, а искусство пения считал "языком сердца, чувства и страсти", а второй, восхищённый вдохновенной трактовкой арии Вани из оперы "Иван Сусанин", отмечал в исполнении своей ученицы А. Я. Воробьёвой-Петровой  "бездну чувства".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lastRenderedPageBreak/>
        <w:drawing>
          <wp:inline distT="0" distB="0" distL="0" distR="0">
            <wp:extent cx="4000500" cy="2562225"/>
            <wp:effectExtent l="19050" t="0" r="0" b="0"/>
            <wp:docPr id="6" name="Рисунок 6" descr="noti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ti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приведённом выше упражнении из "Методы пения 1" бросается в глаза определённая закономерность: каждая последующая музыкальная фраза здесь начинается с той ноты, на которой закончилась предыдущая.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Такая система построения упражнений позволяет певцу лучше сохранять дыхательные ощущения.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Многие современные педагоги не используют столь полезный методический приём, хотя, бесспорно, переход во время вдоха к более высокому или низкому звуку значительно усложняет выполнение вокально-технических задач начинающим певцам.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"Метода пения 1" как будто специально создана в соответствии с "концентрическим методом Глинки.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начальные упражнения построены на центральном участке диапазона, на естественных тонах, воспроизводимых без усилий, не затрагивая звуков верхнего регистра голоса. Диапазон первого упражнения "Методы 1" не превышает большой сексты.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традициях отечественной вокальной педагогики начинать воспитание голоса с пения звуков, которые не требуют при своём воспроизведении больших усилий, выдержаны "Школа для пения" Ф. Евсеева и полная "Школа пения" А. Варламова.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Сравним, к примеру, совпадающие по мысли высказывания М. Глинки и А. Варламова: "натуральные ноты, то есть без всякого усилия берущиеся" и "средние звуки, которые не требуют никакого усилия".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А. Варламов, кроме того, предупреждает, что "петь с усилием, принуждать голос идти вверх или вниз и заботиться более об обширности, нежели о верности голоса,  - вот верные средства испортить слух и петь не в голос".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Последнее определение по современной терминологии означает неточное, фальшивое интонирование, к которому неизбежно приводит преждевременная погоня за расширением диапазона певческого голоса.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следует ли из сказанного, что вообще все современники Г. Ломакина строили свои вокальные школы в соответствии с "концентрическим" методом?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Нет. Пособия зарубежных авторов по развитию голоса заметно отличаются иной системой. Приведём в пример "12 уроков" Д.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Рубини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Уже в первом "уроке" (цитируются последние 4 такта) от певца требуется умение переходить в верхний регистр: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shd w:val="clear" w:color="auto" w:fill="F4F0DB"/>
          <w:lang w:eastAsia="ru-RU"/>
        </w:rPr>
        <w:drawing>
          <wp:inline distT="0" distB="0" distL="0" distR="0">
            <wp:extent cx="4000500" cy="1666875"/>
            <wp:effectExtent l="19050" t="0" r="0" b="0"/>
            <wp:docPr id="7" name="Рисунок 7" descr="noti3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i3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Ж. -Л.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Дюпре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"Искусстве пения", одном из наиболее известных трудов первой половины XIX века, с первых уроков использует диапазон певца почти в полном объёме. Первое упражнение простирается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CC37E3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 до 1 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 </w:t>
      </w:r>
      <w:r w:rsidRPr="00CC37E3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ля 2.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Значит, "концентрический" метод не мог возникнуть в результате иностранных влияний, потому что в школах западноевропейских современников и предшественников Ломакина он не применялся.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Выработка певческого тона на центральном участке диапазона - исторически сложившаяся традиция русских педагогов, среди которых в первую очередь, кроме автора "Метод", должны быть названы имена Глинки и Варламова.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"Методах пения" находит обстоятельное освещение проблема вокализации. Автор даёт ясное определение вокализации, указывает гласные, на которых она должна осуществляться. Это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Е и О.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Приступать к вокализации, как уже отмечалось, рекомендуется не с первых уроков, а "по прошествии полугода" занятий по упражнениям в гаммах, исполняемых по методу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сольфеджирования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с названием нот.</w:t>
      </w:r>
      <w:proofErr w:type="gramEnd"/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А. Варламов считал "самой способной" гласной для вокализации - А, за ней, по его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мнению,следует</w:t>
      </w:r>
      <w:proofErr w:type="spellEnd"/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Е. Также и Глинка ратовал за "литеру А".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"Ученик должен усвоить себе голос круглый, звучный и мягкий", - пишет Г. Ломакин. - "Чтобы сделать голос круглым и звучным, нужно соединить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О в произношении; называя же одно А, голос не бывает совершенно круглым и полным".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Здесь мы видим стремление объяснить особенности полноценного певческого тона, в частности его "округлость", связанную, согласно современным исследованиям, с наличием в акустическом спектре голоса низкой певческой форманты.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 Ломакин отличает основные недостатки в тембре голоса, к которым относит "носовой", "горловой" и "удушливый". По мнению автора "Метод пения", удушливый тембр возникает в результате того, что "голос берётся (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атакируется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не из гортани, а из губ или дыхания", то есть при нарушении нормальной функции голосовых связок.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Вокализация на центральном участке диапазона - исторически сложившаяся принципиальная установка, связанная с повышенным вниманием к тембру голоса, к выработке палитры 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интонационных выразительных средств. Не случайно русские хоры всегда производили на иностранных слушателей неизгладимое впечатление.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работе многих современных педагогов сохраняются традиции вокализации. Певческий тон, и лишённый слова, должен служить раскрытию музыкально-образного содержания исполняемого произведения.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Примечательно, что Г. Ломакин в своих упражнениях отказался от традиционного гармонического фортепианного сопровождения аккордами. Второй голос "Упражнения №1" "Методы 2" представляет собой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конрапунктирующую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мелодию, которая может быть спета или исполнена на музыкальном инструменте.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Глинка, как известно, тоже не писал аккомпанемент для вокальных упражнений, в чём нетрудно усмотреть определённую закономерность. Русская народная песня, за исключением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плясовой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обычно исполнялась без инструментального сопровождения.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Хоровое пение тоже успешно развивалось в стиле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a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cappella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Нет ничего удивительного в том, что в отечественных операх появились речитативы и песни, исполняемые без оркестрового сопровождения. Таковы, например: монолог в партии Ивана Сусанина из IV действия  одноимённой оперы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,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песня Любаши "Снаряжай скорей, матушка родимая" из оперы "Царская невеста" Н. А. Римского-Корсакова и другие.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Методический принцип сольного пения без инструментального сопровождения в наши дни получил научно-теоретическое обоснование, он сохраняет свою практическую ценность, эффективность.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Раздел 22 "Методы пения 1" назван Ломакиным "О соединении грудного голоса с головным или фальцетом". По утверждению автора, обычно певцы имеют 12-13 "грудных" тонов, а в некоторых случаях - 9-10 (диапазон грудного регистра певца зависит от типа голоса, грудной регистр ярче выражен у басов и баритонов).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Эти "грудные тоны" рекомендуется" неприметным образом соединять с головными". Таким образом, Г. Ломакин ратует не за переход из одного регистра в другой, а за "соединение" грудного звучания с головным, за выработку смешанного и опёртого певческого тона.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более поздних изданиях (например, в "Краткой методе пения", 1878) Ломакин определяет наличие трёх регистров: грудного, смешанного и головного. Переходные ноты, на которых голос "ломается", рекомендуется петь "более мягко", без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форсировки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Представляет интерес замечание Ломакина о пользе применения  при выработке верхнего регистра гласного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вызывающего "головной голос".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Указания о смешанном звучании голоса и "затемнении" верхнего регистра встречаются в старинных музыкально-теоретических трудах. Так, в "Идее грамматики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мусикийской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" (1679) Н.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Дилецкого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приводится правило, согласно которому, по мнению автора, для большей красоты пения можно соединять "восшествия" и "нисшествия", то есть мелодические ходы вверх и вниз, добиваться ровного, смешанного звука на всём диапазоне.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Мезенец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"Азбуке знаменного пения" (1668) касается особенностей формирования верхнего регистра голоса: "Петь подобает певцу кротким и тихим голосом, но чтобы было слышно всем. Высочайшие ноты брать темно, закрыто.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Такие мысли, высказанные авторами трудов в XVIII веке, не могут не вызывать восхищения. Более последовательно будет проводить впоследствии этот принцип профессор Петербургской консерватории К.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Эверарди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требуя ставить "голова на грудь, а грудь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голова". Стремление к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тембральной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выравненности сохраняется в методике лучших советских педагогов.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 Ломакин в специальном разделе "Методы 2" говорит об атаке звука, как о "приготовлении к пению", для чего "нужно вдохнуть в себя медленно воздух, сохраняя спокойствие в положении своего тела, голову держать прямо, плечи непринуждённо, грудь приподнять движением медленным и ровным, рот держать полуоткрытым, язык плоско, приложив его слегка к нижним зубам.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Приготовившись таким образом, начать петь на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легко, открытым и чистым голосом, который должен быть взят из глубины гортани...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Особое внимание должно обратить на мягкость и гибкость голоса. Чтобы придать ему это свойство, нужно во время пения держать гортань без всякого напряжения, то есть принимать то свободное и натуральное положение гортани, в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каком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она находится в то время, когда мы не поём. При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усиливании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голоса должно стараться не доводить его до крика".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Эта координация обеспечивается: глубоким нефорсированным вдохом, сохранением в процессе пения тормозящей роли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вдыхателей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свободной, лёгкой артикуляцией.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русской вокально-исполнительской школы и педагогики характерно исключительно внимательное отношение к слову, что нашло своё отражение и в специальных разделах "Метод" Ломакина.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"Главное правило в пении - выговаривать ясно слова. Худое произношение слов может сделать вокальную музыку совершенно непонятною. Какое удовольствие может певец доставить слушателю, когда выговор слов не ясен? - читаем в "Методе". "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Выговаривание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слов", то есть дикция, для Ломакина - "главное правило". Уделяется Ломакиным внимание соблюдению основных законов орфоэпии в пении.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Народно-песенные исполнительские традиции "сказывать песню" перешли и укрепились в профессиональном вокальном искусстве. Русские певчие в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доклассический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период воспитывались на заповеди "петь разумно".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Ниже приводится доступное истолкование этой заповеди по книге Д. Разумовского: "Что в рассуждении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снедей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ощущение качества каждой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снеди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то в рассуждении слов... разумение. Если у кого душа так чувствительна к силе каждого слова, как вкус чувствителен к качеству каждой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снеди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то он исполнил заповедь, которая гласит: "Пойте разумно", "...юноши... должны петь не голосом, а сердцем, - сердцем же поёт тот, кто не только движет языком, но и ум напрягает к уразумению слов пения. Пусть поёт язык, но в то же время пусть ум изыскивает смысл сказанного..."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Чёткие, определённые позиции русской вокальной школы по отношению к слову в пении нашли своё отражение в музыкальной критике. Представляет интерес статья об итальянской певице А.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Каталани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хорошо знакомой петербургским слушателям по многочисленным выступлениям.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Вот из неё небольшая выдержка: " ...Дав жизнь своему придворному таланту в мягкости и гибкости, она нанесла смертельный удар своему вкусу и знанию. Г-жа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Каталани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кажется, при сем случае голос почитала за инструмент. Неоспоримо, что он есть превосходнейший из всех музыкальных орудий, но будучи ограничен сим телесным пределом, он лишился своего благородного качества, которое состоит в том, чтобы восхищая нас своими звуками, 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соединить с оными язык, выражающий чувства и страсти, и придавать пению сильнейшее действие и высочайшее совершенство".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 приведённых выше строк видно осуждение чисто виртуозного стиля певицы, и музыкальный критик обстоятельно объясняет эстетические позиции русского слушателя: недооценивая роль поэтического текста, любой, даже самый признанный певец обедняет своё искусство тем, что лишает его всех тонкостей.</w:t>
      </w:r>
      <w:proofErr w:type="gramEnd"/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Выхолащивая интеллектуальную сторону вокального искусства за счёт невнимательного отношения к слову, певец неизбежно обесцвечивает, значительно ограничивает рамки эмоциональной выразительности.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Хорошо известна аналогичная позиция по отношению к этим проблемам Глинки, который "любил в пении слышать каждое слово, сказанное чисто, явственно и верно по положению", то есть по смыслу.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А. Варламов считал, что "правильный выговор ноты и слога" придаёт пению больше ясности и силы, нежели всевозможные мышечные напряжения.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Развитие этих традиций русской вокальной школы прослеживается в методике занятий многих современных профессоров, которые добиваются в работе с учениками ясного, чёткого произношения слова и правдивой, красочной интонации.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Ресурсы вокальной выразительности неисчерпаемы, и Ломакин, и Глинка обращают внимание на малейшие изменения положения рта певца. В разделе 20 "О раскрытии рта" Г. Ломакин пишет: "Рот при пении должно раскрывать вполовину, и как бывает во время смеха...".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ещё: "...от того зависит чистота голоса и ясность выговора; но на это самое важное правило многие не обращают внимания".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Поражает аналогичное высказывание Глинки, в отдельных словах полностью совпадающее с положением "Методы": "Одно и то же слово можно произнести на тысячу ладов, не переменяя даже интонации, ноты в голосе, а переменяя только акцент, придавая устам то улыбку, то серьёзное, строгое выражение.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Учителя пения обычно не обращают на это никакого внимания, но истинные певцы, довольно редкие, всегда хорошо знают все эти ресурсы".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страницах трудов Г. Ломакина имеются практические советы. В 19-м разделе "Методы пения 1" изложены правила, касающиеся положения корпуса: "Учащийся должен стоять прямо, не делать никаких движений в лице и других членах; фигура должна быть важная..."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Своим внешним видом вокалист как бы подчёркивает значительность искусства. Вспомним слова С. Пушкина: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"Служенье муз не терпит суеты,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Прекрасное должно быть величаво".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Петь рекомендует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Ломакин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стоя, а не сидя, с тем, чтобы голос мог звучать более свободно.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Не все установки автора "Метод пения" могут быть безоговорочно восприняты в наше время. Так, например, Ломакин советует для выработки правильных навыков раскрытия рта ставить на зубы пробку величиной в 1/2 дюйма.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Современная вокальная педагогика не разделяет использование механических приёмов. В век видеомагнитофона и интегрального спектрометра нельзя всерьёз говорить о пробке от винной бутылки, как о вспомогательном средстве обучения пению!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исполнению учебного репертуара Г. Ломакин советует приступать после года успешных занятий под руководством педагога. Начинать с произведений, написанных в медленном темпе и имеющих высокие художественные достоинства. Особенно настоятельно рекомендуется изучать классическую музыку.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30-е гг. XIX века полностью определились черты русской классической вокальной школы. Её становление связано с яркой деятельностью М. Глинки, А. Варламова, Г. Ломакина, с появлением первых русских методических пособий по искусству пения.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Таким образом, возникает возможность периодизации истории отечественной вокальной школы - с 30-х гг. XIX века (с 27 ноября 1836г.) до 1917 г. именовать </w:t>
      </w:r>
      <w:r w:rsidRPr="00CC37E3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классическим 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периодом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.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После Великой Октябрьской социалистической революции - </w:t>
      </w:r>
      <w:r w:rsidRPr="00CC37E3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советским, </w:t>
      </w: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 подготовительный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доглинкинский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период называть </w:t>
      </w:r>
      <w:proofErr w:type="spellStart"/>
      <w:r w:rsidRPr="00CC37E3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доклассическим</w:t>
      </w:r>
      <w:proofErr w:type="spellEnd"/>
      <w:r w:rsidRPr="00CC37E3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Есть основания считать первыми русскими печатными вокально-методическими трудами не "Полную школу пения" Варламова, как указывается обычно во всех исследованиях, а "Методу пения, содержащую начала музыки, правила пения, гаммы в различных тонах, интервалы, вокализации и необходимые уроки с басом, и </w:t>
      </w:r>
      <w:proofErr w:type="spell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сольфеджии</w:t>
      </w:r>
      <w:proofErr w:type="spell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из лучших опер для одного, двух, трёх и четырёх голосов, и фуги с аккомпанементом пиано-форте, составленную Г. Ломакиным" и "Методу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пения, </w:t>
      </w:r>
      <w:proofErr w:type="gramStart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содержащую</w:t>
      </w:r>
      <w:proofErr w:type="gramEnd"/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гаммы в различных тонах и делениях, интервалы, вокализации и пр. сочинения Гавриила Ломакина", изданные в Санкт-Петербурге в 1837 г.</w:t>
      </w:r>
    </w:p>
    <w:p w:rsidR="00CC37E3" w:rsidRPr="00CC37E3" w:rsidRDefault="00CC37E3" w:rsidP="00CC37E3">
      <w:pPr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7E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Принципы русской вокальной педагогики легли в основу советской методики обучения сольному пению, поэтому история их становления и развития заслуживает внимания и серьёзного, глубокого дальнейшего изучения.</w:t>
      </w:r>
    </w:p>
    <w:p w:rsidR="00CC37E3" w:rsidRPr="00CC37E3" w:rsidRDefault="00D8287C" w:rsidP="00CC37E3">
      <w:pPr>
        <w:spacing w:before="100" w:beforeAutospacing="1" w:after="100" w:afterAutospacing="1" w:line="24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8287C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t>Домашнее задание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подготовиться к тестированию по темам: « Вокальное искусство России 18-19 века» и «Вокальная педагогика России 19 века».</w:t>
      </w:r>
    </w:p>
    <w:p w:rsidR="00CC37E3" w:rsidRPr="00CC37E3" w:rsidRDefault="00CC37E3" w:rsidP="00CC37E3">
      <w:pPr>
        <w:spacing w:before="100" w:beforeAutospacing="1" w:after="100" w:afterAutospacing="1" w:line="24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CC37E3" w:rsidRPr="00CC37E3" w:rsidRDefault="00CB1D11" w:rsidP="00CC37E3">
      <w:pPr>
        <w:spacing w:before="100" w:beforeAutospacing="1" w:after="100" w:afterAutospacing="1" w:line="24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21" w:tgtFrame="_blank" w:history="1">
        <w:r w:rsidRPr="00CB1D11">
          <w:rPr>
            <w:rFonts w:ascii="Tahoma" w:eastAsia="Times New Roman" w:hAnsi="Tahoma" w:cs="Tahoma"/>
            <w:color w:val="21565E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ivph" href="https://avdouhina.ru/wppage/rabotaem-v-adobe-photoshop/" target="&quot;_blank&quot;" style="width:150pt;height:149.25pt" o:button="t"/>
          </w:pict>
        </w:r>
      </w:hyperlink>
    </w:p>
    <w:p w:rsidR="00CC37E3" w:rsidRPr="00CC37E3" w:rsidRDefault="00CC37E3" w:rsidP="00CC37E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C37E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C37E3" w:rsidRPr="00CC37E3" w:rsidRDefault="00CC37E3" w:rsidP="00CC37E3">
      <w:pPr>
        <w:spacing w:line="24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11147" w:rsidRDefault="00B11147"/>
    <w:sectPr w:rsidR="00B11147" w:rsidSect="00DE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09CB"/>
    <w:multiLevelType w:val="multilevel"/>
    <w:tmpl w:val="545E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70109"/>
    <w:multiLevelType w:val="multilevel"/>
    <w:tmpl w:val="D9B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81B12"/>
    <w:multiLevelType w:val="multilevel"/>
    <w:tmpl w:val="7D7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A31DE"/>
    <w:multiLevelType w:val="multilevel"/>
    <w:tmpl w:val="A15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2971CC"/>
    <w:multiLevelType w:val="multilevel"/>
    <w:tmpl w:val="E998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01CAD"/>
    <w:multiLevelType w:val="multilevel"/>
    <w:tmpl w:val="A45A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66D22"/>
    <w:multiLevelType w:val="multilevel"/>
    <w:tmpl w:val="156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35674"/>
    <w:multiLevelType w:val="multilevel"/>
    <w:tmpl w:val="F66E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0F10F8"/>
    <w:multiLevelType w:val="multilevel"/>
    <w:tmpl w:val="6F2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9442F"/>
    <w:multiLevelType w:val="multilevel"/>
    <w:tmpl w:val="F6A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CC37E3"/>
    <w:rsid w:val="00714BDD"/>
    <w:rsid w:val="00947D5A"/>
    <w:rsid w:val="00B11147"/>
    <w:rsid w:val="00CB1D11"/>
    <w:rsid w:val="00CC37E3"/>
    <w:rsid w:val="00D813F3"/>
    <w:rsid w:val="00D8287C"/>
    <w:rsid w:val="00DE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E3"/>
  </w:style>
  <w:style w:type="paragraph" w:styleId="2">
    <w:name w:val="heading 2"/>
    <w:basedOn w:val="a"/>
    <w:link w:val="20"/>
    <w:uiPriority w:val="9"/>
    <w:qFormat/>
    <w:rsid w:val="00CC3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37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37E3"/>
  </w:style>
  <w:style w:type="character" w:customStyle="1" w:styleId="20">
    <w:name w:val="Заголовок 2 Знак"/>
    <w:basedOn w:val="a0"/>
    <w:link w:val="2"/>
    <w:uiPriority w:val="9"/>
    <w:rsid w:val="00CC3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7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7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37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37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37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37E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C37E3"/>
    <w:rPr>
      <w:color w:val="0000FF"/>
      <w:u w:val="single"/>
    </w:rPr>
  </w:style>
  <w:style w:type="character" w:customStyle="1" w:styleId="month">
    <w:name w:val="month"/>
    <w:basedOn w:val="a0"/>
    <w:rsid w:val="00CC37E3"/>
  </w:style>
  <w:style w:type="character" w:customStyle="1" w:styleId="day">
    <w:name w:val="day"/>
    <w:basedOn w:val="a0"/>
    <w:rsid w:val="00CC37E3"/>
  </w:style>
  <w:style w:type="paragraph" w:customStyle="1" w:styleId="wp-caption-text">
    <w:name w:val="wp-caption-text"/>
    <w:basedOn w:val="a"/>
    <w:rsid w:val="00C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37E3"/>
    <w:rPr>
      <w:b/>
      <w:bCs/>
    </w:rPr>
  </w:style>
  <w:style w:type="character" w:styleId="a6">
    <w:name w:val="Emphasis"/>
    <w:basedOn w:val="a0"/>
    <w:uiPriority w:val="20"/>
    <w:qFormat/>
    <w:rsid w:val="00CC37E3"/>
    <w:rPr>
      <w:i/>
      <w:iCs/>
    </w:rPr>
  </w:style>
  <w:style w:type="character" w:customStyle="1" w:styleId="name">
    <w:name w:val="name"/>
    <w:basedOn w:val="a0"/>
    <w:rsid w:val="00CC37E3"/>
  </w:style>
  <w:style w:type="character" w:customStyle="1" w:styleId="email">
    <w:name w:val="email"/>
    <w:basedOn w:val="a0"/>
    <w:rsid w:val="00CC37E3"/>
  </w:style>
  <w:style w:type="character" w:customStyle="1" w:styleId="txt-email-sub">
    <w:name w:val="txt-email-sub"/>
    <w:basedOn w:val="a0"/>
    <w:rsid w:val="00CC37E3"/>
  </w:style>
  <w:style w:type="character" w:customStyle="1" w:styleId="website">
    <w:name w:val="website"/>
    <w:basedOn w:val="a0"/>
    <w:rsid w:val="00CC37E3"/>
  </w:style>
  <w:style w:type="character" w:customStyle="1" w:styleId="txt-website-example">
    <w:name w:val="txt-website-example"/>
    <w:basedOn w:val="a0"/>
    <w:rsid w:val="00CC37E3"/>
  </w:style>
  <w:style w:type="character" w:customStyle="1" w:styleId="comments">
    <w:name w:val="comments"/>
    <w:basedOn w:val="a0"/>
    <w:rsid w:val="00CC37E3"/>
  </w:style>
  <w:style w:type="paragraph" w:customStyle="1" w:styleId="antispam-group">
    <w:name w:val="antispam-group"/>
    <w:basedOn w:val="a"/>
    <w:rsid w:val="00C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CC37E3"/>
  </w:style>
  <w:style w:type="paragraph" w:customStyle="1" w:styleId="subscribe-to-comments">
    <w:name w:val="subscribe-to-comments"/>
    <w:basedOn w:val="a"/>
    <w:rsid w:val="00CC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ss-date">
    <w:name w:val="rss-date"/>
    <w:basedOn w:val="a0"/>
    <w:rsid w:val="00CC37E3"/>
  </w:style>
  <w:style w:type="paragraph" w:styleId="HTML">
    <w:name w:val="HTML Preformatted"/>
    <w:basedOn w:val="a"/>
    <w:link w:val="HTML0"/>
    <w:uiPriority w:val="99"/>
    <w:semiHidden/>
    <w:unhideWhenUsed/>
    <w:rsid w:val="00CC37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7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meta">
    <w:name w:val="listmeta"/>
    <w:basedOn w:val="a0"/>
    <w:rsid w:val="00CC37E3"/>
  </w:style>
  <w:style w:type="paragraph" w:styleId="a7">
    <w:name w:val="Balloon Text"/>
    <w:basedOn w:val="a"/>
    <w:link w:val="a8"/>
    <w:uiPriority w:val="99"/>
    <w:semiHidden/>
    <w:unhideWhenUsed/>
    <w:rsid w:val="00CC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9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809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3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946617027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3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828398934">
                                  <w:marLeft w:val="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6" w:space="3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5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4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97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8" w:color="D4D4D4"/>
                            <w:left w:val="single" w:sz="6" w:space="15" w:color="D4D4D4"/>
                            <w:bottom w:val="single" w:sz="6" w:space="8" w:color="D4D4D4"/>
                            <w:right w:val="single" w:sz="6" w:space="15" w:color="D4D4D4"/>
                          </w:divBdr>
                        </w:div>
                        <w:div w:id="18302443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8" w:color="D4D4D4"/>
                            <w:left w:val="single" w:sz="6" w:space="15" w:color="D4D4D4"/>
                            <w:bottom w:val="single" w:sz="6" w:space="8" w:color="D4D4D4"/>
                            <w:right w:val="single" w:sz="6" w:space="15" w:color="D4D4D4"/>
                          </w:divBdr>
                          <w:divsChild>
                            <w:div w:id="13965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873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8" w:color="D4D4D4"/>
                            <w:left w:val="single" w:sz="6" w:space="15" w:color="D4D4D4"/>
                            <w:bottom w:val="single" w:sz="6" w:space="8" w:color="D4D4D4"/>
                            <w:right w:val="single" w:sz="6" w:space="15" w:color="D4D4D4"/>
                          </w:divBdr>
                          <w:divsChild>
                            <w:div w:id="8036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3643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8" w:color="D4D4D4"/>
                            <w:left w:val="single" w:sz="6" w:space="15" w:color="D4D4D4"/>
                            <w:bottom w:val="single" w:sz="6" w:space="8" w:color="D4D4D4"/>
                            <w:right w:val="single" w:sz="6" w:space="15" w:color="D4D4D4"/>
                          </w:divBdr>
                          <w:divsChild>
                            <w:div w:id="18993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239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6747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127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554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43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9257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130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4196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avdouhina.ru/wp-content/uploads/2014/06/noti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avdouhina.ru/wppage/rabotaem-v-adobe-photoshop/" TargetMode="External"/><Relationship Id="rId7" Type="http://schemas.openxmlformats.org/officeDocument/2006/relationships/hyperlink" Target="https://avdouhina.ru/wp-content/uploads/2014/06/Lomakin.gi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avdouhina.ru/wp-content/uploads/2014/06/noti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avdouhina.ru/iz-istorii-russkoj-vokalnoj-pedagogiki/" TargetMode="External"/><Relationship Id="rId11" Type="http://schemas.openxmlformats.org/officeDocument/2006/relationships/hyperlink" Target="https://avdouhina.ru/vokal-no-metodicheskie-printsipy-m-i-glinki/" TargetMode="External"/><Relationship Id="rId5" Type="http://schemas.openxmlformats.org/officeDocument/2006/relationships/hyperlink" Target="https://avdouhina.ru/" TargetMode="External"/><Relationship Id="rId15" Type="http://schemas.openxmlformats.org/officeDocument/2006/relationships/hyperlink" Target="https://avdouhina.ru/wp-content/uploads/2014/06/noti2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avdouhina.ru/wp-content/uploads/2014/06/noti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douhina.ru/wp-content/uploads/2014/06/Varlamov.jpg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5278</Words>
  <Characters>30088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2020-05-20T11:30:00Z</dcterms:created>
  <dcterms:modified xsi:type="dcterms:W3CDTF">2020-05-20T11:50:00Z</dcterms:modified>
</cp:coreProperties>
</file>