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5E5328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2C2D3E">
              <w:rPr>
                <w:b/>
                <w:sz w:val="22"/>
                <w:szCs w:val="22"/>
              </w:rPr>
              <w:t>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4D60AA" w:rsidRDefault="00537D95" w:rsidP="004D60AA">
      <w:pPr>
        <w:tabs>
          <w:tab w:val="center" w:pos="4677"/>
        </w:tabs>
        <w:jc w:val="center"/>
        <w:rPr>
          <w:b/>
          <w:color w:val="000000"/>
          <w:sz w:val="32"/>
        </w:rPr>
      </w:pPr>
      <w:proofErr w:type="spellStart"/>
      <w:r>
        <w:rPr>
          <w:b/>
          <w:color w:val="000000"/>
          <w:sz w:val="32"/>
        </w:rPr>
        <w:t>Н.А.Римский</w:t>
      </w:r>
      <w:proofErr w:type="spellEnd"/>
      <w:r>
        <w:rPr>
          <w:b/>
          <w:color w:val="000000"/>
          <w:sz w:val="32"/>
        </w:rPr>
        <w:t xml:space="preserve">-Корсаков </w:t>
      </w:r>
      <w:r w:rsidRPr="00537D95">
        <w:rPr>
          <w:b/>
          <w:color w:val="000000"/>
          <w:sz w:val="32"/>
        </w:rPr>
        <w:t>«</w:t>
      </w:r>
      <w:r w:rsidR="005E5328">
        <w:rPr>
          <w:b/>
          <w:color w:val="000000"/>
          <w:sz w:val="32"/>
        </w:rPr>
        <w:t>Снегурочка</w:t>
      </w:r>
      <w:r w:rsidRPr="00537D95">
        <w:rPr>
          <w:b/>
          <w:color w:val="000000"/>
          <w:sz w:val="32"/>
        </w:rPr>
        <w:t>»</w:t>
      </w:r>
      <w:r>
        <w:rPr>
          <w:b/>
          <w:color w:val="000000"/>
          <w:sz w:val="32"/>
        </w:rPr>
        <w:t xml:space="preserve"> (2 часа)</w:t>
      </w:r>
    </w:p>
    <w:p w:rsidR="004D60AA" w:rsidRDefault="00537D95" w:rsidP="004D60AA">
      <w:pPr>
        <w:tabs>
          <w:tab w:val="center" w:pos="4677"/>
        </w:tabs>
        <w:jc w:val="both"/>
        <w:rPr>
          <w:color w:val="FF0000"/>
        </w:rPr>
      </w:pPr>
      <w:r>
        <w:rPr>
          <w:b/>
          <w:color w:val="000000"/>
          <w:sz w:val="32"/>
        </w:rPr>
        <w:t xml:space="preserve"> </w:t>
      </w:r>
      <w:r w:rsidR="004D60AA">
        <w:rPr>
          <w:b/>
          <w:color w:val="000000"/>
          <w:sz w:val="32"/>
        </w:rPr>
        <w:br/>
      </w:r>
      <w:r w:rsidR="004D60AA" w:rsidRPr="009D1874">
        <w:rPr>
          <w:color w:val="FF0000"/>
        </w:rPr>
        <w:t xml:space="preserve">ВНИМАНИЕ!  На следующей неделе 25 </w:t>
      </w:r>
      <w:r w:rsidR="004D60AA">
        <w:rPr>
          <w:color w:val="FF0000"/>
        </w:rPr>
        <w:t>мая</w:t>
      </w:r>
      <w:r w:rsidR="004D60AA" w:rsidRPr="009D1874">
        <w:rPr>
          <w:color w:val="FF0000"/>
        </w:rPr>
        <w:t xml:space="preserve"> будет </w:t>
      </w:r>
      <w:proofErr w:type="spellStart"/>
      <w:r w:rsidR="004D60AA" w:rsidRPr="009D1874">
        <w:rPr>
          <w:color w:val="FF0000"/>
        </w:rPr>
        <w:t>угадайка</w:t>
      </w:r>
      <w:proofErr w:type="spellEnd"/>
      <w:r w:rsidR="004D60AA" w:rsidRPr="009D1874">
        <w:rPr>
          <w:color w:val="FF0000"/>
        </w:rPr>
        <w:t xml:space="preserve"> по музыке Римского-Корсакова. Материала много! Настоятельно рекомендую начать готовиться  прямо с сегодняшнего дня. </w:t>
      </w:r>
      <w:r w:rsidR="004D60AA">
        <w:rPr>
          <w:color w:val="FF0000"/>
        </w:rPr>
        <w:t xml:space="preserve">Весь материал, как обычно, в обсуждениях. </w:t>
      </w:r>
    </w:p>
    <w:p w:rsidR="004D60AA" w:rsidRPr="009D1874" w:rsidRDefault="004D60AA" w:rsidP="004D60AA">
      <w:pPr>
        <w:tabs>
          <w:tab w:val="center" w:pos="4677"/>
        </w:tabs>
        <w:jc w:val="both"/>
        <w:rPr>
          <w:sz w:val="28"/>
          <w:szCs w:val="28"/>
        </w:rPr>
      </w:pPr>
    </w:p>
    <w:p w:rsidR="005E5328" w:rsidRDefault="005E5328" w:rsidP="005E5328">
      <w:pPr>
        <w:tabs>
          <w:tab w:val="center" w:pos="4677"/>
        </w:tabs>
        <w:spacing w:line="276" w:lineRule="auto"/>
        <w:jc w:val="both"/>
      </w:pPr>
      <w:r w:rsidRPr="001F730B">
        <w:tab/>
        <w:t>Пьеса «Снегурочка», которой А. Н. Островский дал авторское определение «весенняя сказка», относится к числу особенно любимых автором произведений. Большую роль в замысле пьесы играет музыка. Островский в тексте пьесы даже указал использование нескольких фольклорных песен. Для первой постановки (в Москве) музыку написал П. И. Чайковский, но она не получила большой известности.</w:t>
      </w:r>
    </w:p>
    <w:p w:rsidR="005E5328" w:rsidRPr="001F730B" w:rsidRDefault="005E5328" w:rsidP="005E5328">
      <w:pPr>
        <w:tabs>
          <w:tab w:val="center" w:pos="4677"/>
        </w:tabs>
        <w:spacing w:line="276" w:lineRule="auto"/>
        <w:jc w:val="both"/>
      </w:pPr>
    </w:p>
    <w:p w:rsidR="005E5328" w:rsidRDefault="005E5328" w:rsidP="005E5328">
      <w:pPr>
        <w:tabs>
          <w:tab w:val="center" w:pos="4677"/>
        </w:tabs>
        <w:spacing w:line="276" w:lineRule="auto"/>
        <w:jc w:val="both"/>
        <w:rPr>
          <w:i/>
        </w:rPr>
      </w:pPr>
      <w:r>
        <w:tab/>
      </w:r>
      <w:r w:rsidRPr="001F730B">
        <w:t xml:space="preserve">Римский-Корсаков говорил, что ни одно произведение не давалось ему с такой лёгкостью и быстротой, как «Снегурочка». Он высоко оценил её значение в собственном творчестве, в частности сказав: </w:t>
      </w:r>
      <w:r w:rsidRPr="001F730B">
        <w:rPr>
          <w:i/>
        </w:rPr>
        <w:t>«Кончая „Снегурочку“, я почувствовал себя созревшим музыкантом и оперным композитором, ставшим окончательно на ноги»</w:t>
      </w:r>
      <w:r w:rsidRPr="001F730B">
        <w:t xml:space="preserve">. Особое внимание при сочинении оперы композитор уделял вокальному стилю — удобной тесситуре, гибкости и эффектности вокальных партий, свободе плавно льющегося речитатива. Кроме того, Римский-Корсаков считал, что оркестровка этой оперы также явилась для него «шагом вперед во многих отношениях». Позднее он сказал: </w:t>
      </w:r>
      <w:r w:rsidRPr="001F730B">
        <w:rPr>
          <w:i/>
        </w:rPr>
        <w:t>«Я вынес убеждение, что „Снегурочка“ — это моё лучшее произведение».</w:t>
      </w:r>
    </w:p>
    <w:p w:rsidR="005E5328" w:rsidRPr="001F730B" w:rsidRDefault="005E5328" w:rsidP="005E5328">
      <w:pPr>
        <w:tabs>
          <w:tab w:val="center" w:pos="4677"/>
        </w:tabs>
        <w:spacing w:line="276" w:lineRule="auto"/>
        <w:jc w:val="both"/>
        <w:rPr>
          <w:i/>
        </w:rPr>
      </w:pPr>
    </w:p>
    <w:p w:rsidR="005E5328" w:rsidRDefault="005E5328" w:rsidP="005E5328">
      <w:pPr>
        <w:tabs>
          <w:tab w:val="center" w:pos="4677"/>
        </w:tabs>
        <w:spacing w:line="276" w:lineRule="auto"/>
        <w:jc w:val="both"/>
        <w:rPr>
          <w:i/>
        </w:rPr>
      </w:pPr>
      <w:r w:rsidRPr="001F730B">
        <w:t xml:space="preserve">Премьера, состоявшаяся 29 января (10 февраля) следующего года на сцене Мариинского театра, прошла с большим успехом. Оперу восторженно принял и А. Н. Островский: </w:t>
      </w:r>
      <w:r w:rsidRPr="001F730B">
        <w:rPr>
          <w:i/>
        </w:rPr>
        <w:t xml:space="preserve">«Музыка к моей „Снегурочке“ удивительная, я ничего не мог никогда себе представить более к ней подходящего и так живо выражающего всю поэзию русского языческого культа и этой </w:t>
      </w:r>
      <w:proofErr w:type="gramStart"/>
      <w:r w:rsidRPr="001F730B">
        <w:rPr>
          <w:i/>
        </w:rPr>
        <w:t>сперва</w:t>
      </w:r>
      <w:proofErr w:type="gramEnd"/>
      <w:r w:rsidRPr="001F730B">
        <w:rPr>
          <w:i/>
        </w:rPr>
        <w:t xml:space="preserve"> снежно-холодной, а потом неудержимо страстной героини сказки».</w:t>
      </w:r>
    </w:p>
    <w:p w:rsidR="005E5328" w:rsidRPr="001F730B" w:rsidRDefault="005E5328" w:rsidP="005E5328">
      <w:pPr>
        <w:tabs>
          <w:tab w:val="center" w:pos="4677"/>
        </w:tabs>
        <w:spacing w:line="276" w:lineRule="auto"/>
        <w:jc w:val="both"/>
        <w:rPr>
          <w:i/>
        </w:rPr>
      </w:pPr>
    </w:p>
    <w:p w:rsidR="005E5328" w:rsidRDefault="005E5328" w:rsidP="005E5328">
      <w:pPr>
        <w:tabs>
          <w:tab w:val="center" w:pos="4677"/>
        </w:tabs>
        <w:spacing w:line="276" w:lineRule="auto"/>
        <w:jc w:val="both"/>
      </w:pPr>
      <w:r w:rsidRPr="001F730B">
        <w:t xml:space="preserve">Оптимистическая идея оперы — прославление могущественных животворных сил природы, несущих людям счастье — коренится в народной поэзии. «Снегурочка» воплощает вместе с тем мысль о великой преображающей силе искусства. В опере противопоставлены два мира — реальный и фантастический, олицетворяющий, по словам композитора, </w:t>
      </w:r>
      <w:r w:rsidRPr="001F730B">
        <w:rPr>
          <w:i/>
        </w:rPr>
        <w:t>«вечные, периодически выступающие силы природы»</w:t>
      </w:r>
      <w:r w:rsidRPr="001F730B">
        <w:t xml:space="preserve">. Снегурочка, пастух Лель и царь Берендей — персонажи </w:t>
      </w:r>
      <w:proofErr w:type="spellStart"/>
      <w:r w:rsidRPr="001F730B">
        <w:t>полуреальные</w:t>
      </w:r>
      <w:proofErr w:type="spellEnd"/>
      <w:r w:rsidRPr="001F730B">
        <w:t xml:space="preserve">, полуфантастические. </w:t>
      </w:r>
      <w:proofErr w:type="spellStart"/>
      <w:r w:rsidRPr="001F730B">
        <w:t>Яриле</w:t>
      </w:r>
      <w:proofErr w:type="spellEnd"/>
      <w:r w:rsidRPr="001F730B">
        <w:t xml:space="preserve">-солнцу — </w:t>
      </w:r>
      <w:r w:rsidRPr="001F730B">
        <w:rPr>
          <w:i/>
        </w:rPr>
        <w:t>«творческому началу, вызывающему жизнь в природе и людях»</w:t>
      </w:r>
      <w:r w:rsidRPr="001F730B">
        <w:t xml:space="preserve"> — враждебен суровый Мороз. Снегурочка — холодное дитя Мороза и Весны — всей душой тянется к людям, к </w:t>
      </w:r>
      <w:r w:rsidRPr="001F730B">
        <w:lastRenderedPageBreak/>
        <w:t>солнцу, и композитор с замечательной правдой выражения показывает, как постепенно любовь и тепло торжествуют в её сердце, приводя к гибели.</w:t>
      </w:r>
    </w:p>
    <w:p w:rsidR="005E5328" w:rsidRPr="001F730B" w:rsidRDefault="005E5328" w:rsidP="005E5328">
      <w:pPr>
        <w:tabs>
          <w:tab w:val="center" w:pos="4677"/>
        </w:tabs>
        <w:spacing w:line="276" w:lineRule="auto"/>
        <w:jc w:val="both"/>
      </w:pPr>
    </w:p>
    <w:p w:rsidR="005E5328" w:rsidRDefault="005E5328" w:rsidP="005E5328">
      <w:pPr>
        <w:tabs>
          <w:tab w:val="center" w:pos="4677"/>
        </w:tabs>
        <w:spacing w:line="276" w:lineRule="auto"/>
        <w:jc w:val="both"/>
      </w:pPr>
      <w:r w:rsidRPr="001F730B">
        <w:t>Значительно позднее, в 1905 году, композитор задумал написать исследование, посвященное подробному тематическому анализу оперы. Однако этот замысел не был осуществлен до конца, Римский-Корсаков написал только первый раздел, посвященный анализу важнейших лейтмотивов и повторяющихся тем. Тем не менее, эта работа, опубликована в виде статьи</w:t>
      </w:r>
      <w:r w:rsidRPr="001F730B">
        <w:rPr>
          <w:rStyle w:val="ae"/>
        </w:rPr>
        <w:footnoteReference w:id="1"/>
      </w:r>
      <w:r w:rsidRPr="001F730B">
        <w:t xml:space="preserve"> </w:t>
      </w:r>
    </w:p>
    <w:p w:rsidR="005E5328" w:rsidRDefault="005E5328" w:rsidP="005E5328">
      <w:pPr>
        <w:tabs>
          <w:tab w:val="center" w:pos="4677"/>
        </w:tabs>
        <w:spacing w:line="276" w:lineRule="auto"/>
        <w:jc w:val="both"/>
      </w:pPr>
    </w:p>
    <w:p w:rsidR="005E5328" w:rsidRDefault="005E5328" w:rsidP="005E532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r w:rsidRPr="001F730B">
        <w:rPr>
          <w:color w:val="333333"/>
        </w:rPr>
        <w:t xml:space="preserve">Опера в четырех действиях с прологом  на либретто композитора,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</w:rPr>
      </w:pPr>
      <w:proofErr w:type="gramStart"/>
      <w:r w:rsidRPr="001F730B">
        <w:rPr>
          <w:color w:val="333333"/>
        </w:rPr>
        <w:t>основанное</w:t>
      </w:r>
      <w:proofErr w:type="gramEnd"/>
      <w:r w:rsidRPr="001F730B">
        <w:rPr>
          <w:color w:val="333333"/>
        </w:rPr>
        <w:t xml:space="preserve"> на одноименной пьесе А. Н. Островского.</w:t>
      </w:r>
    </w:p>
    <w:p w:rsidR="005E5328" w:rsidRPr="001F730B" w:rsidRDefault="005E5328" w:rsidP="005E5328">
      <w:pPr>
        <w:pStyle w:val="3"/>
        <w:shd w:val="clear" w:color="auto" w:fill="FFFFFF"/>
        <w:spacing w:before="0"/>
        <w:jc w:val="both"/>
        <w:textAlignment w:val="baseline"/>
        <w:rPr>
          <w:rFonts w:ascii="Helvetica" w:hAnsi="Helvetica" w:cs="Helvetica"/>
          <w:b w:val="0"/>
          <w:bCs w:val="0"/>
          <w:color w:val="333333"/>
        </w:rPr>
      </w:pP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eastAsiaTheme="majorEastAsia"/>
          <w:color w:val="333333"/>
          <w:bdr w:val="none" w:sz="0" w:space="0" w:color="auto" w:frame="1"/>
        </w:rPr>
      </w:pPr>
      <w:r w:rsidRPr="001F730B">
        <w:rPr>
          <w:rStyle w:val="a8"/>
          <w:color w:val="333333"/>
          <w:bdr w:val="none" w:sz="0" w:space="0" w:color="auto" w:frame="1"/>
        </w:rPr>
        <w:t>ПРОЛОГ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Начало весны. В окружении свиты птиц на землю опускается </w:t>
      </w:r>
      <w:proofErr w:type="gramStart"/>
      <w:r w:rsidRPr="001F730B">
        <w:rPr>
          <w:color w:val="333333"/>
        </w:rPr>
        <w:t>Весна-Красна</w:t>
      </w:r>
      <w:proofErr w:type="gramEnd"/>
      <w:r w:rsidRPr="001F730B">
        <w:rPr>
          <w:color w:val="333333"/>
        </w:rPr>
        <w:t xml:space="preserve">. Лес еще спит под снегом и всюду царствует Мороз. Пятнадцать лет назад у Весны и Мороза родилась дочка Снегурочка, и с тех пор разгневанный </w:t>
      </w:r>
      <w:proofErr w:type="gramStart"/>
      <w:r w:rsidRPr="001F730B">
        <w:rPr>
          <w:color w:val="333333"/>
        </w:rPr>
        <w:t>Ярило-Солнце</w:t>
      </w:r>
      <w:proofErr w:type="gramEnd"/>
      <w:r w:rsidRPr="001F730B">
        <w:rPr>
          <w:color w:val="333333"/>
        </w:rPr>
        <w:t xml:space="preserve"> дает земле мало света и тепла.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</w:rPr>
      </w:pPr>
      <w:r w:rsidRPr="001F730B">
        <w:rPr>
          <w:color w:val="333333"/>
          <w:shd w:val="clear" w:color="auto" w:fill="FFFFFF"/>
        </w:rPr>
        <w:t xml:space="preserve">Оркестровое вступление к прологу — красочный музыкальный пейзаж, живописующий пробуждение природы от зимней спячки; суровая, угрюмая мелодия Мороза сменяется нежными, обаятельными напевами Весны.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hd w:val="clear" w:color="auto" w:fill="FFFFFF"/>
        </w:rPr>
      </w:pPr>
    </w:p>
    <w:p w:rsidR="005E5328" w:rsidRPr="00686388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color w:val="333333"/>
          <w:shd w:val="clear" w:color="auto" w:fill="FFFFFF"/>
        </w:rPr>
      </w:pPr>
      <w:r w:rsidRPr="00686388">
        <w:rPr>
          <w:b/>
          <w:i/>
          <w:color w:val="333333"/>
          <w:shd w:val="clear" w:color="auto" w:fill="FFFFFF"/>
        </w:rPr>
        <w:t xml:space="preserve">Мотив Мороза </w:t>
      </w:r>
      <w:r>
        <w:rPr>
          <w:b/>
          <w:i/>
          <w:color w:val="333333"/>
          <w:shd w:val="clear" w:color="auto" w:fill="FFFFFF"/>
        </w:rPr>
        <w:t>(</w:t>
      </w:r>
      <w:r w:rsidRPr="00686388">
        <w:rPr>
          <w:b/>
          <w:i/>
          <w:color w:val="333333"/>
          <w:shd w:val="clear" w:color="auto" w:fill="FFFFFF"/>
        </w:rPr>
        <w:t xml:space="preserve">а) 1 проведение – виолончели и контрабасы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color w:val="333333"/>
          <w:shd w:val="clear" w:color="auto" w:fill="FFFFFF"/>
        </w:rPr>
      </w:pPr>
      <w:r w:rsidRPr="001F730B">
        <w:rPr>
          <w:noProof/>
          <w:color w:val="333333"/>
        </w:rPr>
        <w:drawing>
          <wp:inline distT="0" distB="0" distL="0" distR="0" wp14:anchorId="20C4DDB2" wp14:editId="3B79AAA4">
            <wp:extent cx="4171950" cy="248311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99" cy="248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68638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i/>
          <w:color w:val="333333"/>
          <w:shd w:val="clear" w:color="auto" w:fill="FFFFFF"/>
        </w:rPr>
      </w:pPr>
      <w:r w:rsidRPr="00686388">
        <w:rPr>
          <w:b/>
          <w:i/>
          <w:color w:val="333333"/>
          <w:shd w:val="clear" w:color="auto" w:fill="FFFFFF"/>
        </w:rPr>
        <w:t xml:space="preserve">Мотив петуха (гобой, английский рожок)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i/>
          <w:color w:val="333333"/>
          <w:shd w:val="clear" w:color="auto" w:fill="FFFFFF"/>
        </w:rPr>
      </w:pPr>
      <w:r w:rsidRPr="001F730B">
        <w:rPr>
          <w:noProof/>
          <w:color w:val="333333"/>
        </w:rPr>
        <w:drawing>
          <wp:inline distT="0" distB="0" distL="0" distR="0" wp14:anchorId="4594192A" wp14:editId="5D9633F4">
            <wp:extent cx="4019550" cy="114895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27" cy="115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68638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33333"/>
        </w:rPr>
      </w:pPr>
      <w:r w:rsidRPr="00686388">
        <w:rPr>
          <w:b/>
          <w:i/>
          <w:color w:val="333333"/>
          <w:shd w:val="clear" w:color="auto" w:fill="FFFFFF"/>
        </w:rPr>
        <w:lastRenderedPageBreak/>
        <w:t xml:space="preserve">Тема лешего (в басу)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noProof/>
          <w:color w:val="333333"/>
        </w:rPr>
        <w:drawing>
          <wp:inline distT="0" distB="0" distL="0" distR="0" wp14:anchorId="6653ED5B" wp14:editId="3CC5B478">
            <wp:extent cx="4238625" cy="177466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77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68638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i/>
          <w:color w:val="333333"/>
        </w:rPr>
      </w:pPr>
      <w:r w:rsidRPr="001F730B">
        <w:rPr>
          <w:color w:val="333333"/>
        </w:rPr>
        <w:t xml:space="preserve">   </w:t>
      </w:r>
      <w:r w:rsidRPr="00686388">
        <w:rPr>
          <w:b/>
          <w:i/>
          <w:color w:val="333333"/>
        </w:rPr>
        <w:t xml:space="preserve">Две темы Весны </w:t>
      </w:r>
      <w:proofErr w:type="gramStart"/>
      <w:r w:rsidRPr="00686388">
        <w:rPr>
          <w:b/>
          <w:i/>
          <w:color w:val="333333"/>
        </w:rPr>
        <w:t xml:space="preserve">( </w:t>
      </w:r>
      <w:proofErr w:type="gramEnd"/>
      <w:r w:rsidRPr="00686388">
        <w:rPr>
          <w:b/>
          <w:i/>
          <w:color w:val="333333"/>
        </w:rPr>
        <w:t xml:space="preserve">1- </w:t>
      </w:r>
      <w:proofErr w:type="spellStart"/>
      <w:r w:rsidRPr="00686388">
        <w:rPr>
          <w:b/>
          <w:i/>
          <w:color w:val="333333"/>
        </w:rPr>
        <w:t>попевка</w:t>
      </w:r>
      <w:proofErr w:type="spellEnd"/>
      <w:r w:rsidRPr="00686388">
        <w:rPr>
          <w:b/>
          <w:i/>
          <w:color w:val="333333"/>
        </w:rPr>
        <w:t xml:space="preserve"> валторны, 2 – мелодия струнных)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noProof/>
          <w:color w:val="333333"/>
        </w:rPr>
        <w:drawing>
          <wp:inline distT="0" distB="0" distL="0" distR="0" wp14:anchorId="07A93577" wp14:editId="0174CFDB">
            <wp:extent cx="4629150" cy="1499813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491" cy="150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33333"/>
        </w:rPr>
      </w:pPr>
      <w:r w:rsidRPr="001F730B">
        <w:rPr>
          <w:color w:val="333333"/>
        </w:rPr>
        <w:t xml:space="preserve">В оркестре слышны крик петуха, чириканье, щебет птиц, кукование кукушки.  Весна медлит вступать в свои права. Птицам холодно, и Весна советует им поплясать, чтобы согреться, как это делают люди. Звучит </w:t>
      </w:r>
      <w:r w:rsidRPr="001F730B">
        <w:rPr>
          <w:b/>
          <w:color w:val="333333"/>
        </w:rPr>
        <w:t>песня и пляска птиц «Собирались птицы, собирались певчи</w:t>
      </w:r>
      <w:r>
        <w:rPr>
          <w:b/>
          <w:color w:val="333333"/>
        </w:rPr>
        <w:t>ми</w:t>
      </w:r>
      <w:r w:rsidRPr="001F730B">
        <w:rPr>
          <w:b/>
          <w:color w:val="333333"/>
        </w:rPr>
        <w:t xml:space="preserve"> стадами, стадами</w:t>
      </w:r>
      <w:r>
        <w:rPr>
          <w:b/>
          <w:color w:val="333333"/>
        </w:rPr>
        <w:t>»</w:t>
      </w:r>
      <w:r w:rsidRPr="001F730B">
        <w:rPr>
          <w:b/>
          <w:color w:val="333333"/>
        </w:rPr>
        <w:t xml:space="preserve">. </w:t>
      </w:r>
      <w:r>
        <w:rPr>
          <w:b/>
          <w:color w:val="333333"/>
        </w:rPr>
        <w:t xml:space="preserve"> Оркестровое сопровождение изобилует звукоподражательными мотивами – птичьими напевами, записанными композитором: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noProof/>
          <w:color w:val="333333"/>
        </w:rPr>
      </w:pPr>
      <w:r w:rsidRPr="001F730B">
        <w:rPr>
          <w:noProof/>
          <w:color w:val="333333"/>
        </w:rPr>
        <w:drawing>
          <wp:inline distT="0" distB="0" distL="0" distR="0" wp14:anchorId="7956ABD1" wp14:editId="0D0A7807">
            <wp:extent cx="4513501" cy="164782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6"/>
                    <a:stretch/>
                  </pic:blipFill>
                  <pic:spPr bwMode="auto">
                    <a:xfrm>
                      <a:off x="0" y="0"/>
                      <a:ext cx="4514850" cy="1648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730B">
        <w:rPr>
          <w:noProof/>
          <w:color w:val="333333"/>
        </w:rPr>
        <w:t xml:space="preserve">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noProof/>
          <w:color w:val="333333"/>
        </w:rPr>
      </w:pPr>
      <w:r>
        <w:rPr>
          <w:noProof/>
          <w:color w:val="333333"/>
        </w:rPr>
        <w:t xml:space="preserve">Игры птиц прерываются появлением деда Мороза. Звучит лейтмотив Мороза, начинается музыкальная картина метели ( хроматические гаммы струнных и духовых), падающего инея и снега ( гармоническая фигурация флейты </w:t>
      </w:r>
      <w:r>
        <w:rPr>
          <w:noProof/>
          <w:color w:val="333333"/>
          <w:lang w:val="en-US"/>
        </w:rPr>
        <w:t>staccato</w:t>
      </w:r>
      <w:r>
        <w:rPr>
          <w:noProof/>
          <w:color w:val="333333"/>
        </w:rPr>
        <w:t xml:space="preserve">)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«Недурно ты попировал, пора бы и в путь тебе на север», — обращается Весна с первыми словами к Деду-Морозу. Он обещает Весне покинуть страну берендеев. Но на кого же Снегурочка останется, беспокоится Весна. Они обсуждают, как поступить. Деду-Морозу известно, что Солнце собирается сгубить Снегурочку и только и ждет того, чтобы заронить ей в сердце своим лучом огонь любви. </w:t>
      </w:r>
      <w:r>
        <w:rPr>
          <w:color w:val="333333"/>
        </w:rPr>
        <w:t xml:space="preserve">В речитативе Мороза и Весны появляется </w:t>
      </w:r>
      <w:r w:rsidRPr="00686388">
        <w:rPr>
          <w:b/>
          <w:i/>
          <w:color w:val="333333"/>
        </w:rPr>
        <w:t xml:space="preserve">тема </w:t>
      </w:r>
      <w:proofErr w:type="spellStart"/>
      <w:r w:rsidRPr="00686388">
        <w:rPr>
          <w:b/>
          <w:i/>
          <w:color w:val="333333"/>
        </w:rPr>
        <w:t>Ярилы</w:t>
      </w:r>
      <w:proofErr w:type="spellEnd"/>
      <w:r w:rsidRPr="00686388">
        <w:rPr>
          <w:b/>
          <w:i/>
          <w:color w:val="333333"/>
        </w:rPr>
        <w:t xml:space="preserve">-Солнца </w:t>
      </w:r>
      <w:r>
        <w:rPr>
          <w:color w:val="333333"/>
        </w:rPr>
        <w:t xml:space="preserve">(тема архаического характера с угловатым ритмическим рисунком (в басу))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686388">
        <w:rPr>
          <w:b/>
          <w:i/>
          <w:color w:val="333333"/>
        </w:rPr>
        <w:lastRenderedPageBreak/>
        <w:t xml:space="preserve">тема </w:t>
      </w:r>
      <w:proofErr w:type="spellStart"/>
      <w:r w:rsidRPr="00686388">
        <w:rPr>
          <w:b/>
          <w:i/>
          <w:color w:val="333333"/>
        </w:rPr>
        <w:t>Ярилы</w:t>
      </w:r>
      <w:proofErr w:type="spellEnd"/>
      <w:r w:rsidRPr="00686388">
        <w:rPr>
          <w:b/>
          <w:i/>
          <w:color w:val="333333"/>
        </w:rPr>
        <w:t>-Солнца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65AB5060" wp14:editId="783756AD">
            <wp:extent cx="4689685" cy="13525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10" cy="135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Скрепя сердце родители решают отдать Снегурочку в поселок берендеев.</w:t>
      </w:r>
      <w:r>
        <w:rPr>
          <w:color w:val="333333"/>
        </w:rPr>
        <w:t xml:space="preserve"> </w:t>
      </w:r>
      <w:r w:rsidRPr="001F730B">
        <w:rPr>
          <w:color w:val="333333"/>
        </w:rPr>
        <w:t xml:space="preserve">Дед-Мороз кличет Снегурочку. Весна спрашивает, не хочет ли она на волю? Конечно, Снегурочка хочет. Ее манят людские песни, отвечает Снегурочка. О своем стремлении пожить с людьми она поет в трогательной </w:t>
      </w:r>
      <w:r w:rsidRPr="001F730B">
        <w:rPr>
          <w:b/>
          <w:color w:val="333333"/>
        </w:rPr>
        <w:t>арии «С подружками по ягоду ходить, на оклик их</w:t>
      </w:r>
      <w:r>
        <w:rPr>
          <w:b/>
          <w:color w:val="333333"/>
        </w:rPr>
        <w:t xml:space="preserve"> веселый отзываться: «Ау, </w:t>
      </w:r>
      <w:proofErr w:type="gramStart"/>
      <w:r>
        <w:rPr>
          <w:b/>
          <w:color w:val="333333"/>
        </w:rPr>
        <w:t>ау</w:t>
      </w:r>
      <w:proofErr w:type="gramEnd"/>
      <w:r>
        <w:rPr>
          <w:b/>
          <w:color w:val="333333"/>
        </w:rPr>
        <w:t>!»»</w:t>
      </w:r>
      <w:r w:rsidRPr="001F730B">
        <w:rPr>
          <w:color w:val="333333"/>
        </w:rPr>
        <w:t xml:space="preserve">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7E0528F3" wp14:editId="2700E718">
            <wp:extent cx="4552950" cy="14890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9529" cy="149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 wp14:anchorId="68AE3E16" wp14:editId="7F90BEEF">
            <wp:extent cx="4457700" cy="1406769"/>
            <wp:effectExtent l="0" t="0" r="0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215"/>
                    <a:stretch/>
                  </pic:blipFill>
                  <pic:spPr bwMode="auto">
                    <a:xfrm>
                      <a:off x="0" y="0"/>
                      <a:ext cx="4457700" cy="140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Она упоминает Леля. Это настораживает Деда-Мороза. Он расспрашивает ее о нем, и Снегурочка в изумительной </w:t>
      </w:r>
      <w:r w:rsidRPr="001F730B">
        <w:rPr>
          <w:b/>
          <w:color w:val="333333"/>
        </w:rPr>
        <w:t>ариетте «</w:t>
      </w:r>
      <w:proofErr w:type="gramStart"/>
      <w:r w:rsidRPr="001F730B">
        <w:rPr>
          <w:b/>
          <w:color w:val="333333"/>
        </w:rPr>
        <w:t>Слыхала</w:t>
      </w:r>
      <w:proofErr w:type="gramEnd"/>
      <w:r w:rsidRPr="001F730B">
        <w:rPr>
          <w:b/>
          <w:color w:val="333333"/>
        </w:rPr>
        <w:t xml:space="preserve"> я, слыхала» </w:t>
      </w:r>
      <w:r w:rsidRPr="001F730B">
        <w:rPr>
          <w:color w:val="333333"/>
        </w:rPr>
        <w:t xml:space="preserve">признается, что «и дни и ночи слушать я готова его пастушьи песни; и слушаешь, и таешь».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6EF9DB12" wp14:editId="0256324F">
            <wp:extent cx="4552950" cy="1602866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640" cy="160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Дед-Мороз встревожен этими ее словами. «Беги от Леля! Бойся речей его и песен!» — наставляет Дед-Мороз Снегурочку. Мороз и Весна прощаются со Снегурочкой и поручают Лешему следить за Снегурочкой и особенно беречь ее от Леля.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lastRenderedPageBreak/>
        <w:t xml:space="preserve">Приближается толпа веселых берендеев. Они провожают Масленицу; их хор начинает звучать еще за сценой. </w:t>
      </w:r>
      <w:r w:rsidRPr="001F730B">
        <w:rPr>
          <w:b/>
          <w:color w:val="333333"/>
        </w:rPr>
        <w:t>Хор берендеев</w:t>
      </w:r>
      <w:r w:rsidRPr="001F730B">
        <w:rPr>
          <w:color w:val="333333"/>
        </w:rPr>
        <w:t xml:space="preserve"> поет </w:t>
      </w:r>
      <w:r w:rsidRPr="001F730B">
        <w:rPr>
          <w:b/>
          <w:color w:val="333333"/>
        </w:rPr>
        <w:t>прощание с Масленицей</w:t>
      </w:r>
      <w:r w:rsidRPr="001F730B">
        <w:rPr>
          <w:color w:val="333333"/>
        </w:rPr>
        <w:t xml:space="preserve">. </w:t>
      </w:r>
      <w:r>
        <w:rPr>
          <w:color w:val="333333"/>
        </w:rPr>
        <w:t xml:space="preserve">Обратившись к народному быту, Римский-Корсаков широко использовал народные напевы из собственного сборника и сочинил ряд тем в стиле древних календарно-обрядовых песен. Сцена основана на сопоставлении разнохарактерных и различных по темам эпизодов. Все они объединяются посредством многократного проведения напева-величания «Ой, честная Масленица, </w:t>
      </w:r>
      <w:proofErr w:type="gramStart"/>
      <w:r>
        <w:rPr>
          <w:color w:val="333333"/>
        </w:rPr>
        <w:t>ой</w:t>
      </w:r>
      <w:proofErr w:type="gramEnd"/>
      <w:r>
        <w:rPr>
          <w:color w:val="333333"/>
        </w:rPr>
        <w:t>!»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center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3FD4C269" wp14:editId="60331B73">
            <wp:extent cx="4457027" cy="1438275"/>
            <wp:effectExtent l="0" t="0" r="127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501" cy="144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Появившуюся из леса Снегурочку замечает Бобыль и </w:t>
      </w:r>
      <w:proofErr w:type="gramStart"/>
      <w:r w:rsidRPr="001F730B">
        <w:rPr>
          <w:color w:val="333333"/>
        </w:rPr>
        <w:t>Бобылиха</w:t>
      </w:r>
      <w:proofErr w:type="gramEnd"/>
      <w:r w:rsidRPr="001F730B">
        <w:rPr>
          <w:color w:val="333333"/>
        </w:rPr>
        <w:t xml:space="preserve">. На их вопросы, кто она, Снегурочка называет свое имя и просит их взять ее с собой. Бобыль и </w:t>
      </w:r>
      <w:proofErr w:type="gramStart"/>
      <w:r w:rsidRPr="001F730B">
        <w:rPr>
          <w:color w:val="333333"/>
        </w:rPr>
        <w:t>Бобылиха</w:t>
      </w:r>
      <w:proofErr w:type="gramEnd"/>
      <w:r>
        <w:rPr>
          <w:color w:val="333333"/>
        </w:rPr>
        <w:t xml:space="preserve"> очень рады и уводят Снегурочку к людям. </w:t>
      </w:r>
      <w:r w:rsidRPr="001F730B">
        <w:rPr>
          <w:color w:val="333333"/>
        </w:rPr>
        <w:t xml:space="preserve">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1F730B">
        <w:rPr>
          <w:rStyle w:val="a8"/>
          <w:color w:val="333333"/>
          <w:bdr w:val="none" w:sz="0" w:space="0" w:color="auto" w:frame="1"/>
        </w:rPr>
        <w:t>ДЕЙСТВИЕ I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Заречная слобода </w:t>
      </w:r>
      <w:proofErr w:type="spellStart"/>
      <w:r w:rsidRPr="001F730B">
        <w:rPr>
          <w:color w:val="333333"/>
        </w:rPr>
        <w:t>Берендеевка</w:t>
      </w:r>
      <w:proofErr w:type="spellEnd"/>
      <w:r w:rsidRPr="001F730B">
        <w:rPr>
          <w:color w:val="333333"/>
        </w:rPr>
        <w:t xml:space="preserve">; Вечер. Слышатся рожки пастухов (в оркестре соло деревянных духовых). Сходятся слобожане. Среди них Бобыль. Появляется Лель, играя на рожке. Бобыль </w:t>
      </w:r>
      <w:proofErr w:type="spellStart"/>
      <w:r w:rsidRPr="001F730B">
        <w:rPr>
          <w:color w:val="333333"/>
        </w:rPr>
        <w:t>Бакула</w:t>
      </w:r>
      <w:proofErr w:type="spellEnd"/>
      <w:r w:rsidRPr="001F730B">
        <w:rPr>
          <w:color w:val="333333"/>
        </w:rPr>
        <w:t xml:space="preserve"> знаком приглашает его к себе на ночлег. За теплый прием Лель готов петь свои песни. Бобыль не слишком падок до них и предлагает Лелю петь для Снегурочки. Лель просит за песню цветок, и Снегурочка дает ему его.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33333"/>
        </w:rPr>
      </w:pPr>
      <w:r w:rsidRPr="00CC30ED">
        <w:rPr>
          <w:b/>
          <w:color w:val="333333"/>
        </w:rPr>
        <w:t>Лель</w:t>
      </w:r>
      <w:r w:rsidRPr="001F730B">
        <w:rPr>
          <w:color w:val="333333"/>
        </w:rPr>
        <w:t xml:space="preserve"> поет свою </w:t>
      </w:r>
      <w:r w:rsidRPr="00CC30ED">
        <w:rPr>
          <w:b/>
          <w:color w:val="333333"/>
        </w:rPr>
        <w:t>первую</w:t>
      </w:r>
      <w:r>
        <w:rPr>
          <w:color w:val="333333"/>
        </w:rPr>
        <w:t xml:space="preserve"> </w:t>
      </w:r>
      <w:r w:rsidRPr="00CC30ED">
        <w:rPr>
          <w:b/>
          <w:color w:val="333333"/>
        </w:rPr>
        <w:t xml:space="preserve"> песню</w:t>
      </w:r>
      <w:r>
        <w:rPr>
          <w:b/>
          <w:color w:val="333333"/>
        </w:rPr>
        <w:t xml:space="preserve"> </w:t>
      </w:r>
      <w:r w:rsidRPr="00CC30ED">
        <w:rPr>
          <w:b/>
          <w:color w:val="333333"/>
        </w:rPr>
        <w:t>«Земляничка-ягодка под кусточком выросла»</w:t>
      </w:r>
      <w:r w:rsidRPr="001F730B">
        <w:rPr>
          <w:color w:val="333333"/>
        </w:rPr>
        <w:t xml:space="preserve"> </w:t>
      </w:r>
      <w:r w:rsidRPr="00CC30ED">
        <w:rPr>
          <w:b/>
          <w:color w:val="333333"/>
        </w:rPr>
        <w:t>(протяжн</w:t>
      </w:r>
      <w:r>
        <w:rPr>
          <w:b/>
          <w:color w:val="333333"/>
        </w:rPr>
        <w:t>ая</w:t>
      </w:r>
      <w:r w:rsidRPr="001F730B">
        <w:rPr>
          <w:color w:val="333333"/>
        </w:rPr>
        <w:t xml:space="preserve">). Снегурочка, почти плача, кладет свою руку на плечо Леля. Тогда Лель заводит свою </w:t>
      </w:r>
      <w:r w:rsidRPr="00CC30ED">
        <w:rPr>
          <w:b/>
          <w:color w:val="333333"/>
        </w:rPr>
        <w:t>вторую песню «Как по лесу лес шумит» (</w:t>
      </w:r>
      <w:proofErr w:type="gramStart"/>
      <w:r>
        <w:rPr>
          <w:b/>
          <w:color w:val="333333"/>
        </w:rPr>
        <w:t>плясовая</w:t>
      </w:r>
      <w:proofErr w:type="gramEnd"/>
      <w:r w:rsidRPr="00CC30ED">
        <w:rPr>
          <w:b/>
          <w:color w:val="333333"/>
        </w:rPr>
        <w:t>).</w:t>
      </w:r>
      <w:r w:rsidRPr="001F730B">
        <w:rPr>
          <w:color w:val="333333"/>
        </w:rPr>
        <w:t xml:space="preserve"> Он </w:t>
      </w:r>
      <w:r>
        <w:rPr>
          <w:color w:val="333333"/>
        </w:rPr>
        <w:t>заканчивает</w:t>
      </w:r>
      <w:r w:rsidRPr="001F730B">
        <w:rPr>
          <w:color w:val="333333"/>
        </w:rPr>
        <w:t xml:space="preserve"> петь и видит, как в глубине сцены показываются несколько девушек и манят его к себе (звучит их короткий хор «Лель, Лель!»). Лель б</w:t>
      </w:r>
      <w:r>
        <w:rPr>
          <w:color w:val="333333"/>
        </w:rPr>
        <w:t>р</w:t>
      </w:r>
      <w:r w:rsidRPr="001F730B">
        <w:rPr>
          <w:color w:val="333333"/>
        </w:rPr>
        <w:t xml:space="preserve">осает цветок и устремляется к своим подружкам. Снегурочка обижена и недоумевает. Лель уходит, наигрывая на рожке. Снегурочка грустит. Она поет свою </w:t>
      </w:r>
      <w:r w:rsidRPr="00CC30ED">
        <w:rPr>
          <w:b/>
          <w:color w:val="333333"/>
        </w:rPr>
        <w:t>ариетту «Как больно здесь!»</w:t>
      </w:r>
    </w:p>
    <w:p w:rsidR="005E5328" w:rsidRPr="00CC30ED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23B0EB70" wp14:editId="5544E74D">
            <wp:extent cx="4152900" cy="2619803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989" cy="262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CC30ED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b/>
          <w:color w:val="333333"/>
        </w:rPr>
      </w:pPr>
      <w:r w:rsidRPr="001F730B">
        <w:rPr>
          <w:color w:val="333333"/>
        </w:rPr>
        <w:lastRenderedPageBreak/>
        <w:t xml:space="preserve">Появляется Купава, она сочувствует Снегурочке, но ей некогда долго предаваться этому чувству — сегодня в слободку приезжает ее жених Мизгирь. </w:t>
      </w:r>
      <w:r>
        <w:rPr>
          <w:color w:val="333333"/>
        </w:rPr>
        <w:t xml:space="preserve">Звучит </w:t>
      </w:r>
      <w:r w:rsidRPr="00CC30ED">
        <w:rPr>
          <w:b/>
          <w:color w:val="333333"/>
        </w:rPr>
        <w:t xml:space="preserve">ариетта Купавы  «Снегурочка, я счастлива»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4F6A56FA" wp14:editId="3D97A523">
            <wp:extent cx="4400550" cy="2567815"/>
            <wp:effectExtent l="0" t="0" r="0" b="444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035" cy="25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color w:val="333333"/>
        </w:rPr>
        <w:t>В</w:t>
      </w:r>
      <w:r w:rsidRPr="001F730B">
        <w:rPr>
          <w:color w:val="333333"/>
        </w:rPr>
        <w:t xml:space="preserve">дали показывается Мизгирь и двое его слуг. Вот они входят с мешками, в которых, как впоследствии оказывается, деньги и гостинцы. Возвращаются девушки и Лель. Купава бежит и прячется между девушек. Мизгирь расспрашивает девушек, не прячется ли среди них Купава. Начинается обряд выкупа невесты. Девушки запевают свадебную песню «То не пава». Мизгирь всех одаряет подарками. Купава выходит к Мизгирю, она зовет Снегурочку присоединиться к их веселью. Вдруг Мизгирь бросает взгляд на Снегурочку. Не в силах отвести взгляд от юной красавицы, Мизгирь тут же решает остаться со Снегурочкой. </w:t>
      </w:r>
      <w:r>
        <w:rPr>
          <w:color w:val="333333"/>
        </w:rPr>
        <w:t xml:space="preserve">Купава </w:t>
      </w:r>
      <w:r w:rsidRPr="001F730B">
        <w:rPr>
          <w:color w:val="333333"/>
        </w:rPr>
        <w:t xml:space="preserve"> в отчаянии и требует, чтобы Снегурочка «отдала дружка назад». Та рада бы это </w:t>
      </w:r>
      <w:proofErr w:type="spellStart"/>
      <w:r w:rsidRPr="001F730B">
        <w:rPr>
          <w:color w:val="333333"/>
        </w:rPr>
        <w:t>сдедать</w:t>
      </w:r>
      <w:proofErr w:type="spellEnd"/>
      <w:r>
        <w:rPr>
          <w:color w:val="333333"/>
        </w:rPr>
        <w:t>,</w:t>
      </w:r>
      <w:r w:rsidRPr="001F730B">
        <w:rPr>
          <w:color w:val="333333"/>
        </w:rPr>
        <w:t xml:space="preserve"> и просит Мизгиря уйти, но тот непреклонен. Купаве же он заявляет: как для заходящего солнца нет возврата, так и для любви погасшей возврата нет. Он молит Снегурочку любить его. Мизгирь задабривает Бобыля и </w:t>
      </w:r>
      <w:proofErr w:type="gramStart"/>
      <w:r w:rsidRPr="001F730B">
        <w:rPr>
          <w:color w:val="333333"/>
        </w:rPr>
        <w:t>Бобылиху</w:t>
      </w:r>
      <w:proofErr w:type="gramEnd"/>
      <w:r w:rsidRPr="001F730B">
        <w:rPr>
          <w:color w:val="333333"/>
        </w:rPr>
        <w:t>, чтобы они прогнали Леля, в котором он видит своего соперника.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Купава же созывает народ (вся сцена заполняется девушками и парнями). Все осуждают Мизгиря за измену. Мизгирь признается, что любит теперь Снегурочку, а Купаве бросает обидные слова, упрекая ее в том, что такими же ласками, какими она одаряла его, она могла одарять другого. Оскорбленная девушка бежит к реке, чтобы утопиться. Ее, почти бесчувственную, едва удерживает Лель. Все убеждают Купаву идти искать помощи у мудрого царя Берендея.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1F730B">
        <w:rPr>
          <w:rStyle w:val="a8"/>
          <w:color w:val="333333"/>
          <w:bdr w:val="none" w:sz="0" w:space="0" w:color="auto" w:frame="1"/>
        </w:rPr>
        <w:t>ДЕЙСТВИЕ II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>Открытые сени во дворце Берендея, в глубине, за точеными балясами переходов, видны вершины деревьев сада, деревянные резные башенки и вышки. Царь Берендей сидит на золотом стуле и расписывает красками один из столбов; несколько поодаль слепые гусляры с гуслями. На переходах у дверей стоят царские отроки.</w:t>
      </w:r>
      <w:r w:rsidR="003D04F3">
        <w:rPr>
          <w:color w:val="333333"/>
        </w:rPr>
        <w:t xml:space="preserve"> </w:t>
      </w:r>
      <w:bookmarkStart w:id="0" w:name="_GoBack"/>
      <w:bookmarkEnd w:id="0"/>
      <w:proofErr w:type="gramStart"/>
      <w:r w:rsidRPr="001F730B">
        <w:rPr>
          <w:color w:val="333333"/>
        </w:rPr>
        <w:t>Д</w:t>
      </w:r>
      <w:proofErr w:type="gramEnd"/>
      <w:r w:rsidRPr="001F730B">
        <w:rPr>
          <w:color w:val="333333"/>
        </w:rPr>
        <w:t>ействие начинается с песни слепцов-гусляров («Вещие звонкие струны рокочут громкую славу царю Берендею»). Пение гусляров напоминает старинные эпические напевы.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Входит </w:t>
      </w:r>
      <w:proofErr w:type="spellStart"/>
      <w:r w:rsidRPr="001F730B">
        <w:rPr>
          <w:color w:val="333333"/>
        </w:rPr>
        <w:t>Бермята</w:t>
      </w:r>
      <w:proofErr w:type="spellEnd"/>
      <w:r w:rsidRPr="001F730B">
        <w:rPr>
          <w:color w:val="333333"/>
        </w:rPr>
        <w:t xml:space="preserve">, ближайший приближенный царя Берендея. Его хвалебные царю речи тут же пресекаются — вот уже пятнадцать лет он, царь Берендей, не видит благополучия в своем царстве: </w:t>
      </w:r>
      <w:r w:rsidRPr="005E5328">
        <w:rPr>
          <w:i/>
          <w:color w:val="333333"/>
        </w:rPr>
        <w:t>«...наше лето короткое, год от году короче становится, а вёсны холодней. Сердит на нас</w:t>
      </w:r>
      <w:proofErr w:type="gramStart"/>
      <w:r w:rsidRPr="005E5328">
        <w:rPr>
          <w:i/>
          <w:color w:val="333333"/>
        </w:rPr>
        <w:t xml:space="preserve"> Я</w:t>
      </w:r>
      <w:proofErr w:type="gramEnd"/>
      <w:r w:rsidRPr="005E5328">
        <w:rPr>
          <w:i/>
          <w:color w:val="333333"/>
        </w:rPr>
        <w:t>рило!»</w:t>
      </w:r>
      <w:r w:rsidRPr="001F730B">
        <w:rPr>
          <w:color w:val="333333"/>
        </w:rPr>
        <w:t xml:space="preserve"> </w:t>
      </w:r>
    </w:p>
    <w:p w:rsidR="005E5328" w:rsidRPr="001F730B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lastRenderedPageBreak/>
        <w:t xml:space="preserve">Тогда </w:t>
      </w:r>
      <w:proofErr w:type="spellStart"/>
      <w:r w:rsidRPr="001F730B">
        <w:rPr>
          <w:color w:val="333333"/>
        </w:rPr>
        <w:t>Бермята</w:t>
      </w:r>
      <w:proofErr w:type="spellEnd"/>
      <w:r w:rsidRPr="001F730B">
        <w:rPr>
          <w:color w:val="333333"/>
        </w:rPr>
        <w:t xml:space="preserve"> рассказывает царю о появлении у них какой-то Снегурочки, из-за которой «передрались все парни». И вот одна девица просится «</w:t>
      </w:r>
      <w:proofErr w:type="spellStart"/>
      <w:r w:rsidRPr="001F730B">
        <w:rPr>
          <w:color w:val="333333"/>
        </w:rPr>
        <w:t>внесть</w:t>
      </w:r>
      <w:proofErr w:type="spellEnd"/>
      <w:r w:rsidRPr="001F730B">
        <w:rPr>
          <w:color w:val="333333"/>
        </w:rPr>
        <w:t xml:space="preserve"> челобитную». Царь допускает к себе Купаву. Ее вводит отрок, и она падает на колени перед царем. Она плачет и слезно жалуется на своего жениха Мизгиря и на Снегурочку, разлучившую ее с женихом. Берендей сокрушается судьбой Купавы. Он приказывает созвать народ и поставить Мизгиря на суд царев.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 w:rsidRPr="001F730B">
        <w:rPr>
          <w:color w:val="333333"/>
        </w:rPr>
        <w:t xml:space="preserve">Звучит клич двух бирючей с вышки. Под торжественный и в то же время сказочно-игрушечный </w:t>
      </w:r>
      <w:r w:rsidRPr="001408CB">
        <w:rPr>
          <w:b/>
          <w:color w:val="333333"/>
        </w:rPr>
        <w:t xml:space="preserve">марш </w:t>
      </w:r>
      <w:proofErr w:type="gramStart"/>
      <w:r>
        <w:rPr>
          <w:b/>
          <w:color w:val="333333"/>
        </w:rPr>
        <w:t xml:space="preserve">( </w:t>
      </w:r>
      <w:proofErr w:type="gramEnd"/>
      <w:r>
        <w:rPr>
          <w:b/>
          <w:color w:val="333333"/>
        </w:rPr>
        <w:t xml:space="preserve">«Шествие берендеев») </w:t>
      </w:r>
      <w:r w:rsidRPr="001F730B">
        <w:rPr>
          <w:color w:val="333333"/>
        </w:rPr>
        <w:t xml:space="preserve">собирается народ: из внутренних покоев выходят придворные, боярыни, отроки; из наружных дверей и с лестницы - народ; здесь же Лель.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69C40AEF" wp14:editId="20E473D8">
            <wp:extent cx="4163948" cy="1162050"/>
            <wp:effectExtent l="0" t="0" r="825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739"/>
                    <a:stretch/>
                  </pic:blipFill>
                  <pic:spPr bwMode="auto">
                    <a:xfrm>
                      <a:off x="0" y="0"/>
                      <a:ext cx="4182222" cy="11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proofErr w:type="gramStart"/>
      <w:r w:rsidRPr="001F730B">
        <w:rPr>
          <w:color w:val="333333"/>
        </w:rPr>
        <w:t>Приспешники</w:t>
      </w:r>
      <w:proofErr w:type="gramEnd"/>
      <w:r w:rsidRPr="001F730B">
        <w:rPr>
          <w:color w:val="333333"/>
        </w:rPr>
        <w:t xml:space="preserve"> приводят Мизгиря. </w:t>
      </w:r>
      <w:proofErr w:type="spellStart"/>
      <w:r w:rsidRPr="001F730B">
        <w:rPr>
          <w:color w:val="333333"/>
        </w:rPr>
        <w:t>Бермята</w:t>
      </w:r>
      <w:proofErr w:type="spellEnd"/>
      <w:r w:rsidRPr="001F730B">
        <w:rPr>
          <w:color w:val="333333"/>
        </w:rPr>
        <w:t xml:space="preserve"> размещает придворных. Народ поет (a </w:t>
      </w:r>
      <w:proofErr w:type="spellStart"/>
      <w:r w:rsidRPr="001F730B">
        <w:rPr>
          <w:color w:val="333333"/>
        </w:rPr>
        <w:t>capella</w:t>
      </w:r>
      <w:proofErr w:type="spellEnd"/>
      <w:r w:rsidRPr="001F730B">
        <w:rPr>
          <w:color w:val="333333"/>
        </w:rPr>
        <w:t>) гимн берендеев. Под конец шествия показывается сам Берендей. Начинается суд над Мизгирем. Тот не пы</w:t>
      </w:r>
      <w:r>
        <w:rPr>
          <w:color w:val="333333"/>
        </w:rPr>
        <w:t>тается оправдываться и на требо</w:t>
      </w:r>
      <w:r w:rsidRPr="001F730B">
        <w:rPr>
          <w:color w:val="333333"/>
        </w:rPr>
        <w:t xml:space="preserve">вание Берендея взять в жены Купаву упрямо отвечает, что у него одна невеста — Снегурочка. Берендей осуждает Мизгиря на вечное изгнание — в пустыню, в лес. Мизгирь просит лишь об одном — взглянуть еще раз на Снегурочку. Входит Снегурочка, а с ней Бобыль и </w:t>
      </w:r>
      <w:proofErr w:type="gramStart"/>
      <w:r w:rsidRPr="001F730B">
        <w:rPr>
          <w:color w:val="333333"/>
        </w:rPr>
        <w:t>Бобылиха</w:t>
      </w:r>
      <w:proofErr w:type="gramEnd"/>
      <w:r w:rsidRPr="001F730B">
        <w:rPr>
          <w:color w:val="333333"/>
        </w:rPr>
        <w:t>. Наивно и простодушно приветствует Снегурочка Берендея — она никогда раньше не видела царя. И</w:t>
      </w:r>
      <w:r>
        <w:rPr>
          <w:color w:val="333333"/>
        </w:rPr>
        <w:t xml:space="preserve"> </w:t>
      </w:r>
      <w:r w:rsidRPr="001408CB">
        <w:rPr>
          <w:b/>
          <w:color w:val="333333"/>
        </w:rPr>
        <w:t>Берендей</w:t>
      </w:r>
      <w:r w:rsidRPr="001F730B">
        <w:rPr>
          <w:color w:val="333333"/>
        </w:rPr>
        <w:t xml:space="preserve">, пораженный ее красотой, поет свою знаменитую </w:t>
      </w:r>
      <w:r w:rsidRPr="001408CB">
        <w:rPr>
          <w:b/>
          <w:color w:val="333333"/>
        </w:rPr>
        <w:t>каватину «Полна, полна чудес, могучая природа»</w:t>
      </w:r>
      <w:r w:rsidRPr="001F730B">
        <w:rPr>
          <w:color w:val="333333"/>
        </w:rPr>
        <w:t xml:space="preserve"> — философское размышление о непредсказуемости явлений чудесных даров могучей природы. </w:t>
      </w:r>
    </w:p>
    <w:p w:rsidR="005E5328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333333"/>
        </w:rPr>
      </w:pPr>
      <w:r>
        <w:rPr>
          <w:noProof/>
          <w:color w:val="333333"/>
        </w:rPr>
        <w:drawing>
          <wp:inline distT="0" distB="0" distL="0" distR="0" wp14:anchorId="505009CE" wp14:editId="2995083E">
            <wp:extent cx="4076700" cy="120563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205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333333"/>
        </w:rPr>
        <w:drawing>
          <wp:inline distT="0" distB="0" distL="0" distR="0" wp14:anchorId="5569F549" wp14:editId="5CF3C54A">
            <wp:extent cx="3962400" cy="1267685"/>
            <wp:effectExtent l="0" t="0" r="0" b="889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006" cy="126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D95" w:rsidRDefault="005E5328" w:rsidP="005E5328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 w:rsidRPr="001F730B">
        <w:rPr>
          <w:color w:val="333333"/>
        </w:rPr>
        <w:t xml:space="preserve">И вот царь Берендей понимает причину гнева </w:t>
      </w:r>
      <w:proofErr w:type="spellStart"/>
      <w:r w:rsidRPr="001F730B">
        <w:rPr>
          <w:color w:val="333333"/>
        </w:rPr>
        <w:t>Ярилы</w:t>
      </w:r>
      <w:proofErr w:type="spellEnd"/>
      <w:r w:rsidRPr="001F730B">
        <w:rPr>
          <w:color w:val="333333"/>
        </w:rPr>
        <w:t xml:space="preserve">-Солнца: Снегурочка не ведает любви. И Берендей объявляет: тот юноша, который до рассвета заставит Снегурочку полюбить себя, получит ее в жены. </w:t>
      </w:r>
      <w:r>
        <w:rPr>
          <w:color w:val="333333"/>
        </w:rPr>
        <w:t>Но только</w:t>
      </w:r>
      <w:r w:rsidRPr="001F730B">
        <w:rPr>
          <w:color w:val="333333"/>
        </w:rPr>
        <w:t xml:space="preserve"> Лель способен «внушить любовь девице». В свою очередь Мизгирь просит царя отсрочить его изгнание: он клянется, что зажжет любовью «Снегурочки нетронутое сердце». Берендей успокаивается и призывает своих подданных собраться в последний день весны в заповедном лесу для игр и песен. А на заре приветствовать </w:t>
      </w:r>
      <w:proofErr w:type="spellStart"/>
      <w:r w:rsidRPr="001F730B">
        <w:rPr>
          <w:color w:val="333333"/>
        </w:rPr>
        <w:t>Ярилин</w:t>
      </w:r>
      <w:proofErr w:type="spellEnd"/>
      <w:r w:rsidRPr="001F730B">
        <w:rPr>
          <w:color w:val="333333"/>
        </w:rPr>
        <w:t xml:space="preserve"> день, начинающий лето.</w:t>
      </w:r>
    </w:p>
    <w:sectPr w:rsidR="00537D95" w:rsidSect="00C060A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2A2" w:rsidRDefault="006722A2" w:rsidP="005E5328">
      <w:r>
        <w:separator/>
      </w:r>
    </w:p>
  </w:endnote>
  <w:endnote w:type="continuationSeparator" w:id="0">
    <w:p w:rsidR="006722A2" w:rsidRDefault="006722A2" w:rsidP="005E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2A2" w:rsidRDefault="006722A2" w:rsidP="005E5328">
      <w:r>
        <w:separator/>
      </w:r>
    </w:p>
  </w:footnote>
  <w:footnote w:type="continuationSeparator" w:id="0">
    <w:p w:rsidR="006722A2" w:rsidRDefault="006722A2" w:rsidP="005E5328">
      <w:r>
        <w:continuationSeparator/>
      </w:r>
    </w:p>
  </w:footnote>
  <w:footnote w:id="1">
    <w:p w:rsidR="005E5328" w:rsidRPr="00686388" w:rsidRDefault="005E5328" w:rsidP="005E5328">
      <w:pPr>
        <w:tabs>
          <w:tab w:val="center" w:pos="4677"/>
        </w:tabs>
        <w:spacing w:line="276" w:lineRule="auto"/>
        <w:jc w:val="both"/>
        <w:rPr>
          <w:b/>
          <w:color w:val="202122"/>
          <w:sz w:val="20"/>
          <w:shd w:val="clear" w:color="auto" w:fill="FFFFFF"/>
        </w:rPr>
      </w:pPr>
      <w:r>
        <w:rPr>
          <w:rStyle w:val="ae"/>
        </w:rPr>
        <w:footnoteRef/>
      </w:r>
      <w:r>
        <w:t xml:space="preserve"> </w:t>
      </w:r>
      <w:proofErr w:type="gramStart"/>
      <w:r w:rsidRPr="00686388">
        <w:rPr>
          <w:b/>
          <w:sz w:val="20"/>
        </w:rPr>
        <w:t>[</w:t>
      </w:r>
      <w:r w:rsidRPr="00686388">
        <w:rPr>
          <w:rStyle w:val="reference-text"/>
          <w:b/>
          <w:color w:val="202122"/>
          <w:sz w:val="20"/>
        </w:rPr>
        <w:t>Римский-Корсаков Н. А. «Снегурочка» — весенняя сказка (тематический разбор).</w:t>
      </w:r>
      <w:proofErr w:type="gramEnd"/>
      <w:r w:rsidRPr="00686388">
        <w:rPr>
          <w:rStyle w:val="reference-text"/>
          <w:b/>
          <w:color w:val="202122"/>
          <w:sz w:val="20"/>
        </w:rPr>
        <w:t xml:space="preserve"> </w:t>
      </w:r>
      <w:proofErr w:type="gramStart"/>
      <w:r w:rsidRPr="00686388">
        <w:rPr>
          <w:rStyle w:val="reference-text"/>
          <w:b/>
          <w:color w:val="202122"/>
          <w:sz w:val="20"/>
        </w:rPr>
        <w:t>М.: Музыка, 1978</w:t>
      </w:r>
      <w:r w:rsidRPr="00686388">
        <w:rPr>
          <w:b/>
          <w:sz w:val="20"/>
        </w:rPr>
        <w:t xml:space="preserve">]  </w:t>
      </w:r>
      <w:r w:rsidRPr="00686388">
        <w:rPr>
          <w:sz w:val="20"/>
        </w:rPr>
        <w:t xml:space="preserve"> </w:t>
      </w:r>
      <w:hyperlink r:id="rId1" w:history="1">
        <w:r w:rsidRPr="00686388">
          <w:rPr>
            <w:rStyle w:val="a4"/>
            <w:b/>
            <w:sz w:val="20"/>
            <w:shd w:val="clear" w:color="auto" w:fill="FFFFFF"/>
          </w:rPr>
          <w:t>https://yadi.sk/i/sD4xiyCNgUXtx</w:t>
        </w:r>
      </w:hyperlink>
      <w:r w:rsidRPr="00686388">
        <w:rPr>
          <w:b/>
          <w:color w:val="202122"/>
          <w:sz w:val="20"/>
          <w:shd w:val="clear" w:color="auto" w:fill="FFFFFF"/>
        </w:rPr>
        <w:t xml:space="preserve"> </w:t>
      </w:r>
      <w:proofErr w:type="gramEnd"/>
    </w:p>
    <w:p w:rsidR="005E5328" w:rsidRPr="00686388" w:rsidRDefault="005E5328" w:rsidP="005E5328">
      <w:pPr>
        <w:tabs>
          <w:tab w:val="center" w:pos="4677"/>
        </w:tabs>
        <w:spacing w:line="276" w:lineRule="auto"/>
        <w:jc w:val="both"/>
        <w:rPr>
          <w:b/>
          <w:color w:val="202122"/>
          <w:sz w:val="20"/>
          <w:shd w:val="clear" w:color="auto" w:fill="FFFFFF"/>
        </w:rPr>
      </w:pPr>
    </w:p>
    <w:p w:rsidR="005E5328" w:rsidRDefault="005E5328" w:rsidP="005E5328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C2D3E"/>
    <w:rsid w:val="002F056A"/>
    <w:rsid w:val="003D04F3"/>
    <w:rsid w:val="004D60AA"/>
    <w:rsid w:val="00537D95"/>
    <w:rsid w:val="005E5328"/>
    <w:rsid w:val="00617900"/>
    <w:rsid w:val="006722A2"/>
    <w:rsid w:val="008B18EC"/>
    <w:rsid w:val="00915B7A"/>
    <w:rsid w:val="00942364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3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5E53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reference-text">
    <w:name w:val="reference-text"/>
    <w:basedOn w:val="a0"/>
    <w:rsid w:val="005E5328"/>
  </w:style>
  <w:style w:type="paragraph" w:styleId="ac">
    <w:name w:val="footnote text"/>
    <w:basedOn w:val="a"/>
    <w:link w:val="ad"/>
    <w:uiPriority w:val="99"/>
    <w:semiHidden/>
    <w:unhideWhenUsed/>
    <w:rsid w:val="005E532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E5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E53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3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  <w:style w:type="character" w:customStyle="1" w:styleId="30">
    <w:name w:val="Заголовок 3 Знак"/>
    <w:basedOn w:val="a0"/>
    <w:link w:val="3"/>
    <w:uiPriority w:val="9"/>
    <w:semiHidden/>
    <w:rsid w:val="005E532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reference-text">
    <w:name w:val="reference-text"/>
    <w:basedOn w:val="a0"/>
    <w:rsid w:val="005E5328"/>
  </w:style>
  <w:style w:type="paragraph" w:styleId="ac">
    <w:name w:val="footnote text"/>
    <w:basedOn w:val="a"/>
    <w:link w:val="ad"/>
    <w:uiPriority w:val="99"/>
    <w:semiHidden/>
    <w:unhideWhenUsed/>
    <w:rsid w:val="005E532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E53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E53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yadi.sk/i/sD4xiyCNgUX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</cp:revision>
  <dcterms:created xsi:type="dcterms:W3CDTF">2020-05-17T11:42:00Z</dcterms:created>
  <dcterms:modified xsi:type="dcterms:W3CDTF">2020-05-17T13:04:00Z</dcterms:modified>
</cp:coreProperties>
</file>