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60" w:rsidRPr="00F90960" w:rsidRDefault="00F90960" w:rsidP="00F90960">
      <w:pPr>
        <w:spacing w:line="360" w:lineRule="auto"/>
        <w:ind w:left="20" w:firstLine="320"/>
        <w:jc w:val="both"/>
        <w:rPr>
          <w:rStyle w:val="7"/>
          <w:rFonts w:eastAsia="Arial Unicode MS"/>
          <w:b/>
          <w:sz w:val="24"/>
          <w:szCs w:val="24"/>
        </w:rPr>
      </w:pPr>
      <w:r w:rsidRPr="00F90960">
        <w:rPr>
          <w:rStyle w:val="7"/>
          <w:rFonts w:eastAsia="Arial Unicode MS"/>
          <w:b/>
          <w:sz w:val="24"/>
          <w:szCs w:val="24"/>
        </w:rPr>
        <w:t>Учебная дисциплина История</w:t>
      </w:r>
    </w:p>
    <w:p w:rsidR="00F90960" w:rsidRPr="00F90960" w:rsidRDefault="00F90960" w:rsidP="00F90960">
      <w:pPr>
        <w:spacing w:line="360" w:lineRule="auto"/>
        <w:ind w:left="20" w:firstLine="320"/>
        <w:jc w:val="both"/>
        <w:rPr>
          <w:rStyle w:val="7"/>
          <w:rFonts w:eastAsia="Arial Unicode MS"/>
          <w:b/>
          <w:sz w:val="24"/>
          <w:szCs w:val="24"/>
        </w:rPr>
      </w:pPr>
      <w:r w:rsidRPr="00F90960">
        <w:rPr>
          <w:rStyle w:val="7"/>
          <w:rFonts w:eastAsia="Arial Unicode MS"/>
          <w:b/>
          <w:sz w:val="24"/>
          <w:szCs w:val="24"/>
        </w:rPr>
        <w:t>Второй курс</w:t>
      </w:r>
    </w:p>
    <w:p w:rsidR="00F90960" w:rsidRPr="00F90960" w:rsidRDefault="00F90960" w:rsidP="00F90960">
      <w:pPr>
        <w:spacing w:line="360" w:lineRule="auto"/>
        <w:ind w:left="20" w:firstLine="320"/>
        <w:jc w:val="both"/>
        <w:rPr>
          <w:rStyle w:val="7"/>
          <w:rFonts w:eastAsia="Arial Unicode MS"/>
          <w:b/>
          <w:sz w:val="24"/>
          <w:szCs w:val="24"/>
        </w:rPr>
      </w:pPr>
      <w:r w:rsidRPr="00F90960">
        <w:rPr>
          <w:rStyle w:val="7"/>
          <w:rFonts w:eastAsia="Arial Unicode MS"/>
          <w:b/>
          <w:sz w:val="24"/>
          <w:szCs w:val="24"/>
        </w:rPr>
        <w:t>Дата занятия 20.05.2020</w:t>
      </w:r>
    </w:p>
    <w:p w:rsidR="00F90960" w:rsidRPr="00F90960" w:rsidRDefault="00F90960" w:rsidP="00F90960">
      <w:pPr>
        <w:spacing w:line="360" w:lineRule="auto"/>
        <w:ind w:left="20" w:firstLine="320"/>
        <w:jc w:val="both"/>
        <w:rPr>
          <w:rStyle w:val="7"/>
          <w:rFonts w:eastAsia="Arial Unicode MS"/>
          <w:b/>
          <w:sz w:val="24"/>
          <w:szCs w:val="24"/>
        </w:rPr>
      </w:pPr>
      <w:r w:rsidRPr="00F90960">
        <w:rPr>
          <w:rStyle w:val="7"/>
          <w:rFonts w:eastAsia="Arial Unicode MS"/>
          <w:b/>
          <w:sz w:val="24"/>
          <w:szCs w:val="24"/>
        </w:rPr>
        <w:t>Преподаватель Семёнов Д.Ю.</w:t>
      </w:r>
    </w:p>
    <w:p w:rsidR="00F90960" w:rsidRDefault="00F90960" w:rsidP="00F90960">
      <w:pPr>
        <w:spacing w:line="360" w:lineRule="auto"/>
        <w:ind w:left="20" w:firstLine="320"/>
        <w:jc w:val="center"/>
        <w:rPr>
          <w:rStyle w:val="7"/>
          <w:rFonts w:eastAsia="Arial Unicode MS"/>
          <w:sz w:val="24"/>
          <w:szCs w:val="24"/>
        </w:rPr>
      </w:pPr>
    </w:p>
    <w:p w:rsidR="00F90960" w:rsidRPr="00F90960" w:rsidRDefault="00F90960" w:rsidP="00F90960">
      <w:pPr>
        <w:spacing w:line="360" w:lineRule="auto"/>
        <w:ind w:left="20" w:firstLine="320"/>
        <w:jc w:val="center"/>
        <w:rPr>
          <w:rStyle w:val="7"/>
          <w:rFonts w:eastAsia="Arial Unicode MS"/>
          <w:b/>
          <w:sz w:val="24"/>
          <w:szCs w:val="24"/>
        </w:rPr>
      </w:pPr>
      <w:r w:rsidRPr="00F90960">
        <w:rPr>
          <w:rStyle w:val="7"/>
          <w:rFonts w:eastAsia="Arial Unicode MS"/>
          <w:b/>
          <w:sz w:val="24"/>
          <w:szCs w:val="24"/>
        </w:rPr>
        <w:t xml:space="preserve">Тема занятия: «Мир в </w:t>
      </w:r>
      <w:r w:rsidRPr="00F90960">
        <w:rPr>
          <w:rStyle w:val="7"/>
          <w:rFonts w:eastAsia="Arial Unicode MS"/>
          <w:b/>
          <w:sz w:val="24"/>
          <w:szCs w:val="24"/>
          <w:lang w:val="en-US"/>
        </w:rPr>
        <w:t>XXI</w:t>
      </w:r>
      <w:r w:rsidRPr="00F90960">
        <w:rPr>
          <w:rStyle w:val="7"/>
          <w:rFonts w:eastAsia="Arial Unicode MS"/>
          <w:b/>
          <w:sz w:val="24"/>
          <w:szCs w:val="24"/>
        </w:rPr>
        <w:t xml:space="preserve"> веке».</w:t>
      </w:r>
    </w:p>
    <w:p w:rsidR="00F90960" w:rsidRPr="00F90960" w:rsidRDefault="00F90960" w:rsidP="00F90960">
      <w:pPr>
        <w:spacing w:line="360" w:lineRule="auto"/>
        <w:ind w:left="20" w:firstLine="320"/>
        <w:jc w:val="both"/>
        <w:rPr>
          <w:rStyle w:val="7"/>
          <w:rFonts w:eastAsia="Arial Unicode MS"/>
          <w:sz w:val="24"/>
          <w:szCs w:val="24"/>
        </w:rPr>
      </w:pPr>
    </w:p>
    <w:p w:rsidR="00F90960" w:rsidRPr="00F90960" w:rsidRDefault="00F90960" w:rsidP="00F90960">
      <w:pPr>
        <w:spacing w:line="360" w:lineRule="auto"/>
        <w:ind w:left="20" w:firstLine="320"/>
        <w:jc w:val="both"/>
        <w:rPr>
          <w:rFonts w:ascii="Times New Roman" w:hAnsi="Times New Roman" w:cs="Times New Roman"/>
        </w:rPr>
      </w:pPr>
      <w:r>
        <w:rPr>
          <w:rStyle w:val="7"/>
          <w:rFonts w:eastAsia="Arial Unicode MS"/>
          <w:b/>
          <w:sz w:val="24"/>
          <w:szCs w:val="24"/>
        </w:rPr>
        <w:t xml:space="preserve">           </w:t>
      </w:r>
      <w:r w:rsidRPr="00F90960">
        <w:rPr>
          <w:rStyle w:val="7"/>
          <w:rFonts w:eastAsia="Arial Unicode MS"/>
          <w:b/>
          <w:sz w:val="24"/>
          <w:szCs w:val="24"/>
        </w:rPr>
        <w:t>Межд</w:t>
      </w:r>
      <w:r>
        <w:rPr>
          <w:rStyle w:val="7"/>
          <w:rFonts w:eastAsia="Arial Unicode MS"/>
          <w:b/>
          <w:sz w:val="24"/>
          <w:szCs w:val="24"/>
        </w:rPr>
        <w:t>ународные отношения в конце XX -</w:t>
      </w:r>
      <w:r w:rsidRPr="00F90960">
        <w:rPr>
          <w:rStyle w:val="7"/>
          <w:rFonts w:eastAsia="Arial Unicode MS"/>
          <w:b/>
          <w:sz w:val="24"/>
          <w:szCs w:val="24"/>
        </w:rPr>
        <w:t xml:space="preserve"> начале XXI в</w:t>
      </w:r>
      <w:r>
        <w:rPr>
          <w:rStyle w:val="7"/>
          <w:rFonts w:eastAsia="Arial Unicode MS"/>
          <w:b/>
          <w:sz w:val="24"/>
          <w:szCs w:val="24"/>
        </w:rPr>
        <w:t>ека.</w:t>
      </w:r>
      <w:r w:rsidRPr="00F90960">
        <w:rPr>
          <w:rStyle w:val="70"/>
          <w:rFonts w:eastAsia="Arial Unicode MS"/>
          <w:sz w:val="24"/>
          <w:szCs w:val="24"/>
        </w:rPr>
        <w:t xml:space="preserve"> </w:t>
      </w:r>
      <w:r w:rsidRPr="00F90960">
        <w:rPr>
          <w:rStyle w:val="70"/>
          <w:rFonts w:eastAsia="Arial Unicode MS"/>
          <w:b w:val="0"/>
          <w:sz w:val="24"/>
          <w:szCs w:val="24"/>
        </w:rPr>
        <w:t>Пере</w:t>
      </w:r>
      <w:r w:rsidRPr="00F90960">
        <w:rPr>
          <w:rStyle w:val="70"/>
          <w:rFonts w:eastAsia="Arial Unicode MS"/>
          <w:b w:val="0"/>
          <w:sz w:val="24"/>
          <w:szCs w:val="24"/>
        </w:rPr>
        <w:softHyphen/>
        <w:t>стро</w:t>
      </w:r>
      <w:r>
        <w:rPr>
          <w:rStyle w:val="70"/>
          <w:rFonts w:eastAsia="Arial Unicode MS"/>
          <w:b w:val="0"/>
          <w:sz w:val="24"/>
          <w:szCs w:val="24"/>
        </w:rPr>
        <w:t>йка, начавшаяся в СССР в 1985 году</w:t>
      </w:r>
      <w:r w:rsidRPr="00F90960">
        <w:rPr>
          <w:rStyle w:val="70"/>
          <w:rFonts w:eastAsia="Arial Unicode MS"/>
          <w:b w:val="0"/>
          <w:sz w:val="24"/>
          <w:szCs w:val="24"/>
        </w:rPr>
        <w:t>, очень скоро стала оказывать все более существенное влияние на развитие международных отношений. Обострение напряженности в отношениях между В</w:t>
      </w:r>
      <w:r>
        <w:rPr>
          <w:rStyle w:val="70"/>
          <w:rFonts w:eastAsia="Arial Unicode MS"/>
          <w:b w:val="0"/>
          <w:sz w:val="24"/>
          <w:szCs w:val="24"/>
        </w:rPr>
        <w:t>остоком и Западом на рубеже 70 - 80-х годах XX века</w:t>
      </w:r>
      <w:r w:rsidRPr="00F90960">
        <w:rPr>
          <w:rStyle w:val="70"/>
          <w:rFonts w:eastAsia="Arial Unicode MS"/>
          <w:b w:val="0"/>
          <w:sz w:val="24"/>
          <w:szCs w:val="24"/>
        </w:rPr>
        <w:t xml:space="preserve"> сменилось их нормализацией. В середине 80-х гг. </w:t>
      </w:r>
      <w:r w:rsidRPr="00F90960">
        <w:rPr>
          <w:rStyle w:val="a3"/>
          <w:rFonts w:eastAsia="Arial Unicode MS"/>
          <w:bCs/>
          <w:sz w:val="24"/>
          <w:szCs w:val="24"/>
          <w:lang w:val="en-US"/>
        </w:rPr>
        <w:t>XX</w:t>
      </w:r>
      <w:r w:rsidRPr="00F90960">
        <w:rPr>
          <w:rStyle w:val="a3"/>
          <w:rFonts w:eastAsia="Arial Unicode MS"/>
          <w:bCs/>
          <w:sz w:val="24"/>
          <w:szCs w:val="24"/>
        </w:rPr>
        <w:t xml:space="preserve"> века глава Советского Союза М. С. Горбачев выдвинул идею нового политического мышления в международных отношениях. Он заявлял, что главной проблемой является проблема выживания человечества, решению которой должна быть подчинена вся внешнеполитическая деятельность. Решающую роль сыграли встречи и переговоры на высшем уровне между М. С. Горбачевым и президентами США Р. Рейганом, а затем </w:t>
      </w:r>
      <w:proofErr w:type="gramStart"/>
      <w:r w:rsidRPr="00F90960">
        <w:rPr>
          <w:rStyle w:val="a3"/>
          <w:rFonts w:eastAsia="Arial Unicode MS"/>
          <w:bCs/>
          <w:sz w:val="24"/>
          <w:szCs w:val="24"/>
        </w:rPr>
        <w:t>Дж</w:t>
      </w:r>
      <w:proofErr w:type="gramEnd"/>
      <w:r w:rsidRPr="00F90960">
        <w:rPr>
          <w:rStyle w:val="a3"/>
          <w:rFonts w:eastAsia="Arial Unicode MS"/>
          <w:bCs/>
          <w:sz w:val="24"/>
          <w:szCs w:val="24"/>
        </w:rPr>
        <w:t>. Бушем. Они привели к подписанию двусторонних договоров о ликвидации ракет средней и меньшей дальности (1987 г.) и об ограничении и сокращении стратегических наступательных вооружений (СНВ-1) в 1991 г</w:t>
      </w:r>
      <w:r>
        <w:rPr>
          <w:rStyle w:val="a3"/>
          <w:rFonts w:eastAsia="Arial Unicode MS"/>
          <w:bCs/>
          <w:sz w:val="24"/>
          <w:szCs w:val="24"/>
        </w:rPr>
        <w:t xml:space="preserve">оду. </w:t>
      </w:r>
      <w:r w:rsidRPr="00F90960">
        <w:rPr>
          <w:rFonts w:ascii="Times New Roman" w:hAnsi="Times New Roman" w:cs="Times New Roman"/>
        </w:rPr>
        <w:t>Благоприятно сказалось на нормализации международных отношений завершение вывода советски</w:t>
      </w:r>
      <w:r>
        <w:rPr>
          <w:rFonts w:ascii="Times New Roman" w:hAnsi="Times New Roman" w:cs="Times New Roman"/>
        </w:rPr>
        <w:t>х войск из Афганистана в 1989 году.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90960">
        <w:rPr>
          <w:sz w:val="24"/>
          <w:szCs w:val="24"/>
        </w:rPr>
        <w:t>После распада СССР Россия продолжила политику поддержания нормальных отношений с США и другими ведущими западными государствами. Был заключен ряд важных договоров по дальнейшему разоружению и сотрудничеству (например, СНВ-2). Резко снизилась угроза новой войны с использованием оружия массового по</w:t>
      </w:r>
      <w:r>
        <w:rPr>
          <w:sz w:val="24"/>
          <w:szCs w:val="24"/>
        </w:rPr>
        <w:t xml:space="preserve">ражения. Однако к концу 90-х годов </w:t>
      </w:r>
      <w:r w:rsidRPr="00F90960">
        <w:rPr>
          <w:sz w:val="24"/>
          <w:szCs w:val="24"/>
        </w:rPr>
        <w:t xml:space="preserve"> </w:t>
      </w:r>
      <w:r w:rsidRPr="00F90960">
        <w:rPr>
          <w:sz w:val="24"/>
          <w:szCs w:val="24"/>
          <w:lang w:val="en-US"/>
        </w:rPr>
        <w:t>XX</w:t>
      </w:r>
      <w:r w:rsidRPr="00F90960">
        <w:rPr>
          <w:sz w:val="24"/>
          <w:szCs w:val="24"/>
        </w:rPr>
        <w:t xml:space="preserve"> </w:t>
      </w:r>
      <w:r>
        <w:rPr>
          <w:sz w:val="24"/>
          <w:szCs w:val="24"/>
        </w:rPr>
        <w:t>века</w:t>
      </w:r>
      <w:r w:rsidRPr="00F90960">
        <w:rPr>
          <w:sz w:val="24"/>
          <w:szCs w:val="24"/>
        </w:rPr>
        <w:t xml:space="preserve"> ост</w:t>
      </w:r>
      <w:r>
        <w:rPr>
          <w:sz w:val="24"/>
          <w:szCs w:val="24"/>
        </w:rPr>
        <w:t>алась только одна сверхдержава -</w:t>
      </w:r>
      <w:r w:rsidRPr="00F90960">
        <w:rPr>
          <w:sz w:val="24"/>
          <w:szCs w:val="24"/>
        </w:rPr>
        <w:t xml:space="preserve"> США, которая предъявляет претензии на особую роль в мире.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90960">
        <w:rPr>
          <w:sz w:val="24"/>
          <w:szCs w:val="24"/>
        </w:rPr>
        <w:t xml:space="preserve">Серьезные перемены </w:t>
      </w:r>
      <w:r>
        <w:rPr>
          <w:sz w:val="24"/>
          <w:szCs w:val="24"/>
        </w:rPr>
        <w:t xml:space="preserve">произошли на рубеже 80 - 90 - х годов </w:t>
      </w:r>
      <w:r w:rsidRPr="00F90960">
        <w:rPr>
          <w:sz w:val="24"/>
          <w:szCs w:val="24"/>
        </w:rPr>
        <w:t xml:space="preserve"> </w:t>
      </w:r>
      <w:r w:rsidRPr="00F90960">
        <w:rPr>
          <w:sz w:val="24"/>
          <w:szCs w:val="24"/>
          <w:lang w:val="en-US"/>
        </w:rPr>
        <w:t>XX</w:t>
      </w:r>
      <w:r w:rsidRPr="00F90960">
        <w:rPr>
          <w:sz w:val="24"/>
          <w:szCs w:val="24"/>
        </w:rPr>
        <w:t xml:space="preserve"> </w:t>
      </w:r>
      <w:r>
        <w:rPr>
          <w:sz w:val="24"/>
          <w:szCs w:val="24"/>
        </w:rPr>
        <w:t>века в Европе. В 1991 году</w:t>
      </w:r>
      <w:r w:rsidRPr="00F90960">
        <w:rPr>
          <w:sz w:val="24"/>
          <w:szCs w:val="24"/>
        </w:rPr>
        <w:t xml:space="preserve"> были ликвидирова</w:t>
      </w:r>
      <w:r>
        <w:rPr>
          <w:sz w:val="24"/>
          <w:szCs w:val="24"/>
        </w:rPr>
        <w:t xml:space="preserve">ны СЭВ и ОВД. В сентябре 1990 года </w:t>
      </w:r>
      <w:r w:rsidRPr="00F90960">
        <w:rPr>
          <w:sz w:val="24"/>
          <w:szCs w:val="24"/>
        </w:rPr>
        <w:t xml:space="preserve"> представителями ГДР, ФРГ, Великобритании, СССР, США и Франции был подписан договор по урегулированию германского вопроса и объединении Германии. СССР выводил из Германии свои войска и согласился на вхождение объединенного германско</w:t>
      </w:r>
      <w:r>
        <w:rPr>
          <w:sz w:val="24"/>
          <w:szCs w:val="24"/>
        </w:rPr>
        <w:t>го государства в НАТО. В 1999 году</w:t>
      </w:r>
      <w:r w:rsidRPr="00F90960">
        <w:rPr>
          <w:sz w:val="24"/>
          <w:szCs w:val="24"/>
        </w:rPr>
        <w:t xml:space="preserve"> в НАТО вступили Пол</w:t>
      </w:r>
      <w:r>
        <w:rPr>
          <w:sz w:val="24"/>
          <w:szCs w:val="24"/>
        </w:rPr>
        <w:t xml:space="preserve">ьша, Венгрия и Чехия. В 2004 году </w:t>
      </w:r>
      <w:r w:rsidRPr="00F90960">
        <w:rPr>
          <w:sz w:val="24"/>
          <w:szCs w:val="24"/>
        </w:rPr>
        <w:t>в НАТО вступили Болгария, Румыния, Словакия, Словения, Литва, Латвия и Эстония.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F90960">
        <w:rPr>
          <w:sz w:val="24"/>
          <w:szCs w:val="24"/>
        </w:rPr>
        <w:t>В начале 9</w:t>
      </w:r>
      <w:r>
        <w:rPr>
          <w:sz w:val="24"/>
          <w:szCs w:val="24"/>
        </w:rPr>
        <w:t xml:space="preserve">0-х годов </w:t>
      </w:r>
      <w:r w:rsidRPr="00F90960">
        <w:rPr>
          <w:sz w:val="24"/>
          <w:szCs w:val="24"/>
          <w:lang w:val="en-US"/>
        </w:rPr>
        <w:t>XX</w:t>
      </w:r>
      <w:r w:rsidRPr="00F90960">
        <w:rPr>
          <w:sz w:val="24"/>
          <w:szCs w:val="24"/>
        </w:rPr>
        <w:t xml:space="preserve"> </w:t>
      </w:r>
      <w:r>
        <w:rPr>
          <w:sz w:val="24"/>
          <w:szCs w:val="24"/>
        </w:rPr>
        <w:t>века</w:t>
      </w:r>
      <w:r w:rsidRPr="00F90960">
        <w:rPr>
          <w:sz w:val="24"/>
          <w:szCs w:val="24"/>
        </w:rPr>
        <w:t xml:space="preserve"> изменилась политическая карта Европы. Возникла единая Германия. На шесть государств распалась Югославия, появились самостоятельные Чехия и Словакия. Распался СССР.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90960">
        <w:rPr>
          <w:sz w:val="24"/>
          <w:szCs w:val="24"/>
        </w:rPr>
        <w:t>В условиях сокращения угрозы глобальной войны усилились локальные конфликты в Европе и на постсоветском пространстве. Вспыхнули вооруженные конфликты между Арменией и Азербайджаном, в Приднестровье, Таджикистане, Грузии, на Северном Кавказе, в Югославии. Особенно кровопролитными оказались события в бывшей Югославии. Войны, массовые этнические чистки, потоки беженцев сопровождали процессы становления самостоятельных госуда</w:t>
      </w:r>
      <w:proofErr w:type="gramStart"/>
      <w:r w:rsidRPr="00F90960">
        <w:rPr>
          <w:sz w:val="24"/>
          <w:szCs w:val="24"/>
        </w:rPr>
        <w:t>рств в Х</w:t>
      </w:r>
      <w:proofErr w:type="gramEnd"/>
      <w:r w:rsidRPr="00F90960">
        <w:rPr>
          <w:sz w:val="24"/>
          <w:szCs w:val="24"/>
        </w:rPr>
        <w:t>орватии, Боснии и Герцеговине, Сербии. НАТО активно вмешивался в дела этих государств на стороне антисербских сил. В Боснии и Герцеговине, а затем в Косове (автономном крае в составе Сербии) они оказали этим сил</w:t>
      </w:r>
      <w:r>
        <w:rPr>
          <w:sz w:val="24"/>
          <w:szCs w:val="24"/>
        </w:rPr>
        <w:t xml:space="preserve">ам военную поддержку. В 1999 году </w:t>
      </w:r>
      <w:r w:rsidRPr="00F90960">
        <w:rPr>
          <w:sz w:val="24"/>
          <w:szCs w:val="24"/>
        </w:rPr>
        <w:t>НАТО во главе с США без санкц</w:t>
      </w:r>
      <w:proofErr w:type="gramStart"/>
      <w:r w:rsidRPr="00F90960">
        <w:rPr>
          <w:sz w:val="24"/>
          <w:szCs w:val="24"/>
        </w:rPr>
        <w:t>ии ОО</w:t>
      </w:r>
      <w:proofErr w:type="gramEnd"/>
      <w:r w:rsidRPr="00F90960">
        <w:rPr>
          <w:sz w:val="24"/>
          <w:szCs w:val="24"/>
        </w:rPr>
        <w:t>Н совершил открытую агрессию против Югославии, начав бомбардировки этой страны. Руководство Югославии вынуждено было вывести свои войска из Косова, которое было окк</w:t>
      </w:r>
      <w:r>
        <w:rPr>
          <w:sz w:val="24"/>
          <w:szCs w:val="24"/>
        </w:rPr>
        <w:t xml:space="preserve">упировано силами НАТО. В 2008 году </w:t>
      </w:r>
      <w:r w:rsidRPr="00F90960">
        <w:rPr>
          <w:sz w:val="24"/>
          <w:szCs w:val="24"/>
        </w:rPr>
        <w:t xml:space="preserve"> там при поддержке Запада незаконно провозгласили независимость.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90960">
        <w:rPr>
          <w:sz w:val="24"/>
          <w:szCs w:val="24"/>
        </w:rPr>
        <w:t xml:space="preserve">Еще один очаг напряженности продолжал существовать в конце </w:t>
      </w:r>
      <w:r w:rsidRPr="00F90960">
        <w:rPr>
          <w:sz w:val="24"/>
          <w:szCs w:val="24"/>
          <w:lang w:val="en-US"/>
        </w:rPr>
        <w:t>XX</w:t>
      </w:r>
      <w:r w:rsidRPr="00F90960">
        <w:rPr>
          <w:sz w:val="24"/>
          <w:szCs w:val="24"/>
        </w:rPr>
        <w:t xml:space="preserve"> </w:t>
      </w:r>
      <w:r>
        <w:rPr>
          <w:sz w:val="24"/>
          <w:szCs w:val="24"/>
        </w:rPr>
        <w:t>- начале XXI века</w:t>
      </w:r>
      <w:r w:rsidRPr="00F90960">
        <w:rPr>
          <w:sz w:val="24"/>
          <w:szCs w:val="24"/>
        </w:rPr>
        <w:t xml:space="preserve"> на Ближнем Востоке. Обстановка на оккупированных Израилем палестинских террито</w:t>
      </w:r>
      <w:r>
        <w:rPr>
          <w:sz w:val="24"/>
          <w:szCs w:val="24"/>
        </w:rPr>
        <w:t>риях резко обострилась в 2000 году.</w:t>
      </w:r>
      <w:r w:rsidRPr="00F90960">
        <w:rPr>
          <w:sz w:val="24"/>
          <w:szCs w:val="24"/>
        </w:rPr>
        <w:t xml:space="preserve"> Результатом террора палестинцев и действий израильской армии является гибель множества мирных жителей. Усилия мирового сообщества по урегулированию палестинской проблемы остаются безрезультатными.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90960">
        <w:rPr>
          <w:sz w:val="24"/>
          <w:szCs w:val="24"/>
        </w:rPr>
        <w:t>Другим неспокойным регионом Ближн</w:t>
      </w:r>
      <w:r>
        <w:rPr>
          <w:sz w:val="24"/>
          <w:szCs w:val="24"/>
        </w:rPr>
        <w:t>его Востока стал Ирак. В 1990 году</w:t>
      </w:r>
      <w:r w:rsidRPr="00F90960">
        <w:rPr>
          <w:sz w:val="24"/>
          <w:szCs w:val="24"/>
        </w:rPr>
        <w:t xml:space="preserve"> он захватил небольшое, но богатое нефтью государство Кувейт. В ответ США в коалиции с рядом государств направили войска в зон</w:t>
      </w:r>
      <w:r>
        <w:rPr>
          <w:sz w:val="24"/>
          <w:szCs w:val="24"/>
        </w:rPr>
        <w:t xml:space="preserve">у Персидского залива. В 1991 году </w:t>
      </w:r>
      <w:r w:rsidRPr="00F90960">
        <w:rPr>
          <w:sz w:val="24"/>
          <w:szCs w:val="24"/>
        </w:rPr>
        <w:t>иракские войска были изгнаны из Кувейта. В 2003 г. США и Великобритания под предлогом борьбы с терроризмом без решения ООН захватили Ирак и свергли его правительство. Однако в стране развернулась борьба против оккупантов.</w:t>
      </w:r>
    </w:p>
    <w:p w:rsidR="00F90960" w:rsidRPr="00F90960" w:rsidRDefault="00F90960" w:rsidP="00F90960">
      <w:pPr>
        <w:pStyle w:val="3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90960">
        <w:rPr>
          <w:sz w:val="24"/>
          <w:szCs w:val="24"/>
        </w:rPr>
        <w:t>Сложными остаются отношения между Индией и Пакистаном. В Африке периодически вспыхивают локальные войны между некоторыми странами, нередки гражданские войны, сопровождающиеся массовым истреблением населения.</w:t>
      </w:r>
    </w:p>
    <w:p w:rsidR="00F90960" w:rsidRPr="00F90960" w:rsidRDefault="00F90960" w:rsidP="00F90960">
      <w:pPr>
        <w:pStyle w:val="3"/>
        <w:shd w:val="clear" w:color="auto" w:fill="auto"/>
        <w:spacing w:after="309" w:line="360" w:lineRule="auto"/>
        <w:ind w:left="20" w:right="20" w:firstLine="320"/>
        <w:jc w:val="both"/>
        <w:rPr>
          <w:sz w:val="24"/>
          <w:szCs w:val="24"/>
        </w:rPr>
      </w:pPr>
      <w:bookmarkStart w:id="0" w:name="bookmark234"/>
      <w:r>
        <w:rPr>
          <w:sz w:val="24"/>
          <w:szCs w:val="24"/>
        </w:rPr>
        <w:t xml:space="preserve">            С 2001 года</w:t>
      </w:r>
      <w:r w:rsidRPr="00F90960">
        <w:rPr>
          <w:sz w:val="24"/>
          <w:szCs w:val="24"/>
        </w:rPr>
        <w:t xml:space="preserve"> США провозгласили своей главной целью борьбу с международным терроризмом. Помимо Ирака американские войска вторглись в Афганистан, свергнув там при помощи местных сил режим талибов. США угрожают также применить военную силу против Северной Кореи, Ирана, Сирии, других стран. Все это стало возможным из-за складывания</w:t>
      </w:r>
      <w:r w:rsidRPr="00F90960">
        <w:rPr>
          <w:rStyle w:val="a4"/>
          <w:sz w:val="24"/>
          <w:szCs w:val="24"/>
        </w:rPr>
        <w:t xml:space="preserve"> монополярного мира,</w:t>
      </w:r>
      <w:r w:rsidRPr="00F90960">
        <w:rPr>
          <w:sz w:val="24"/>
          <w:szCs w:val="24"/>
        </w:rPr>
        <w:t xml:space="preserve"> где господствуют США. </w:t>
      </w:r>
      <w:r w:rsidRPr="00F90960">
        <w:rPr>
          <w:sz w:val="24"/>
          <w:szCs w:val="24"/>
        </w:rPr>
        <w:lastRenderedPageBreak/>
        <w:t xml:space="preserve">Уменьшились роль и авторитет ООН. Однако совершенно очевидно, что даже такое могущественное государство не сможет решить глобальные мировые проблемы. К тому же подобным положением недовольны другие </w:t>
      </w:r>
      <w:r>
        <w:rPr>
          <w:sz w:val="24"/>
          <w:szCs w:val="24"/>
        </w:rPr>
        <w:t>постоянно растущие центры силы -</w:t>
      </w:r>
      <w:r w:rsidRPr="00F90960">
        <w:rPr>
          <w:sz w:val="24"/>
          <w:szCs w:val="24"/>
        </w:rPr>
        <w:t xml:space="preserve"> Европейский союз, Китай, Индия. Они, как и Россия, выступают за создание многополярного мира.</w:t>
      </w:r>
      <w:bookmarkEnd w:id="0"/>
    </w:p>
    <w:p w:rsidR="00F90960" w:rsidRPr="00F90960" w:rsidRDefault="00F90960" w:rsidP="00F90960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F90960">
        <w:rPr>
          <w:rFonts w:ascii="Times New Roman" w:hAnsi="Times New Roman" w:cs="Times New Roman"/>
          <w:b/>
        </w:rPr>
        <w:t>Глобализация как явление современного мира.</w:t>
      </w:r>
      <w:r w:rsidRPr="00F90960">
        <w:rPr>
          <w:b/>
        </w:rPr>
        <w:t xml:space="preserve"> </w:t>
      </w:r>
      <w:r w:rsidRPr="001F2281">
        <w:rPr>
          <w:rFonts w:ascii="Times New Roman" w:hAnsi="Times New Roman" w:cs="Times New Roman"/>
          <w:b/>
        </w:rPr>
        <w:t>Глобализация</w:t>
      </w:r>
      <w:r>
        <w:rPr>
          <w:rFonts w:ascii="Times New Roman" w:hAnsi="Times New Roman" w:cs="Times New Roman"/>
        </w:rPr>
        <w:t> -</w:t>
      </w:r>
      <w:r w:rsidRPr="001F2281">
        <w:rPr>
          <w:rFonts w:ascii="Times New Roman" w:hAnsi="Times New Roman" w:cs="Times New Roman"/>
        </w:rPr>
        <w:t xml:space="preserve"> </w:t>
      </w:r>
      <w:r w:rsidRPr="00F90960">
        <w:rPr>
          <w:rFonts w:ascii="Times New Roman" w:hAnsi="Times New Roman" w:cs="Times New Roman"/>
          <w:i/>
        </w:rPr>
        <w:t xml:space="preserve">процесс </w:t>
      </w:r>
      <w:hyperlink r:id="rId4" w:history="1">
        <w:r w:rsidRPr="00F90960">
          <w:rPr>
            <w:rFonts w:ascii="Times New Roman" w:hAnsi="Times New Roman" w:cs="Times New Roman"/>
            <w:i/>
          </w:rPr>
          <w:t>всемирной экономической</w:t>
        </w:r>
      </w:hyperlink>
      <w:r w:rsidRPr="00F90960">
        <w:rPr>
          <w:rFonts w:ascii="Times New Roman" w:hAnsi="Times New Roman" w:cs="Times New Roman"/>
          <w:i/>
        </w:rPr>
        <w:t xml:space="preserve">, </w:t>
      </w:r>
      <w:hyperlink r:id="rId5" w:history="1">
        <w:r w:rsidRPr="00F90960">
          <w:rPr>
            <w:rFonts w:ascii="Times New Roman" w:hAnsi="Times New Roman" w:cs="Times New Roman"/>
            <w:i/>
          </w:rPr>
          <w:t>политической</w:t>
        </w:r>
      </w:hyperlink>
      <w:r w:rsidRPr="00F90960">
        <w:rPr>
          <w:rFonts w:ascii="Times New Roman" w:hAnsi="Times New Roman" w:cs="Times New Roman"/>
          <w:i/>
        </w:rPr>
        <w:t xml:space="preserve">, </w:t>
      </w:r>
      <w:hyperlink r:id="rId6" w:history="1">
        <w:r w:rsidRPr="00F90960">
          <w:rPr>
            <w:rFonts w:ascii="Times New Roman" w:hAnsi="Times New Roman" w:cs="Times New Roman"/>
            <w:i/>
          </w:rPr>
          <w:t>культурной</w:t>
        </w:r>
      </w:hyperlink>
      <w:r w:rsidRPr="00F90960">
        <w:rPr>
          <w:rFonts w:ascii="Times New Roman" w:hAnsi="Times New Roman" w:cs="Times New Roman"/>
          <w:i/>
        </w:rPr>
        <w:t xml:space="preserve"> и религиозной </w:t>
      </w:r>
      <w:hyperlink r:id="rId7" w:history="1">
        <w:r w:rsidRPr="00F90960">
          <w:rPr>
            <w:rFonts w:ascii="Times New Roman" w:hAnsi="Times New Roman" w:cs="Times New Roman"/>
            <w:i/>
          </w:rPr>
          <w:t>интеграции</w:t>
        </w:r>
      </w:hyperlink>
      <w:r w:rsidRPr="00F90960">
        <w:rPr>
          <w:rFonts w:ascii="Times New Roman" w:hAnsi="Times New Roman" w:cs="Times New Roman"/>
          <w:i/>
        </w:rPr>
        <w:t xml:space="preserve"> и </w:t>
      </w:r>
      <w:hyperlink r:id="rId8" w:history="1">
        <w:r w:rsidRPr="00F90960">
          <w:rPr>
            <w:rFonts w:ascii="Times New Roman" w:hAnsi="Times New Roman" w:cs="Times New Roman"/>
            <w:i/>
          </w:rPr>
          <w:t>унификации</w:t>
        </w:r>
      </w:hyperlink>
      <w:r w:rsidRPr="00F90960">
        <w:rPr>
          <w:rFonts w:ascii="Times New Roman" w:hAnsi="Times New Roman" w:cs="Times New Roman"/>
          <w:i/>
        </w:rPr>
        <w:t>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Pr="001F2281">
        <w:rPr>
          <w:rFonts w:ascii="Times New Roman" w:hAnsi="Times New Roman" w:cs="Times New Roman"/>
        </w:rPr>
        <w:t xml:space="preserve">Глобализация представляет собой процесс втягивания </w:t>
      </w:r>
      <w:hyperlink r:id="rId9" w:history="1">
        <w:r w:rsidRPr="001F2281">
          <w:rPr>
            <w:rFonts w:ascii="Times New Roman" w:hAnsi="Times New Roman" w:cs="Times New Roman"/>
          </w:rPr>
          <w:t>мирового хозяйства</w:t>
        </w:r>
      </w:hyperlink>
      <w:r w:rsidRPr="001F2281">
        <w:rPr>
          <w:rFonts w:ascii="Times New Roman" w:hAnsi="Times New Roman" w:cs="Times New Roman"/>
        </w:rPr>
        <w:t xml:space="preserve">, совсем недавно понимаемого как совокупность национальных хозяйств, связанных друг с другом системой </w:t>
      </w:r>
      <w:hyperlink r:id="rId10" w:history="1">
        <w:r w:rsidRPr="001F2281">
          <w:rPr>
            <w:rFonts w:ascii="Times New Roman" w:hAnsi="Times New Roman" w:cs="Times New Roman"/>
          </w:rPr>
          <w:t>международного разделения труда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11" w:history="1">
        <w:r w:rsidRPr="001F2281">
          <w:rPr>
            <w:rFonts w:ascii="Times New Roman" w:hAnsi="Times New Roman" w:cs="Times New Roman"/>
          </w:rPr>
          <w:t>экономических</w:t>
        </w:r>
      </w:hyperlink>
      <w:r w:rsidRPr="001F2281">
        <w:rPr>
          <w:rFonts w:ascii="Times New Roman" w:hAnsi="Times New Roman" w:cs="Times New Roman"/>
        </w:rPr>
        <w:t xml:space="preserve"> и политических отношений, в </w:t>
      </w:r>
      <w:hyperlink r:id="rId12" w:history="1">
        <w:r w:rsidRPr="001F2281">
          <w:rPr>
            <w:rFonts w:ascii="Times New Roman" w:hAnsi="Times New Roman" w:cs="Times New Roman"/>
          </w:rPr>
          <w:t>мировой рынок</w:t>
        </w:r>
      </w:hyperlink>
      <w:r w:rsidRPr="001F2281">
        <w:rPr>
          <w:rFonts w:ascii="Times New Roman" w:hAnsi="Times New Roman" w:cs="Times New Roman"/>
        </w:rPr>
        <w:t xml:space="preserve"> и тесное переплетение их экономик на основе </w:t>
      </w:r>
      <w:hyperlink r:id="rId13" w:history="1">
        <w:r w:rsidRPr="001F2281">
          <w:rPr>
            <w:rFonts w:ascii="Times New Roman" w:hAnsi="Times New Roman" w:cs="Times New Roman"/>
          </w:rPr>
          <w:t>транснационализации</w:t>
        </w:r>
      </w:hyperlink>
      <w:r w:rsidRPr="001F2281">
        <w:rPr>
          <w:rFonts w:ascii="Times New Roman" w:hAnsi="Times New Roman" w:cs="Times New Roman"/>
        </w:rPr>
        <w:t xml:space="preserve"> и </w:t>
      </w:r>
      <w:hyperlink r:id="rId14" w:history="1">
        <w:r w:rsidRPr="001F2281">
          <w:rPr>
            <w:rFonts w:ascii="Times New Roman" w:hAnsi="Times New Roman" w:cs="Times New Roman"/>
          </w:rPr>
          <w:t>регионализации</w:t>
        </w:r>
      </w:hyperlink>
      <w:r w:rsidRPr="001F2281">
        <w:rPr>
          <w:rFonts w:ascii="Times New Roman" w:hAnsi="Times New Roman" w:cs="Times New Roman"/>
        </w:rPr>
        <w:t xml:space="preserve">. На этой базе происходит формирование единой мировой сетевой </w:t>
      </w:r>
      <w:hyperlink r:id="rId15" w:history="1">
        <w:r w:rsidRPr="001F2281">
          <w:rPr>
            <w:rFonts w:ascii="Times New Roman" w:hAnsi="Times New Roman" w:cs="Times New Roman"/>
          </w:rPr>
          <w:t>рыночной экономики</w:t>
        </w:r>
      </w:hyperlink>
      <w:r>
        <w:rPr>
          <w:rFonts w:ascii="Times New Roman" w:hAnsi="Times New Roman" w:cs="Times New Roman"/>
        </w:rPr>
        <w:t> -</w:t>
      </w:r>
      <w:r w:rsidRPr="001F2281">
        <w:rPr>
          <w:rFonts w:ascii="Times New Roman" w:hAnsi="Times New Roman" w:cs="Times New Roman"/>
        </w:rPr>
        <w:t xml:space="preserve"> </w:t>
      </w:r>
      <w:hyperlink r:id="rId16" w:history="1">
        <w:r w:rsidRPr="001F2281">
          <w:rPr>
            <w:rFonts w:ascii="Times New Roman" w:hAnsi="Times New Roman" w:cs="Times New Roman"/>
          </w:rPr>
          <w:t>геоэкономики</w:t>
        </w:r>
      </w:hyperlink>
      <w:r w:rsidRPr="001F2281">
        <w:rPr>
          <w:rFonts w:ascii="Times New Roman" w:hAnsi="Times New Roman" w:cs="Times New Roman"/>
        </w:rPr>
        <w:t xml:space="preserve"> и её инфраструктуры, разрушение национального </w:t>
      </w:r>
      <w:hyperlink r:id="rId17" w:history="1">
        <w:r w:rsidRPr="001F2281">
          <w:rPr>
            <w:rFonts w:ascii="Times New Roman" w:hAnsi="Times New Roman" w:cs="Times New Roman"/>
          </w:rPr>
          <w:t>суверенитета</w:t>
        </w:r>
      </w:hyperlink>
      <w:r w:rsidRPr="001F2281">
        <w:rPr>
          <w:rFonts w:ascii="Times New Roman" w:hAnsi="Times New Roman" w:cs="Times New Roman"/>
        </w:rPr>
        <w:t xml:space="preserve"> государств, являвшихся главными действующими</w:t>
      </w:r>
      <w:proofErr w:type="gramEnd"/>
      <w:r w:rsidRPr="001F2281">
        <w:rPr>
          <w:rFonts w:ascii="Times New Roman" w:hAnsi="Times New Roman" w:cs="Times New Roman"/>
        </w:rPr>
        <w:t xml:space="preserve"> лицами </w:t>
      </w:r>
      <w:hyperlink r:id="rId18" w:history="1">
        <w:r w:rsidRPr="001F2281">
          <w:rPr>
            <w:rFonts w:ascii="Times New Roman" w:hAnsi="Times New Roman" w:cs="Times New Roman"/>
          </w:rPr>
          <w:t>международных отношений</w:t>
        </w:r>
      </w:hyperlink>
      <w:r w:rsidRPr="001F2281">
        <w:rPr>
          <w:rFonts w:ascii="Times New Roman" w:hAnsi="Times New Roman" w:cs="Times New Roman"/>
        </w:rPr>
        <w:t xml:space="preserve"> на протяжении многих веков. Процесс глобализации есть следствие эволюции государственно оформленных рыночных систем.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1F2281">
        <w:rPr>
          <w:rFonts w:ascii="Times New Roman" w:hAnsi="Times New Roman" w:cs="Times New Roman"/>
        </w:rPr>
        <w:t xml:space="preserve">Основным следствием этого является мировое </w:t>
      </w:r>
      <w:hyperlink r:id="rId19" w:history="1">
        <w:r w:rsidRPr="001F2281">
          <w:rPr>
            <w:rFonts w:ascii="Times New Roman" w:hAnsi="Times New Roman" w:cs="Times New Roman"/>
          </w:rPr>
          <w:t>разделение труда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20" w:history="1">
        <w:r w:rsidRPr="001F2281">
          <w:rPr>
            <w:rFonts w:ascii="Times New Roman" w:hAnsi="Times New Roman" w:cs="Times New Roman"/>
          </w:rPr>
          <w:t>миграция</w:t>
        </w:r>
      </w:hyperlink>
      <w:r w:rsidRPr="001F2281">
        <w:rPr>
          <w:rFonts w:ascii="Times New Roman" w:hAnsi="Times New Roman" w:cs="Times New Roman"/>
        </w:rPr>
        <w:t xml:space="preserve"> (и, как правило, концентрация) в масштабах всей планеты </w:t>
      </w:r>
      <w:hyperlink r:id="rId21" w:history="1">
        <w:r w:rsidRPr="001F2281">
          <w:rPr>
            <w:rFonts w:ascii="Times New Roman" w:hAnsi="Times New Roman" w:cs="Times New Roman"/>
          </w:rPr>
          <w:t>капитала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22" w:history="1">
        <w:r w:rsidRPr="001F2281">
          <w:rPr>
            <w:rFonts w:ascii="Times New Roman" w:hAnsi="Times New Roman" w:cs="Times New Roman"/>
          </w:rPr>
          <w:t>рабочей силы</w:t>
        </w:r>
      </w:hyperlink>
      <w:r w:rsidRPr="001F2281">
        <w:rPr>
          <w:rFonts w:ascii="Times New Roman" w:hAnsi="Times New Roman" w:cs="Times New Roman"/>
        </w:rPr>
        <w:t xml:space="preserve">, производственных ресурсов, </w:t>
      </w:r>
      <w:hyperlink r:id="rId23" w:history="1">
        <w:r w:rsidRPr="001F2281">
          <w:rPr>
            <w:rFonts w:ascii="Times New Roman" w:hAnsi="Times New Roman" w:cs="Times New Roman"/>
          </w:rPr>
          <w:t>стандартизация</w:t>
        </w:r>
      </w:hyperlink>
      <w:r w:rsidRPr="001F2281">
        <w:rPr>
          <w:rFonts w:ascii="Times New Roman" w:hAnsi="Times New Roman" w:cs="Times New Roman"/>
        </w:rPr>
        <w:t xml:space="preserve"> законодательства, </w:t>
      </w:r>
      <w:proofErr w:type="gramStart"/>
      <w:r w:rsidRPr="001F2281">
        <w:rPr>
          <w:rFonts w:ascii="Times New Roman" w:hAnsi="Times New Roman" w:cs="Times New Roman"/>
        </w:rPr>
        <w:t>экономических и технологических процессов</w:t>
      </w:r>
      <w:proofErr w:type="gramEnd"/>
      <w:r w:rsidRPr="001F2281">
        <w:rPr>
          <w:rFonts w:ascii="Times New Roman" w:hAnsi="Times New Roman" w:cs="Times New Roman"/>
        </w:rPr>
        <w:t>, а также сближение и слияние культур разных стран. Это объективный процесс, который носит системный характер, то есть охватывает все сферы жизни общества. В результате глобализации мир становится более связанным и более зависимым от всех его субъектов. Происходит как увеличение количества общих для группы госуда</w:t>
      </w:r>
      <w:proofErr w:type="gramStart"/>
      <w:r w:rsidRPr="001F2281">
        <w:rPr>
          <w:rFonts w:ascii="Times New Roman" w:hAnsi="Times New Roman" w:cs="Times New Roman"/>
        </w:rPr>
        <w:t>рств пр</w:t>
      </w:r>
      <w:proofErr w:type="gramEnd"/>
      <w:r w:rsidRPr="001F2281">
        <w:rPr>
          <w:rFonts w:ascii="Times New Roman" w:hAnsi="Times New Roman" w:cs="Times New Roman"/>
        </w:rPr>
        <w:t>облем, так и расширение числа и типов интегрирующихся субъектов.</w:t>
      </w:r>
    </w:p>
    <w:p w:rsidR="00F90960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1F2281">
        <w:rPr>
          <w:rFonts w:ascii="Times New Roman" w:hAnsi="Times New Roman" w:cs="Times New Roman"/>
        </w:rPr>
        <w:t xml:space="preserve">В политике глобализация заключается в ослабевании национальных государств и способствует изменению и сокращению их </w:t>
      </w:r>
      <w:hyperlink r:id="rId24" w:history="1">
        <w:r w:rsidRPr="001F2281">
          <w:rPr>
            <w:rFonts w:ascii="Times New Roman" w:hAnsi="Times New Roman" w:cs="Times New Roman"/>
          </w:rPr>
          <w:t>суверенитета</w:t>
        </w:r>
      </w:hyperlink>
      <w:r w:rsidRPr="001F2281">
        <w:rPr>
          <w:rFonts w:ascii="Times New Roman" w:hAnsi="Times New Roman" w:cs="Times New Roman"/>
        </w:rPr>
        <w:t xml:space="preserve">. Наблюдается процесс трансформации национальных государств в </w:t>
      </w:r>
      <w:hyperlink r:id="rId25" w:history="1">
        <w:r w:rsidRPr="001F2281">
          <w:rPr>
            <w:rFonts w:ascii="Times New Roman" w:hAnsi="Times New Roman" w:cs="Times New Roman"/>
          </w:rPr>
          <w:t>постсовременные</w:t>
        </w:r>
      </w:hyperlink>
      <w:r w:rsidRPr="001F2281">
        <w:rPr>
          <w:rFonts w:ascii="Times New Roman" w:hAnsi="Times New Roman" w:cs="Times New Roman"/>
        </w:rPr>
        <w:t xml:space="preserve">. 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1F2281">
        <w:rPr>
          <w:rFonts w:ascii="Times New Roman" w:hAnsi="Times New Roman" w:cs="Times New Roman"/>
        </w:rPr>
        <w:t xml:space="preserve">С одной стороны, это происходит из-за того, что современные государства делегируют всё больше полномочий влиятельным международным организациям, таким как </w:t>
      </w:r>
      <w:hyperlink r:id="rId26" w:history="1">
        <w:r w:rsidRPr="001F2281">
          <w:rPr>
            <w:rFonts w:ascii="Times New Roman" w:hAnsi="Times New Roman" w:cs="Times New Roman"/>
          </w:rPr>
          <w:t>Организация Объединённых Наций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27" w:history="1">
        <w:r w:rsidRPr="001F2281">
          <w:rPr>
            <w:rFonts w:ascii="Times New Roman" w:hAnsi="Times New Roman" w:cs="Times New Roman"/>
          </w:rPr>
          <w:t>Всемирная торговая организация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28" w:history="1">
        <w:r w:rsidRPr="001F2281">
          <w:rPr>
            <w:rFonts w:ascii="Times New Roman" w:hAnsi="Times New Roman" w:cs="Times New Roman"/>
          </w:rPr>
          <w:t>Европейский союз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29" w:history="1">
        <w:r w:rsidRPr="001F2281">
          <w:rPr>
            <w:rFonts w:ascii="Times New Roman" w:hAnsi="Times New Roman" w:cs="Times New Roman"/>
          </w:rPr>
          <w:t>НАТО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30" w:history="1">
        <w:r w:rsidRPr="001F2281">
          <w:rPr>
            <w:rFonts w:ascii="Times New Roman" w:hAnsi="Times New Roman" w:cs="Times New Roman"/>
          </w:rPr>
          <w:t>МВФ</w:t>
        </w:r>
      </w:hyperlink>
      <w:r w:rsidRPr="001F2281">
        <w:rPr>
          <w:rFonts w:ascii="Times New Roman" w:hAnsi="Times New Roman" w:cs="Times New Roman"/>
        </w:rPr>
        <w:t xml:space="preserve"> и </w:t>
      </w:r>
      <w:hyperlink r:id="rId31" w:history="1">
        <w:r w:rsidRPr="001F2281">
          <w:rPr>
            <w:rFonts w:ascii="Times New Roman" w:hAnsi="Times New Roman" w:cs="Times New Roman"/>
          </w:rPr>
          <w:t>Мировой Банк</w:t>
        </w:r>
      </w:hyperlink>
      <w:r w:rsidRPr="001F2281">
        <w:rPr>
          <w:rFonts w:ascii="Times New Roman" w:hAnsi="Times New Roman" w:cs="Times New Roman"/>
        </w:rPr>
        <w:t>. С другой стороны, за счёт сокращения государственного вмешательства в экономику и снижения налогов</w:t>
      </w:r>
      <w:r>
        <w:rPr>
          <w:rFonts w:ascii="Times New Roman" w:hAnsi="Times New Roman" w:cs="Times New Roman"/>
        </w:rPr>
        <w:t>,</w:t>
      </w:r>
      <w:r w:rsidRPr="001F2281">
        <w:rPr>
          <w:rFonts w:ascii="Times New Roman" w:hAnsi="Times New Roman" w:cs="Times New Roman"/>
        </w:rPr>
        <w:t xml:space="preserve"> увеличивается </w:t>
      </w:r>
      <w:r w:rsidRPr="001F2281">
        <w:rPr>
          <w:rFonts w:ascii="Times New Roman" w:hAnsi="Times New Roman" w:cs="Times New Roman"/>
        </w:rPr>
        <w:lastRenderedPageBreak/>
        <w:t>политическое влияние предприятий (особенно крупных транснациональных корпораций).</w:t>
      </w:r>
      <w:proofErr w:type="gramEnd"/>
      <w:r w:rsidRPr="001F2281">
        <w:rPr>
          <w:rFonts w:ascii="Times New Roman" w:hAnsi="Times New Roman" w:cs="Times New Roman"/>
        </w:rPr>
        <w:t xml:space="preserve"> Из-за более лёгкой миграции людей и свободного перемещения капиталов за границу также уменьшается власть государств по отношению к своим гражданам.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1F2281">
        <w:rPr>
          <w:rFonts w:ascii="Times New Roman" w:hAnsi="Times New Roman" w:cs="Times New Roman"/>
        </w:rPr>
        <w:t xml:space="preserve">В XXI веке наряду с процессом глобализации происходит процесс регионализации, то есть </w:t>
      </w:r>
      <w:hyperlink r:id="rId32" w:history="1">
        <w:r w:rsidRPr="001F2281">
          <w:rPr>
            <w:rFonts w:ascii="Times New Roman" w:hAnsi="Times New Roman" w:cs="Times New Roman"/>
          </w:rPr>
          <w:t>регион</w:t>
        </w:r>
      </w:hyperlink>
      <w:r w:rsidRPr="001F2281">
        <w:rPr>
          <w:rFonts w:ascii="Times New Roman" w:hAnsi="Times New Roman" w:cs="Times New Roman"/>
        </w:rPr>
        <w:t xml:space="preserve"> оказывает всё большее влияние на состояние системы международных отношений в качестве фактора, происходит изменение соотношения между глобальным и региональными составляющими мировой политики, а также усиливается влияние региона на внутренние дела государства.</w:t>
      </w:r>
      <w:proofErr w:type="gramEnd"/>
      <w:r w:rsidRPr="001F2281">
        <w:rPr>
          <w:rFonts w:ascii="Times New Roman" w:hAnsi="Times New Roman" w:cs="Times New Roman"/>
        </w:rPr>
        <w:t xml:space="preserve"> Причём </w:t>
      </w:r>
      <w:hyperlink r:id="rId33" w:history="1">
        <w:r w:rsidRPr="001F2281">
          <w:rPr>
            <w:rFonts w:ascii="Times New Roman" w:hAnsi="Times New Roman" w:cs="Times New Roman"/>
          </w:rPr>
          <w:t>регионализация</w:t>
        </w:r>
      </w:hyperlink>
      <w:r w:rsidRPr="001F2281">
        <w:rPr>
          <w:rFonts w:ascii="Times New Roman" w:hAnsi="Times New Roman" w:cs="Times New Roman"/>
        </w:rPr>
        <w:t xml:space="preserve"> становится характерной не только для госуда</w:t>
      </w:r>
      <w:proofErr w:type="gramStart"/>
      <w:r w:rsidRPr="001F2281">
        <w:rPr>
          <w:rFonts w:ascii="Times New Roman" w:hAnsi="Times New Roman" w:cs="Times New Roman"/>
        </w:rPr>
        <w:t>рств с ф</w:t>
      </w:r>
      <w:proofErr w:type="gramEnd"/>
      <w:r w:rsidRPr="001F2281">
        <w:rPr>
          <w:rFonts w:ascii="Times New Roman" w:hAnsi="Times New Roman" w:cs="Times New Roman"/>
        </w:rPr>
        <w:t xml:space="preserve">едеративной формой устройства, но и для унитарных государств, для целых континентов и частей света. Наглядным примером регионализации является </w:t>
      </w:r>
      <w:hyperlink r:id="rId34" w:history="1">
        <w:r w:rsidRPr="001F2281">
          <w:rPr>
            <w:rFonts w:ascii="Times New Roman" w:hAnsi="Times New Roman" w:cs="Times New Roman"/>
          </w:rPr>
          <w:t>Европейский союз</w:t>
        </w:r>
      </w:hyperlink>
      <w:r w:rsidRPr="001F2281">
        <w:rPr>
          <w:rFonts w:ascii="Times New Roman" w:hAnsi="Times New Roman" w:cs="Times New Roman"/>
        </w:rPr>
        <w:t xml:space="preserve">, где естественное развитие процесса регионализации привело к выработке концепции «Европы регионов», отражающей возросшее значение регионов и имеющей целью определить их место в ЕС. Были созданы такие организации как </w:t>
      </w:r>
      <w:hyperlink r:id="rId35" w:history="1">
        <w:r w:rsidRPr="001F2281">
          <w:rPr>
            <w:rFonts w:ascii="Times New Roman" w:hAnsi="Times New Roman" w:cs="Times New Roman"/>
          </w:rPr>
          <w:t>Ассамблея европейских регионов</w:t>
        </w:r>
      </w:hyperlink>
      <w:r w:rsidRPr="001F2281">
        <w:rPr>
          <w:rFonts w:ascii="Times New Roman" w:hAnsi="Times New Roman" w:cs="Times New Roman"/>
        </w:rPr>
        <w:t xml:space="preserve">, а также </w:t>
      </w:r>
      <w:hyperlink r:id="rId36" w:history="1">
        <w:r w:rsidRPr="001F2281">
          <w:rPr>
            <w:rFonts w:ascii="Times New Roman" w:hAnsi="Times New Roman" w:cs="Times New Roman"/>
          </w:rPr>
          <w:t>Комитет регионов</w:t>
        </w:r>
      </w:hyperlink>
      <w:r w:rsidRPr="001F2281">
        <w:rPr>
          <w:rFonts w:ascii="Times New Roman" w:hAnsi="Times New Roman" w:cs="Times New Roman"/>
        </w:rPr>
        <w:t>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F2281">
        <w:rPr>
          <w:rFonts w:ascii="Times New Roman" w:hAnsi="Times New Roman" w:cs="Times New Roman"/>
        </w:rPr>
        <w:t xml:space="preserve">Проблемы </w:t>
      </w:r>
      <w:hyperlink r:id="rId37" w:history="1">
        <w:r w:rsidRPr="001F2281">
          <w:rPr>
            <w:rFonts w:ascii="Times New Roman" w:hAnsi="Times New Roman" w:cs="Times New Roman"/>
          </w:rPr>
          <w:t>глобальной политики</w:t>
        </w:r>
      </w:hyperlink>
      <w:r w:rsidRPr="001F2281">
        <w:rPr>
          <w:rFonts w:ascii="Times New Roman" w:hAnsi="Times New Roman" w:cs="Times New Roman"/>
        </w:rPr>
        <w:t xml:space="preserve"> решаются в основном двумя клубами, такими как: </w:t>
      </w:r>
      <w:hyperlink r:id="rId38" w:history="1">
        <w:r w:rsidRPr="001F2281">
          <w:rPr>
            <w:rFonts w:ascii="Times New Roman" w:hAnsi="Times New Roman" w:cs="Times New Roman"/>
          </w:rPr>
          <w:t>Большая восьмёрка</w:t>
        </w:r>
      </w:hyperlink>
      <w:r w:rsidRPr="001F2281">
        <w:rPr>
          <w:rFonts w:ascii="Times New Roman" w:hAnsi="Times New Roman" w:cs="Times New Roman"/>
        </w:rPr>
        <w:t xml:space="preserve"> и </w:t>
      </w:r>
      <w:hyperlink r:id="rId39" w:history="1">
        <w:r w:rsidRPr="001F2281">
          <w:rPr>
            <w:rFonts w:ascii="Times New Roman" w:hAnsi="Times New Roman" w:cs="Times New Roman"/>
          </w:rPr>
          <w:t>Большая двадцатка</w:t>
        </w:r>
      </w:hyperlink>
      <w:r w:rsidRPr="001F2281">
        <w:rPr>
          <w:rFonts w:ascii="Times New Roman" w:hAnsi="Times New Roman" w:cs="Times New Roman"/>
        </w:rPr>
        <w:t>; причём второй касается в основном экономических проблем.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Глобализация экономики -</w:t>
      </w:r>
      <w:r w:rsidRPr="001F2281">
        <w:rPr>
          <w:rFonts w:ascii="Times New Roman" w:hAnsi="Times New Roman" w:cs="Times New Roman"/>
        </w:rPr>
        <w:t xml:space="preserve"> одна из закономерностей мирового развития. Неизмеримо возросшая по сравнению с интеграцией взаимозависимость экономик различных стран связана с формированием экономического пространства, где отраслевая структура, обмен информацией и технологиями, география размещения производительных сил определяются с учётом мировой </w:t>
      </w:r>
      <w:hyperlink r:id="rId40" w:history="1">
        <w:r w:rsidRPr="001F2281">
          <w:rPr>
            <w:rFonts w:ascii="Times New Roman" w:hAnsi="Times New Roman" w:cs="Times New Roman"/>
          </w:rPr>
          <w:t>конъюнктуры</w:t>
        </w:r>
      </w:hyperlink>
      <w:r w:rsidRPr="001F2281">
        <w:rPr>
          <w:rFonts w:ascii="Times New Roman" w:hAnsi="Times New Roman" w:cs="Times New Roman"/>
        </w:rPr>
        <w:t>, а экономические подъёмы и спады приобретают планетарные масштабы.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Pr="001F2281">
        <w:rPr>
          <w:rFonts w:ascii="Times New Roman" w:hAnsi="Times New Roman" w:cs="Times New Roman"/>
        </w:rPr>
        <w:t xml:space="preserve">Растущая глобализация экономики выражается в резком увеличении масштабов и темпов перемещения капиталов, опережающем росте международной торговли по сравнению с ростом </w:t>
      </w:r>
      <w:hyperlink r:id="rId41" w:history="1">
        <w:r w:rsidRPr="001F2281">
          <w:rPr>
            <w:rFonts w:ascii="Times New Roman" w:hAnsi="Times New Roman" w:cs="Times New Roman"/>
          </w:rPr>
          <w:t>ВВП</w:t>
        </w:r>
      </w:hyperlink>
      <w:r w:rsidRPr="001F2281">
        <w:rPr>
          <w:rFonts w:ascii="Times New Roman" w:hAnsi="Times New Roman" w:cs="Times New Roman"/>
        </w:rPr>
        <w:t xml:space="preserve">, возникновением круглосуточно работающих в реальном масштабе времени </w:t>
      </w:r>
      <w:hyperlink r:id="rId42" w:history="1">
        <w:r w:rsidRPr="001F2281">
          <w:rPr>
            <w:rFonts w:ascii="Times New Roman" w:hAnsi="Times New Roman" w:cs="Times New Roman"/>
          </w:rPr>
          <w:t>мировых финансовых рынков</w:t>
        </w:r>
      </w:hyperlink>
      <w:r w:rsidRPr="001F2281">
        <w:rPr>
          <w:rFonts w:ascii="Times New Roman" w:hAnsi="Times New Roman" w:cs="Times New Roman"/>
        </w:rPr>
        <w:t>. Созданные за последние десятилетия информационные системы неизмеримо усилили способность финансового капитала к быстрому перемещению, что содержит в себе, по крайней мере, потенциально, способность к разрушению устойчивых экономических систем.</w:t>
      </w:r>
      <w:proofErr w:type="gramEnd"/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Глобализация экономики -</w:t>
      </w:r>
      <w:r w:rsidRPr="001F2281">
        <w:rPr>
          <w:rFonts w:ascii="Times New Roman" w:hAnsi="Times New Roman" w:cs="Times New Roman"/>
        </w:rPr>
        <w:t xml:space="preserve"> сложный и противоречивый процесс. С одной стороны, она облегчает хозяйственное взаимодействие между государствами, создаёт условия для доступа стран к передовым достижениям человечества, обеспечивает экономию ресурсов, стимулирует мировой прогресс. С другой, глобализация ведёт к негативным последствиям: закреплению периферийной модели экономики, потере своих </w:t>
      </w:r>
      <w:r w:rsidRPr="001F2281">
        <w:rPr>
          <w:rFonts w:ascii="Times New Roman" w:hAnsi="Times New Roman" w:cs="Times New Roman"/>
        </w:rPr>
        <w:lastRenderedPageBreak/>
        <w:t>ресурсов странами, не входящими в «</w:t>
      </w:r>
      <w:hyperlink r:id="rId43" w:history="1">
        <w:r w:rsidRPr="001F2281">
          <w:rPr>
            <w:rFonts w:ascii="Times New Roman" w:hAnsi="Times New Roman" w:cs="Times New Roman"/>
          </w:rPr>
          <w:t>золотой миллиард</w:t>
        </w:r>
      </w:hyperlink>
      <w:r w:rsidRPr="001F2281">
        <w:rPr>
          <w:rFonts w:ascii="Times New Roman" w:hAnsi="Times New Roman" w:cs="Times New Roman"/>
        </w:rPr>
        <w:t>». Глобализация распространяет конкурентную борьбу на всех участников, в том числе на слабые страны, что приводит к разорению малого бизнеса, снижению уровня жизни населения и др.</w:t>
      </w:r>
      <w:r>
        <w:rPr>
          <w:rFonts w:ascii="Times New Roman" w:hAnsi="Times New Roman" w:cs="Times New Roman"/>
        </w:rPr>
        <w:t xml:space="preserve"> </w:t>
      </w:r>
      <w:r w:rsidRPr="001F2281">
        <w:rPr>
          <w:rFonts w:ascii="Times New Roman" w:hAnsi="Times New Roman" w:cs="Times New Roman"/>
        </w:rPr>
        <w:t>Сделать положительный эффект глобализации доступными максимальному числу стран, и при этом с</w:t>
      </w:r>
      <w:r>
        <w:rPr>
          <w:rFonts w:ascii="Times New Roman" w:hAnsi="Times New Roman" w:cs="Times New Roman"/>
        </w:rPr>
        <w:t>мягчить негативные последствия -</w:t>
      </w:r>
      <w:r w:rsidRPr="001F2281">
        <w:rPr>
          <w:rFonts w:ascii="Times New Roman" w:hAnsi="Times New Roman" w:cs="Times New Roman"/>
        </w:rPr>
        <w:t xml:space="preserve"> одна из декларируемых целей международной политики.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           </w:t>
      </w:r>
      <w:hyperlink r:id="rId44" w:history="1">
        <w:r w:rsidRPr="001F2281">
          <w:rPr>
            <w:rFonts w:ascii="Times New Roman" w:hAnsi="Times New Roman" w:cs="Times New Roman"/>
          </w:rPr>
          <w:t>ВТО</w:t>
        </w:r>
      </w:hyperlink>
      <w:r w:rsidRPr="001F2281">
        <w:rPr>
          <w:rFonts w:ascii="Times New Roman" w:hAnsi="Times New Roman" w:cs="Times New Roman"/>
        </w:rPr>
        <w:t xml:space="preserve"> констатирует, что последние десятилетия объём </w:t>
      </w:r>
      <w:hyperlink r:id="rId45" w:history="1">
        <w:r w:rsidRPr="001F2281">
          <w:rPr>
            <w:rFonts w:ascii="Times New Roman" w:hAnsi="Times New Roman" w:cs="Times New Roman"/>
          </w:rPr>
          <w:t>мировой торговли</w:t>
        </w:r>
      </w:hyperlink>
      <w:r w:rsidRPr="001F2281">
        <w:rPr>
          <w:rFonts w:ascii="Times New Roman" w:hAnsi="Times New Roman" w:cs="Times New Roman"/>
        </w:rPr>
        <w:t xml:space="preserve"> растёт значительно быстрее, чем всё мировое </w:t>
      </w:r>
      <w:hyperlink r:id="rId46" w:history="1">
        <w:r w:rsidRPr="001F2281">
          <w:rPr>
            <w:rFonts w:ascii="Times New Roman" w:hAnsi="Times New Roman" w:cs="Times New Roman"/>
          </w:rPr>
          <w:t>производство</w:t>
        </w:r>
      </w:hyperlink>
      <w:r w:rsidRPr="001F2281">
        <w:rPr>
          <w:rFonts w:ascii="Times New Roman" w:hAnsi="Times New Roman" w:cs="Times New Roman"/>
        </w:rPr>
        <w:t>. Так, за 1950—2000 гг. мировая торговля вы</w:t>
      </w:r>
      <w:r>
        <w:rPr>
          <w:rFonts w:ascii="Times New Roman" w:hAnsi="Times New Roman" w:cs="Times New Roman"/>
        </w:rPr>
        <w:t>росла в 20 раз, а производство -</w:t>
      </w:r>
      <w:r w:rsidRPr="001F2281">
        <w:rPr>
          <w:rFonts w:ascii="Times New Roman" w:hAnsi="Times New Roman" w:cs="Times New Roman"/>
        </w:rPr>
        <w:t xml:space="preserve"> в 6 раз. В 1999 г. общий объём </w:t>
      </w:r>
      <w:hyperlink r:id="rId47" w:history="1">
        <w:r w:rsidRPr="001F2281">
          <w:rPr>
            <w:rFonts w:ascii="Times New Roman" w:hAnsi="Times New Roman" w:cs="Times New Roman"/>
          </w:rPr>
          <w:t>экспорта</w:t>
        </w:r>
      </w:hyperlink>
      <w:r w:rsidRPr="001F2281">
        <w:rPr>
          <w:rFonts w:ascii="Times New Roman" w:hAnsi="Times New Roman" w:cs="Times New Roman"/>
        </w:rPr>
        <w:t xml:space="preserve"> составил 26,4 % от мирового производства по сравнению с 8 % в 1950 г.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1F2281">
        <w:rPr>
          <w:rFonts w:ascii="Times New Roman" w:hAnsi="Times New Roman" w:cs="Times New Roman"/>
        </w:rPr>
        <w:t xml:space="preserve">Для культурной глобализации характерно сближение деловой и потребительской культуры между разными странами мира и рост международного общения. С одной стороны, это приводит к популяризации отдельных видов национальной культуры по всему миру. С другой стороны, популярные международные культурные явления могут вытеснять национальные или превращать их </w:t>
      </w:r>
      <w:proofErr w:type="gramStart"/>
      <w:r w:rsidRPr="001F2281">
        <w:rPr>
          <w:rFonts w:ascii="Times New Roman" w:hAnsi="Times New Roman" w:cs="Times New Roman"/>
        </w:rPr>
        <w:t>в</w:t>
      </w:r>
      <w:proofErr w:type="gramEnd"/>
      <w:r w:rsidRPr="001F2281">
        <w:rPr>
          <w:rFonts w:ascii="Times New Roman" w:hAnsi="Times New Roman" w:cs="Times New Roman"/>
        </w:rPr>
        <w:t xml:space="preserve"> интернациональные. Многие это расценивают как утрату национальных культурных ценностей и борются за возрождение национальной культуры.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 w:rsidRPr="001F2281">
        <w:rPr>
          <w:rFonts w:ascii="Times New Roman" w:hAnsi="Times New Roman" w:cs="Times New Roman"/>
        </w:rPr>
        <w:t xml:space="preserve">Современные кинофильмы выходят на экраны одновременно во многих странах мира, книги переводятся и становятся популярными у читателей из разных стран. Огромную роль в культурной глобализации играет повсеместное распространение </w:t>
      </w:r>
      <w:hyperlink r:id="rId48" w:history="1">
        <w:r w:rsidRPr="001F2281">
          <w:rPr>
            <w:rFonts w:ascii="Times New Roman" w:hAnsi="Times New Roman" w:cs="Times New Roman"/>
          </w:rPr>
          <w:t>Интернета</w:t>
        </w:r>
      </w:hyperlink>
      <w:r w:rsidRPr="001F2281">
        <w:rPr>
          <w:rFonts w:ascii="Times New Roman" w:hAnsi="Times New Roman" w:cs="Times New Roman"/>
        </w:rPr>
        <w:t xml:space="preserve">. Кроме того, с каждым годом всё большее распространение получает международный </w:t>
      </w:r>
      <w:hyperlink r:id="rId49" w:history="1">
        <w:r w:rsidRPr="001F2281">
          <w:rPr>
            <w:rFonts w:ascii="Times New Roman" w:hAnsi="Times New Roman" w:cs="Times New Roman"/>
          </w:rPr>
          <w:t>туризм</w:t>
        </w:r>
      </w:hyperlink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 w:rsidRPr="001F2281">
        <w:rPr>
          <w:rFonts w:ascii="Times New Roman" w:hAnsi="Times New Roman" w:cs="Times New Roman"/>
        </w:rPr>
        <w:t xml:space="preserve">Глобализация нередко отождествляется с американизацией, что связано с усилившимся во второй половине XX века влиянием </w:t>
      </w:r>
      <w:hyperlink r:id="rId50" w:history="1">
        <w:r w:rsidRPr="001F2281">
          <w:rPr>
            <w:rFonts w:ascii="Times New Roman" w:hAnsi="Times New Roman" w:cs="Times New Roman"/>
          </w:rPr>
          <w:t>США</w:t>
        </w:r>
      </w:hyperlink>
      <w:r w:rsidRPr="001F2281">
        <w:rPr>
          <w:rFonts w:ascii="Times New Roman" w:hAnsi="Times New Roman" w:cs="Times New Roman"/>
        </w:rPr>
        <w:t xml:space="preserve"> в мире. </w:t>
      </w:r>
      <w:hyperlink r:id="rId51" w:history="1">
        <w:r w:rsidRPr="001F2281">
          <w:rPr>
            <w:rFonts w:ascii="Times New Roman" w:hAnsi="Times New Roman" w:cs="Times New Roman"/>
          </w:rPr>
          <w:t>Голливуд</w:t>
        </w:r>
      </w:hyperlink>
      <w:r w:rsidRPr="001F2281">
        <w:rPr>
          <w:rFonts w:ascii="Times New Roman" w:hAnsi="Times New Roman" w:cs="Times New Roman"/>
        </w:rPr>
        <w:t xml:space="preserve"> выпускает </w:t>
      </w:r>
      <w:proofErr w:type="gramStart"/>
      <w:r w:rsidRPr="001F2281">
        <w:rPr>
          <w:rFonts w:ascii="Times New Roman" w:hAnsi="Times New Roman" w:cs="Times New Roman"/>
        </w:rPr>
        <w:t>бо́льшую</w:t>
      </w:r>
      <w:proofErr w:type="gramEnd"/>
      <w:r w:rsidRPr="001F2281">
        <w:rPr>
          <w:rFonts w:ascii="Times New Roman" w:hAnsi="Times New Roman" w:cs="Times New Roman"/>
        </w:rPr>
        <w:t xml:space="preserve"> часть фильмов для мирового проката. В США берут своё начало мировые корпорации: </w:t>
      </w:r>
      <w:hyperlink r:id="rId52" w:history="1">
        <w:r w:rsidRPr="001F2281">
          <w:rPr>
            <w:rFonts w:ascii="Times New Roman" w:hAnsi="Times New Roman" w:cs="Times New Roman"/>
          </w:rPr>
          <w:t>Microsoft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3" w:history="1">
        <w:r w:rsidRPr="001F2281">
          <w:rPr>
            <w:rFonts w:ascii="Times New Roman" w:hAnsi="Times New Roman" w:cs="Times New Roman"/>
          </w:rPr>
          <w:t>Intel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4" w:history="1">
        <w:r w:rsidRPr="001F2281">
          <w:rPr>
            <w:rFonts w:ascii="Times New Roman" w:hAnsi="Times New Roman" w:cs="Times New Roman"/>
          </w:rPr>
          <w:t>AMD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5" w:history="1">
        <w:r w:rsidRPr="001F2281">
          <w:rPr>
            <w:rFonts w:ascii="Times New Roman" w:hAnsi="Times New Roman" w:cs="Times New Roman"/>
          </w:rPr>
          <w:t>Coca-Cola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6" w:history="1">
        <w:r w:rsidRPr="001F2281">
          <w:rPr>
            <w:rFonts w:ascii="Times New Roman" w:hAnsi="Times New Roman" w:cs="Times New Roman"/>
          </w:rPr>
          <w:t>Apple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7" w:history="1">
        <w:r w:rsidRPr="001F2281">
          <w:rPr>
            <w:rFonts w:ascii="Times New Roman" w:hAnsi="Times New Roman" w:cs="Times New Roman"/>
          </w:rPr>
          <w:t>Procter&amp;Gamble</w:t>
        </w:r>
      </w:hyperlink>
      <w:r w:rsidRPr="001F2281">
        <w:rPr>
          <w:rFonts w:ascii="Times New Roman" w:hAnsi="Times New Roman" w:cs="Times New Roman"/>
        </w:rPr>
        <w:t xml:space="preserve">, </w:t>
      </w:r>
      <w:hyperlink r:id="rId58" w:history="1">
        <w:r w:rsidRPr="001F2281">
          <w:rPr>
            <w:rFonts w:ascii="Times New Roman" w:hAnsi="Times New Roman" w:cs="Times New Roman"/>
          </w:rPr>
          <w:t>Pepsi</w:t>
        </w:r>
      </w:hyperlink>
      <w:r w:rsidRPr="001F2281">
        <w:rPr>
          <w:rFonts w:ascii="Times New Roman" w:hAnsi="Times New Roman" w:cs="Times New Roman"/>
        </w:rPr>
        <w:t xml:space="preserve"> и многие другие. </w:t>
      </w:r>
      <w:hyperlink r:id="rId59" w:history="1">
        <w:r w:rsidRPr="001F2281">
          <w:rPr>
            <w:rFonts w:ascii="Times New Roman" w:hAnsi="Times New Roman" w:cs="Times New Roman"/>
          </w:rPr>
          <w:t>McDonald’s</w:t>
        </w:r>
      </w:hyperlink>
      <w:r w:rsidRPr="001F2281">
        <w:rPr>
          <w:rFonts w:ascii="Times New Roman" w:hAnsi="Times New Roman" w:cs="Times New Roman"/>
        </w:rPr>
        <w:t xml:space="preserve"> из-за своей распространённости в мире стала своеобразным символом глобализации. Сравнивая цены в разных странах на бутерброд </w:t>
      </w:r>
      <w:hyperlink r:id="rId60" w:history="1">
        <w:r w:rsidRPr="001F2281">
          <w:rPr>
            <w:rFonts w:ascii="Times New Roman" w:hAnsi="Times New Roman" w:cs="Times New Roman"/>
          </w:rPr>
          <w:t>BigMac</w:t>
        </w:r>
      </w:hyperlink>
      <w:r w:rsidRPr="001F2281">
        <w:rPr>
          <w:rFonts w:ascii="Times New Roman" w:hAnsi="Times New Roman" w:cs="Times New Roman"/>
        </w:rPr>
        <w:t xml:space="preserve"> из местного ресторана McDonald’s, журналом </w:t>
      </w:r>
      <w:hyperlink r:id="rId61" w:history="1">
        <w:r w:rsidRPr="001F2281">
          <w:rPr>
            <w:rFonts w:ascii="Times New Roman" w:hAnsi="Times New Roman" w:cs="Times New Roman"/>
          </w:rPr>
          <w:t>The Economist</w:t>
        </w:r>
      </w:hyperlink>
      <w:r w:rsidRPr="001F2281">
        <w:rPr>
          <w:rFonts w:ascii="Times New Roman" w:hAnsi="Times New Roman" w:cs="Times New Roman"/>
        </w:rPr>
        <w:t xml:space="preserve"> анализируется </w:t>
      </w:r>
      <w:hyperlink r:id="rId62" w:history="1">
        <w:r w:rsidRPr="001F2281">
          <w:rPr>
            <w:rFonts w:ascii="Times New Roman" w:hAnsi="Times New Roman" w:cs="Times New Roman"/>
          </w:rPr>
          <w:t>покупательная способность</w:t>
        </w:r>
      </w:hyperlink>
      <w:r w:rsidRPr="001F2281">
        <w:rPr>
          <w:rFonts w:ascii="Times New Roman" w:hAnsi="Times New Roman" w:cs="Times New Roman"/>
        </w:rPr>
        <w:t xml:space="preserve"> разных валют (</w:t>
      </w:r>
      <w:hyperlink r:id="rId63" w:history="1">
        <w:r w:rsidRPr="001F2281">
          <w:rPr>
            <w:rFonts w:ascii="Times New Roman" w:hAnsi="Times New Roman" w:cs="Times New Roman"/>
          </w:rPr>
          <w:t>индекс Биг-Мака</w:t>
        </w:r>
      </w:hyperlink>
      <w:r w:rsidRPr="001F2281">
        <w:rPr>
          <w:rFonts w:ascii="Times New Roman" w:hAnsi="Times New Roman" w:cs="Times New Roman"/>
        </w:rPr>
        <w:t>).</w:t>
      </w: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1F2281">
        <w:rPr>
          <w:rFonts w:ascii="Times New Roman" w:hAnsi="Times New Roman" w:cs="Times New Roman"/>
        </w:rPr>
        <w:t xml:space="preserve">Несмотря на то, что McDonald’s часто символизирует глобализацию, при ближайшем рассмотрении меню этих закусочных учитывает местные обычаи и очень часто включает множество самых разных местных блюд. Например, в Гонконге это Сёгунбургер (терияки из свинины с салатом на булочке с кунжутом), в Индии — Макалу Тиккибургер, </w:t>
      </w:r>
      <w:proofErr w:type="gramStart"/>
      <w:r w:rsidRPr="001F2281">
        <w:rPr>
          <w:rFonts w:ascii="Times New Roman" w:hAnsi="Times New Roman" w:cs="Times New Roman"/>
        </w:rPr>
        <w:t>вегетарианский</w:t>
      </w:r>
      <w:proofErr w:type="gramEnd"/>
      <w:r w:rsidRPr="001F2281">
        <w:rPr>
          <w:rFonts w:ascii="Times New Roman" w:hAnsi="Times New Roman" w:cs="Times New Roman"/>
        </w:rPr>
        <w:t xml:space="preserve"> бургер с картофелем, горохом и специями, МакШаверма в </w:t>
      </w:r>
      <w:r w:rsidRPr="001F2281">
        <w:rPr>
          <w:rFonts w:ascii="Times New Roman" w:hAnsi="Times New Roman" w:cs="Times New Roman"/>
        </w:rPr>
        <w:lastRenderedPageBreak/>
        <w:t>Израиле, МакАрабиа в Саудовской Аравии и так далее. Таким же образом поступают и многие другие международные корпорации, например, Coca-Cola.</w:t>
      </w:r>
    </w:p>
    <w:p w:rsidR="00F90960" w:rsidRPr="001F2281" w:rsidRDefault="00FA6AF9" w:rsidP="00F909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90960" w:rsidRPr="001F2281">
        <w:rPr>
          <w:rFonts w:ascii="Times New Roman" w:hAnsi="Times New Roman" w:cs="Times New Roman"/>
        </w:rPr>
        <w:t>Однако в глобализацию вносят свой вклад и другие страны. Например, один из символов глобализации </w:t>
      </w:r>
      <w:r w:rsidR="00F90960">
        <w:rPr>
          <w:rFonts w:ascii="Times New Roman" w:hAnsi="Times New Roman" w:cs="Times New Roman"/>
        </w:rPr>
        <w:t xml:space="preserve">- </w:t>
      </w:r>
      <w:hyperlink r:id="rId64" w:history="1">
        <w:r w:rsidR="00F90960" w:rsidRPr="001F2281">
          <w:rPr>
            <w:rFonts w:ascii="Times New Roman" w:hAnsi="Times New Roman" w:cs="Times New Roman"/>
          </w:rPr>
          <w:t>IKEA</w:t>
        </w:r>
      </w:hyperlink>
      <w:r w:rsidR="00F90960">
        <w:rPr>
          <w:rFonts w:ascii="Times New Roman" w:hAnsi="Times New Roman" w:cs="Times New Roman"/>
        </w:rPr>
        <w:t> -</w:t>
      </w:r>
      <w:r w:rsidR="00F90960" w:rsidRPr="001F2281">
        <w:rPr>
          <w:rFonts w:ascii="Times New Roman" w:hAnsi="Times New Roman" w:cs="Times New Roman"/>
        </w:rPr>
        <w:t xml:space="preserve"> появилась в </w:t>
      </w:r>
      <w:hyperlink r:id="rId65" w:history="1">
        <w:r w:rsidR="00F90960" w:rsidRPr="001F2281">
          <w:rPr>
            <w:rFonts w:ascii="Times New Roman" w:hAnsi="Times New Roman" w:cs="Times New Roman"/>
          </w:rPr>
          <w:t>Швеции</w:t>
        </w:r>
      </w:hyperlink>
      <w:r w:rsidR="00F90960" w:rsidRPr="001F2281">
        <w:rPr>
          <w:rFonts w:ascii="Times New Roman" w:hAnsi="Times New Roman" w:cs="Times New Roman"/>
        </w:rPr>
        <w:t xml:space="preserve">. Популярная служба мгновенных сообщений </w:t>
      </w:r>
      <w:hyperlink r:id="rId66" w:history="1">
        <w:r w:rsidR="00F90960" w:rsidRPr="001F2281">
          <w:rPr>
            <w:rFonts w:ascii="Times New Roman" w:hAnsi="Times New Roman" w:cs="Times New Roman"/>
          </w:rPr>
          <w:t>ICQ</w:t>
        </w:r>
      </w:hyperlink>
      <w:r w:rsidR="00F90960" w:rsidRPr="001F2281">
        <w:rPr>
          <w:rFonts w:ascii="Times New Roman" w:hAnsi="Times New Roman" w:cs="Times New Roman"/>
        </w:rPr>
        <w:t xml:space="preserve"> впервые была выпущена в </w:t>
      </w:r>
      <w:hyperlink r:id="rId67" w:history="1">
        <w:r w:rsidR="00F90960" w:rsidRPr="001F2281">
          <w:rPr>
            <w:rFonts w:ascii="Times New Roman" w:hAnsi="Times New Roman" w:cs="Times New Roman"/>
          </w:rPr>
          <w:t>Израиле</w:t>
        </w:r>
      </w:hyperlink>
      <w:r w:rsidR="00F90960" w:rsidRPr="001F2281">
        <w:rPr>
          <w:rFonts w:ascii="Times New Roman" w:hAnsi="Times New Roman" w:cs="Times New Roman"/>
        </w:rPr>
        <w:t xml:space="preserve">, а известная программа для </w:t>
      </w:r>
      <w:hyperlink r:id="rId68" w:history="1">
        <w:r w:rsidR="00F90960" w:rsidRPr="001F2281">
          <w:rPr>
            <w:rFonts w:ascii="Times New Roman" w:hAnsi="Times New Roman" w:cs="Times New Roman"/>
          </w:rPr>
          <w:t>IP-телефонии</w:t>
        </w:r>
      </w:hyperlink>
      <w:r w:rsidR="00F90960" w:rsidRPr="001F2281">
        <w:rPr>
          <w:rFonts w:ascii="Times New Roman" w:hAnsi="Times New Roman" w:cs="Times New Roman"/>
        </w:rPr>
        <w:t xml:space="preserve"> </w:t>
      </w:r>
      <w:hyperlink r:id="rId69" w:history="1">
        <w:r w:rsidR="00F90960" w:rsidRPr="001F2281">
          <w:rPr>
            <w:rFonts w:ascii="Times New Roman" w:hAnsi="Times New Roman" w:cs="Times New Roman"/>
          </w:rPr>
          <w:t>Skype</w:t>
        </w:r>
      </w:hyperlink>
      <w:r w:rsidR="00F90960" w:rsidRPr="001F2281">
        <w:rPr>
          <w:rFonts w:ascii="Times New Roman" w:hAnsi="Times New Roman" w:cs="Times New Roman"/>
        </w:rPr>
        <w:t xml:space="preserve"> была разработана </w:t>
      </w:r>
      <w:hyperlink r:id="rId70" w:history="1">
        <w:r w:rsidR="00F90960" w:rsidRPr="001F2281">
          <w:rPr>
            <w:rFonts w:ascii="Times New Roman" w:hAnsi="Times New Roman" w:cs="Times New Roman"/>
          </w:rPr>
          <w:t>эстонскими</w:t>
        </w:r>
      </w:hyperlink>
      <w:r w:rsidR="00F90960" w:rsidRPr="001F2281">
        <w:rPr>
          <w:rFonts w:ascii="Times New Roman" w:hAnsi="Times New Roman" w:cs="Times New Roman"/>
        </w:rPr>
        <w:t xml:space="preserve"> </w:t>
      </w:r>
      <w:hyperlink r:id="rId71" w:history="1">
        <w:r w:rsidR="00F90960" w:rsidRPr="001F2281">
          <w:rPr>
            <w:rFonts w:ascii="Times New Roman" w:hAnsi="Times New Roman" w:cs="Times New Roman"/>
          </w:rPr>
          <w:t>программистами</w:t>
        </w:r>
      </w:hyperlink>
      <w:r w:rsidR="00F90960" w:rsidRPr="001F2281">
        <w:rPr>
          <w:rFonts w:ascii="Times New Roman" w:hAnsi="Times New Roman" w:cs="Times New Roman"/>
        </w:rPr>
        <w:t xml:space="preserve">. </w:t>
      </w:r>
    </w:p>
    <w:p w:rsidR="00F90960" w:rsidRPr="00F90960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</w:p>
    <w:p w:rsidR="00F90960" w:rsidRPr="001F2281" w:rsidRDefault="00F90960" w:rsidP="00F90960">
      <w:pPr>
        <w:spacing w:line="360" w:lineRule="auto"/>
        <w:jc w:val="both"/>
        <w:rPr>
          <w:rFonts w:ascii="Times New Roman" w:hAnsi="Times New Roman" w:cs="Times New Roman"/>
        </w:rPr>
      </w:pPr>
      <w:r w:rsidRPr="001F2281">
        <w:rPr>
          <w:rFonts w:ascii="Times New Roman" w:hAnsi="Arial" w:cs="Times New Roman"/>
        </w:rPr>
        <w:t>﻿</w:t>
      </w:r>
      <w:r>
        <w:rPr>
          <w:rFonts w:ascii="Times New Roman" w:hAnsi="Arial" w:cs="Times New Roman"/>
        </w:rPr>
        <w:t xml:space="preserve">          </w:t>
      </w:r>
      <w:r w:rsidRPr="001F2281">
        <w:rPr>
          <w:rFonts w:ascii="Times New Roman" w:hAnsi="Times New Roman" w:cs="Times New Roman"/>
        </w:rPr>
        <w:t xml:space="preserve">С начала </w:t>
      </w:r>
      <w:hyperlink r:id="rId72" w:history="1">
        <w:r w:rsidRPr="001F2281">
          <w:rPr>
            <w:rFonts w:ascii="Times New Roman" w:hAnsi="Times New Roman" w:cs="Times New Roman"/>
          </w:rPr>
          <w:t>XXI века</w:t>
        </w:r>
      </w:hyperlink>
      <w:r w:rsidRPr="001F2281">
        <w:rPr>
          <w:rFonts w:ascii="Times New Roman" w:hAnsi="Times New Roman" w:cs="Times New Roman"/>
        </w:rPr>
        <w:t xml:space="preserve"> в мировом научном сообществе становится всё более популярной концепция глобального общества (global society), с точки зрения которой</w:t>
      </w:r>
      <w:r>
        <w:rPr>
          <w:rFonts w:ascii="Times New Roman" w:hAnsi="Times New Roman" w:cs="Times New Roman"/>
        </w:rPr>
        <w:t>,</w:t>
      </w:r>
      <w:r w:rsidRPr="001F2281">
        <w:rPr>
          <w:rFonts w:ascii="Times New Roman" w:hAnsi="Times New Roman" w:cs="Times New Roman"/>
        </w:rPr>
        <w:t xml:space="preserve"> все люди Земли являются гражданами единого глобального общества, которое состоит из множества локальных обществ отдельных стран мира. Эта концепция значительно упрощает рассмотрение процессов глобализации, которые в этом случае превращаются в обычные общественные преобразования в рамках глобального общества.</w:t>
      </w:r>
    </w:p>
    <w:p w:rsidR="00F90960" w:rsidRPr="00F90960" w:rsidRDefault="00F90960" w:rsidP="00F90960">
      <w:pPr>
        <w:pStyle w:val="3"/>
        <w:shd w:val="clear" w:color="auto" w:fill="auto"/>
        <w:spacing w:after="309" w:line="360" w:lineRule="auto"/>
        <w:ind w:left="20" w:right="20" w:firstLine="320"/>
        <w:jc w:val="both"/>
        <w:rPr>
          <w:b/>
          <w:sz w:val="24"/>
          <w:szCs w:val="24"/>
        </w:rPr>
      </w:pPr>
    </w:p>
    <w:p w:rsidR="003A1939" w:rsidRDefault="003A1939"/>
    <w:sectPr w:rsidR="003A1939" w:rsidSect="003A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960"/>
    <w:rsid w:val="00011AE9"/>
    <w:rsid w:val="003A1939"/>
    <w:rsid w:val="00F90960"/>
    <w:rsid w:val="00FA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96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9096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F90960"/>
    <w:rPr>
      <w:i/>
      <w:iCs/>
    </w:rPr>
  </w:style>
  <w:style w:type="character" w:customStyle="1" w:styleId="7">
    <w:name w:val="Основной текст (7)"/>
    <w:basedOn w:val="a0"/>
    <w:rsid w:val="00F90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0">
    <w:name w:val="Основной текст (7) + Не полужирный"/>
    <w:basedOn w:val="a0"/>
    <w:rsid w:val="00F90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3">
    <w:name w:val="Основной текст3"/>
    <w:basedOn w:val="a"/>
    <w:link w:val="a3"/>
    <w:rsid w:val="00F90960"/>
    <w:pPr>
      <w:shd w:val="clear" w:color="auto" w:fill="FFFFFF"/>
      <w:spacing w:line="0" w:lineRule="atLeast"/>
      <w:ind w:hanging="58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56;&#1118;&#1057;&#1026;&#1056;&#176;&#1056;&#1029;&#1057;&#1027;&#1056;&#1029;&#1056;&#176;&#1057;&#8224;&#1056;&#1105;&#1056;&#1109;&#1056;&#1029;&#1056;&#176;&#1056;" TargetMode="External"/><Relationship Id="rId18" Type="http://schemas.openxmlformats.org/officeDocument/2006/relationships/hyperlink" Target="https://ru.wikipedia.org/wiki/&#1056;&#1114;&#1056;&#181;&#1056;&#182;&#1056;&#1169;&#1057;&#1107;&#1056;&#1029;&#1056;&#176;&#1057;&#1026;&#1056;&#1109;&#1056;&#1169;&#1056;&#1029;&#1057;&#8249;&#1056;&#181;_&#1056;&#1109;&#1057;&#8218;&#1056;&#1029;&#1056;&#1109;&#1057;&#8364;&#1056;&#181;&#1056;&#1029;&#1056;&#1105;&#1057;&#1039;" TargetMode="External"/><Relationship Id="rId26" Type="http://schemas.openxmlformats.org/officeDocument/2006/relationships/hyperlink" Target="https://ru.wikipedia.org/wiki/&#1056;&#1115;&#1057;&#1026;&#1056;&#1110;&#1056;&#176;&#1056;&#1029;&#1056;&#1105;&#1056;&#183;&#1056;&#176;&#1057;&#8224;&#1056;&#1105;&#1057;&#1039;_&#1056;&#1115;&#1056;&#177;&#1057;&#1033;&#1056;&#181;&#1056;&#1169;&#1056;&#1105;&#1056;&#1029;&#1057;&#8216;&#1056;&#1029;&#1056;&#1029;&#1057;&#8249;&#1057;&#8230;_&#1056;&#1116;&#1056;&#176;&#1057;&#8224;&#1056;&#1105;&#1056;&#8470;" TargetMode="External"/><Relationship Id="rId39" Type="http://schemas.openxmlformats.org/officeDocument/2006/relationships/hyperlink" Target="https://ru.wikipedia.org/wiki/&#1056;&#8216;&#1056;&#1109;&#1056;" TargetMode="External"/><Relationship Id="rId21" Type="http://schemas.openxmlformats.org/officeDocument/2006/relationships/hyperlink" Target="https://ru.wikipedia.org/wiki/&#1056;&#1113;&#1056;&#176;&#1056;&#1111;&#1056;&#1105;&#1057;&#8218;&#1056;&#176;&#1056;" TargetMode="External"/><Relationship Id="rId34" Type="http://schemas.openxmlformats.org/officeDocument/2006/relationships/hyperlink" Target="https://ru.wikipedia.org/wiki/&#1056;&#8226;&#1056;&#1030;&#1057;&#1026;&#1056;&#1109;&#1056;&#1111;&#1056;&#181;&#1056;&#8470;&#1057;&#1027;&#1056;&#1108;&#1056;&#1105;&#1056;&#8470;_&#1057;&#1027;&#1056;&#1109;&#1057;&#1035;&#1056;&#183;" TargetMode="External"/><Relationship Id="rId42" Type="http://schemas.openxmlformats.org/officeDocument/2006/relationships/hyperlink" Target="https://ru.wikipedia.org/wiki/&#1056;&#1114;&#1056;&#1105;&#1057;&#1026;&#1056;&#1109;&#1056;&#1030;&#1056;&#1109;&#1056;&#8470;_&#1057;" TargetMode="External"/><Relationship Id="rId47" Type="http://schemas.openxmlformats.org/officeDocument/2006/relationships/hyperlink" Target="https://ru.wikipedia.org/wiki/&#1056;&#173;&#1056;&#1108;&#1057;&#1027;&#1056;&#1111;&#1056;&#1109;&#1057;&#1026;&#1057;&#8218;" TargetMode="External"/><Relationship Id="rId50" Type="http://schemas.openxmlformats.org/officeDocument/2006/relationships/hyperlink" Target="https://ru.wikipedia.org/wiki/&#1056;&#1038;&#1056;&#1025;&#1056;&#1106;" TargetMode="External"/><Relationship Id="rId55" Type="http://schemas.openxmlformats.org/officeDocument/2006/relationships/hyperlink" Target="https://ru.wikipedia.org/wiki/Coca-Cola" TargetMode="External"/><Relationship Id="rId63" Type="http://schemas.openxmlformats.org/officeDocument/2006/relationships/hyperlink" Target="https://ru.wikipedia.org/wiki/&#1056;&#152;&#1056;&#1029;&#1056;&#1169;&#1056;&#181;&#1056;&#1108;&#1057;&#1027;_&#1056;&#8216;&#1056;&#1105;&#1056;&#1110;-&#1056;&#1114;&#1056;&#176;&#1056;&#1108;&#1056;&#176;" TargetMode="External"/><Relationship Id="rId68" Type="http://schemas.openxmlformats.org/officeDocument/2006/relationships/hyperlink" Target="https://ru.wikipedia.org/wiki/IP-&#1057;&#8218;&#1056;&#181;&#1056;" TargetMode="External"/><Relationship Id="rId7" Type="http://schemas.openxmlformats.org/officeDocument/2006/relationships/hyperlink" Target="https://ru.wikipedia.org/wiki/&#1056;&#1038;&#1056;&#1109;&#1057;&#8224;&#1056;&#1105;&#1056;&#176;&#1056;" TargetMode="External"/><Relationship Id="rId71" Type="http://schemas.openxmlformats.org/officeDocument/2006/relationships/hyperlink" Target="https://ru.wikipedia.org/wiki/&#1056;&#1119;&#1057;&#1026;&#1056;&#1109;&#1056;&#1110;&#1057;&#1026;&#1056;&#176;&#1056;&#1112;&#1056;&#1112;&#1056;&#1105;&#1057;&#1027;&#1057;&#8218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&#1056;" TargetMode="External"/><Relationship Id="rId29" Type="http://schemas.openxmlformats.org/officeDocument/2006/relationships/hyperlink" Target="https://ru.wikipedia.org/wiki/&#1056;&#1116;&#1056;&#1106;&#1056;&#1118;&#1056;&#1115;" TargetMode="External"/><Relationship Id="rId11" Type="http://schemas.openxmlformats.org/officeDocument/2006/relationships/hyperlink" Target="https://ru.wikipedia.org/wiki/&#1056;&#173;&#1056;&#1108;&#1056;&#1109;&#1056;&#1029;&#1056;&#1109;&#1056;&#1112;&#1056;&#1105;&#1057;&#8225;&#1056;&#181;&#1057;&#1027;&#1056;&#1108;&#1056;&#1105;&#1056;&#181;_&#1056;&#1109;&#1057;&#8218;&#1056;&#1029;&#1056;&#1109;&#1057;&#8364;&#1056;&#181;&#1056;&#1029;&#1056;&#1105;&#1057;&#1039;" TargetMode="External"/><Relationship Id="rId24" Type="http://schemas.openxmlformats.org/officeDocument/2006/relationships/hyperlink" Target="https://ru.wikipedia.org/wiki/&#1056;&#1038;&#1057;&#1107;&#1056;&#1030;&#1056;&#181;&#1057;&#1026;&#1056;&#181;&#1056;&#1029;&#1056;&#1105;&#1057;&#8218;&#1056;&#181;&#1057;&#8218;" TargetMode="External"/><Relationship Id="rId32" Type="http://schemas.openxmlformats.org/officeDocument/2006/relationships/hyperlink" Target="https://ru.wikipedia.org/wiki/&#1056;&#160;&#1056;&#181;&#1056;&#1110;&#1056;&#1105;&#1056;&#1109;&#1056;&#1029;" TargetMode="External"/><Relationship Id="rId37" Type="http://schemas.openxmlformats.org/officeDocument/2006/relationships/hyperlink" Target="https://ru.wikipedia.org/w/index.php?title=&#1056;" TargetMode="External"/><Relationship Id="rId40" Type="http://schemas.openxmlformats.org/officeDocument/2006/relationships/hyperlink" Target="https://ru.wikipedia.org/wiki/&#1056;&#1113;&#1056;&#1109;&#1056;&#1029;&#1057;&#1033;&#1057;&#1035;&#1056;&#1029;&#1056;&#1108;&#1057;&#8218;&#1057;&#1107;&#1057;&#1026;&#1056;&#176;_&#1057;&#1026;&#1057;&#8249;&#1056;&#1029;&#1056;&#1108;&#1056;&#176;" TargetMode="External"/><Relationship Id="rId45" Type="http://schemas.openxmlformats.org/officeDocument/2006/relationships/hyperlink" Target="https://ru.wikipedia.org/wiki/&#1056;&#1114;&#1056;&#181;&#1056;&#182;&#1056;&#1169;&#1057;&#1107;&#1056;&#1029;&#1056;&#176;&#1057;&#1026;&#1056;&#1109;&#1056;&#1169;&#1056;&#1029;&#1056;&#176;&#1057;&#1039;_&#1057;&#8218;&#1056;&#1109;&#1057;&#1026;&#1056;&#1110;&#1056;&#1109;&#1056;&#1030;&#1056;" TargetMode="External"/><Relationship Id="rId53" Type="http://schemas.openxmlformats.org/officeDocument/2006/relationships/hyperlink" Target="https://ru.wikipedia.org/wiki/Intel" TargetMode="External"/><Relationship Id="rId58" Type="http://schemas.openxmlformats.org/officeDocument/2006/relationships/hyperlink" Target="https://ru.wikipedia.org/wiki/Pepsi" TargetMode="External"/><Relationship Id="rId66" Type="http://schemas.openxmlformats.org/officeDocument/2006/relationships/hyperlink" Target="https://ru.wikipedia.org/wiki/ICQ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ru.wikipedia.org/wiki/&#1056;&#1119;&#1056;&#1109;&#1056;" TargetMode="External"/><Relationship Id="rId15" Type="http://schemas.openxmlformats.org/officeDocument/2006/relationships/hyperlink" Target="https://ru.wikipedia.org/wiki/&#1056;&#160;&#1057;&#8249;&#1056;&#1029;&#1056;&#1109;&#1057;&#8225;&#1056;&#1029;&#1056;&#176;&#1057;&#1039;_&#1057;&#1036;&#1056;&#1108;&#1056;&#1109;&#1056;&#1029;&#1056;&#1109;&#1056;&#1112;&#1056;&#1105;&#1056;&#1108;&#1056;&#176;" TargetMode="External"/><Relationship Id="rId23" Type="http://schemas.openxmlformats.org/officeDocument/2006/relationships/hyperlink" Target="https://ru.wikipedia.org/wiki/&#1056;&#1038;&#1057;&#8218;&#1056;&#176;&#1056;&#1029;&#1056;&#1169;&#1056;&#176;&#1057;&#1026;&#1057;&#8218;&#1056;&#1105;&#1056;&#183;&#1056;&#176;&#1057;&#8224;&#1056;&#1105;&#1057;&#1039;" TargetMode="External"/><Relationship Id="rId28" Type="http://schemas.openxmlformats.org/officeDocument/2006/relationships/hyperlink" Target="https://ru.wikipedia.org/wiki/&#1056;&#8226;&#1056;&#1030;&#1057;&#1026;&#1056;&#1109;&#1056;&#1111;&#1056;&#181;&#1056;&#8470;&#1057;&#1027;&#1056;&#1108;&#1056;&#1105;&#1056;&#8470;_&#1057;&#1027;&#1056;&#1109;&#1057;&#1035;&#1056;&#183;" TargetMode="External"/><Relationship Id="rId36" Type="http://schemas.openxmlformats.org/officeDocument/2006/relationships/hyperlink" Target="https://ru.wikipedia.org/wiki/&#1056;&#1113;&#1056;&#1109;&#1056;&#1112;&#1056;&#1105;&#1057;&#8218;&#1056;&#181;&#1057;&#8218;_&#1057;&#1026;&#1056;&#181;&#1056;&#1110;&#1056;&#1105;&#1056;&#1109;&#1056;&#1029;&#1056;&#1109;&#1056;&#1030;" TargetMode="External"/><Relationship Id="rId49" Type="http://schemas.openxmlformats.org/officeDocument/2006/relationships/hyperlink" Target="https://ru.wikipedia.org/wiki/&#1056;&#1118;&#1057;&#1107;&#1057;&#1026;&#1056;&#1105;&#1056;&#183;&#1056;&#1112;" TargetMode="External"/><Relationship Id="rId57" Type="http://schemas.openxmlformats.org/officeDocument/2006/relationships/hyperlink" Target="https://ru.wikipedia.org/wiki/Procter&amp;Gamble" TargetMode="External"/><Relationship Id="rId61" Type="http://schemas.openxmlformats.org/officeDocument/2006/relationships/hyperlink" Target="https://ru.wikipedia.org/wiki/The_Economist" TargetMode="External"/><Relationship Id="rId10" Type="http://schemas.openxmlformats.org/officeDocument/2006/relationships/hyperlink" Target="https://ru.wikipedia.org/wiki/&#1056;&#1114;&#1056;&#181;&#1056;&#182;&#1056;&#1169;&#1057;&#1107;&#1056;&#1029;&#1056;&#176;&#1057;&#1026;&#1056;&#1109;&#1056;&#1169;&#1056;&#1029;&#1056;&#1109;&#1056;&#181;_&#1057;&#1026;&#1056;&#176;&#1056;&#183;&#1056;&#1169;&#1056;&#181;&#1056;" TargetMode="External"/><Relationship Id="rId19" Type="http://schemas.openxmlformats.org/officeDocument/2006/relationships/hyperlink" Target="https://ru.wikipedia.org/wiki/&#1056;&#160;&#1056;&#176;&#1056;&#183;&#1056;&#1169;&#1056;&#181;&#1056;" TargetMode="External"/><Relationship Id="rId31" Type="http://schemas.openxmlformats.org/officeDocument/2006/relationships/hyperlink" Target="https://ru.wikipedia.org/wiki/&#1056;&#1114;&#1056;&#1105;&#1057;&#1026;&#1056;&#1109;&#1056;&#1030;&#1056;&#1109;&#1056;&#8470;_&#1056;&#8216;&#1056;&#176;&#1056;&#1029;&#1056;&#1108;" TargetMode="External"/><Relationship Id="rId44" Type="http://schemas.openxmlformats.org/officeDocument/2006/relationships/hyperlink" Target="https://ru.wikipedia.org/wiki/&#1056;&#8217;&#1056;&#1118;&#1056;&#1115;" TargetMode="External"/><Relationship Id="rId52" Type="http://schemas.openxmlformats.org/officeDocument/2006/relationships/hyperlink" Target="https://ru.wikipedia.org/wiki/Microsoft" TargetMode="External"/><Relationship Id="rId60" Type="http://schemas.openxmlformats.org/officeDocument/2006/relationships/hyperlink" Target="https://ru.wikipedia.org/wiki/BigMac" TargetMode="External"/><Relationship Id="rId65" Type="http://schemas.openxmlformats.org/officeDocument/2006/relationships/hyperlink" Target="https://ru.wikipedia.org/wiki/&#1056;&#1025;&#1056;&#1030;&#1056;&#181;&#1057;&#8224;&#1056;&#1105;&#1057;&#1039;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ru.wikipedia.org/wiki/&#1056;&#1114;&#1056;&#181;&#1056;&#182;&#1056;&#1169;&#1057;&#1107;&#1056;&#1029;&#1056;&#176;&#1057;&#1026;&#1056;&#1109;&#1056;&#1169;&#1056;&#1029;&#1056;&#176;&#1057;&#1039;_&#1057;&#1036;&#1056;&#1108;&#1056;&#1109;&#1056;&#1029;&#1056;&#1109;&#1056;&#1112;&#1056;&#1105;&#1057;&#8225;&#1056;&#181;&#1057;&#1027;&#1056;&#1108;&#1056;&#176;&#1057;&#1039;_&#1056;&#1105;&#1056;&#1029;&#1057;&#8218;&#1056;&#181;&#1056;&#1110;&#1057;&#1026;&#1056;&#176;&#1057;&#8224;&#1056;&#1105;&#1057;&#1039;" TargetMode="External"/><Relationship Id="rId9" Type="http://schemas.openxmlformats.org/officeDocument/2006/relationships/hyperlink" Target="https://ru.wikipedia.org/wiki/&#1056;&#1114;&#1056;&#1105;&#1057;&#1026;&#1056;&#1109;&#1056;&#1030;&#1056;&#1109;&#1056;&#181;_&#1057;&#8230;&#1056;&#1109;&#1056;&#183;&#1057;&#1039;&#1056;&#8470;&#1057;&#1027;&#1057;&#8218;&#1056;&#1030;&#1056;&#1109;" TargetMode="External"/><Relationship Id="rId14" Type="http://schemas.openxmlformats.org/officeDocument/2006/relationships/hyperlink" Target="https://ru.wikipedia.org/wiki/&#1056;&#160;&#1056;&#181;&#1056;&#1110;&#1056;&#1105;&#1056;&#1109;&#1056;&#1029;&#1056;&#176;&#1056;" TargetMode="External"/><Relationship Id="rId22" Type="http://schemas.openxmlformats.org/officeDocument/2006/relationships/hyperlink" Target="https://ru.wikipedia.org/wiki/&#1056;&#160;&#1056;&#176;&#1056;&#177;&#1056;&#1109;&#1057;&#8225;&#1056;&#176;&#1057;&#1039;_&#1057;&#1027;&#1056;&#1105;&#1056;" TargetMode="External"/><Relationship Id="rId27" Type="http://schemas.openxmlformats.org/officeDocument/2006/relationships/hyperlink" Target="https://ru.wikipedia.org/wiki/&#1056;&#8217;&#1057;&#1027;&#1056;&#181;&#1056;&#1112;&#1056;&#1105;&#1057;&#1026;&#1056;&#1029;&#1056;&#176;&#1057;&#1039;_&#1057;&#8218;&#1056;&#1109;&#1057;&#1026;&#1056;&#1110;&#1056;&#1109;&#1056;&#1030;&#1056;&#176;&#1057;&#1039;_&#1056;&#1109;&#1057;&#1026;&#1056;&#1110;&#1056;&#176;&#1056;&#1029;&#1056;&#1105;&#1056;&#183;&#1056;&#176;&#1057;&#8224;&#1056;&#1105;&#1057;&#1039;" TargetMode="External"/><Relationship Id="rId30" Type="http://schemas.openxmlformats.org/officeDocument/2006/relationships/hyperlink" Target="https://ru.wikipedia.org/wiki/&#1056;&#1114;&#1056;&#8217;&#1056;&#164;" TargetMode="External"/><Relationship Id="rId35" Type="http://schemas.openxmlformats.org/officeDocument/2006/relationships/hyperlink" Target="https://ru.wikipedia.org/wiki/&#1056;&#1106;&#1057;&#1027;&#1057;&#1027;&#1056;&#176;&#1056;&#1112;&#1056;&#177;&#1056;" TargetMode="External"/><Relationship Id="rId43" Type="http://schemas.openxmlformats.org/officeDocument/2006/relationships/hyperlink" Target="https://ru.wikipedia.org/wiki/&#1056;&#8212;&#1056;&#1109;&#1056;" TargetMode="External"/><Relationship Id="rId48" Type="http://schemas.openxmlformats.org/officeDocument/2006/relationships/hyperlink" Target="https://ru.wikipedia.org/wiki/&#1056;&#152;&#1056;&#1029;&#1057;&#8218;&#1056;&#181;&#1057;&#1026;&#1056;&#1029;&#1056;&#181;&#1057;&#8218;" TargetMode="External"/><Relationship Id="rId56" Type="http://schemas.openxmlformats.org/officeDocument/2006/relationships/hyperlink" Target="https://ru.wikipedia.org/wiki/Apple" TargetMode="External"/><Relationship Id="rId64" Type="http://schemas.openxmlformats.org/officeDocument/2006/relationships/hyperlink" Target="https://ru.wikipedia.org/wiki/IKEA" TargetMode="External"/><Relationship Id="rId69" Type="http://schemas.openxmlformats.org/officeDocument/2006/relationships/hyperlink" Target="https://ru.wikipedia.org/wiki/Skype" TargetMode="External"/><Relationship Id="rId8" Type="http://schemas.openxmlformats.org/officeDocument/2006/relationships/hyperlink" Target="https://ru.wikipedia.org/wiki/&#1056;&#1032;&#1056;&#1029;&#1056;&#1105;&#1057;" TargetMode="External"/><Relationship Id="rId51" Type="http://schemas.openxmlformats.org/officeDocument/2006/relationships/hyperlink" Target="https://ru.wikipedia.org/wiki/&#1056;" TargetMode="External"/><Relationship Id="rId72" Type="http://schemas.openxmlformats.org/officeDocument/2006/relationships/hyperlink" Target="https://ru.wikipedia.org/wiki/XXI_&#1056;&#1030;&#1056;&#181;&#1056;&#1108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&#1056;&#1114;&#1056;&#1105;&#1057;&#1026;&#1056;&#1109;&#1056;&#1030;&#1056;&#1109;&#1056;&#8470;_&#1057;&#1026;&#1057;&#8249;&#1056;&#1029;&#1056;&#1109;&#1056;&#1108;" TargetMode="External"/><Relationship Id="rId17" Type="http://schemas.openxmlformats.org/officeDocument/2006/relationships/hyperlink" Target="https://ru.wikipedia.org/wiki/&#1056;&#1038;&#1057;&#1107;&#1056;&#1030;&#1056;&#181;&#1057;&#1026;&#1056;&#181;&#1056;&#1029;&#1056;&#1105;&#1057;&#8218;&#1056;&#181;&#1057;&#8218;" TargetMode="External"/><Relationship Id="rId25" Type="http://schemas.openxmlformats.org/officeDocument/2006/relationships/hyperlink" Target="https://ru.wikipedia.org/wiki/&#1056;&#1119;&#1056;&#1109;&#1057;&#1027;&#1057;&#8218;&#1057;&#1027;&#1056;&#1109;&#1056;&#1030;&#1057;&#1026;&#1056;&#181;&#1056;&#1112;&#1056;&#181;&#1056;&#1029;&#1056;&#1029;&#1056;&#1109;&#1056;&#181;_&#1056;&#1110;&#1056;&#1109;&#1057;&#1027;&#1057;&#1107;&#1056;&#1169;&#1056;&#176;&#1057;&#1026;&#1057;&#1027;&#1057;&#8218;&#1056;&#1030;&#1056;&#1109;" TargetMode="External"/><Relationship Id="rId33" Type="http://schemas.openxmlformats.org/officeDocument/2006/relationships/hyperlink" Target="https://ru.wikipedia.org/wiki/&#1056;&#160;&#1056;&#181;&#1056;&#1110;&#1056;&#1105;&#1056;&#1109;&#1056;&#1029;&#1056;&#176;&#1056;" TargetMode="External"/><Relationship Id="rId38" Type="http://schemas.openxmlformats.org/officeDocument/2006/relationships/hyperlink" Target="https://ru.wikipedia.org/wiki/&#1056;&#8216;&#1056;&#1109;&#1056;" TargetMode="External"/><Relationship Id="rId46" Type="http://schemas.openxmlformats.org/officeDocument/2006/relationships/hyperlink" Target="https://ru.wikipedia.org/wiki/&#1056;&#1119;&#1057;&#1026;&#1056;&#1109;&#1056;&#1105;&#1056;&#183;&#1056;&#1030;&#1056;&#1109;&#1056;&#1169;&#1057;&#1027;&#1057;&#8218;&#1056;&#1030;&#1056;&#1109;" TargetMode="External"/><Relationship Id="rId59" Type="http://schemas.openxmlformats.org/officeDocument/2006/relationships/hyperlink" Target="https://ru.wikipedia.org/wiki/McDonald&#1074;&#1026;&#8482;s" TargetMode="External"/><Relationship Id="rId67" Type="http://schemas.openxmlformats.org/officeDocument/2006/relationships/hyperlink" Target="https://ru.wikipedia.org/wiki/&#1056;&#152;&#1056;&#183;&#1057;&#1026;&#1056;&#176;&#1056;&#1105;&#1056;" TargetMode="External"/><Relationship Id="rId20" Type="http://schemas.openxmlformats.org/officeDocument/2006/relationships/hyperlink" Target="https://ru.wikipedia.org/wiki/&#1056;&#1114;&#1056;&#1105;&#1056;&#1110;&#1057;&#1026;&#1056;&#176;&#1057;&#8224;&#1056;&#1105;&#1057;&#1039;_&#1056;&#1029;&#1056;&#176;&#1057;&#1027;&#1056;&#181;&#1056;" TargetMode="External"/><Relationship Id="rId41" Type="http://schemas.openxmlformats.org/officeDocument/2006/relationships/hyperlink" Target="https://ru.wikipedia.org/wiki/&#1056;&#8217;&#1056;&#176;&#1056;" TargetMode="External"/><Relationship Id="rId54" Type="http://schemas.openxmlformats.org/officeDocument/2006/relationships/hyperlink" Target="https://ru.wikipedia.org/wiki/AMD" TargetMode="External"/><Relationship Id="rId62" Type="http://schemas.openxmlformats.org/officeDocument/2006/relationships/hyperlink" Target="https://ru.wikipedia.org/wiki/&#1056;&#1119;&#1056;&#1109;&#1056;&#1108;&#1057;&#1107;&#1056;&#1111;&#1056;&#176;&#1057;&#8218;&#1056;&#181;&#1056;" TargetMode="External"/><Relationship Id="rId70" Type="http://schemas.openxmlformats.org/officeDocument/2006/relationships/hyperlink" Target="https://ru.wikipedia.org/wiki/&#1056;&#173;&#1057;&#1027;&#1057;&#8218;&#1056;&#1109;&#1056;&#1029;&#1056;&#1105;&#1057;&#1039;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56;&#1113;&#1057;&#1107;&#10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2661</Words>
  <Characters>15173</Characters>
  <Application>Microsoft Office Word</Application>
  <DocSecurity>0</DocSecurity>
  <Lines>126</Lines>
  <Paragraphs>35</Paragraphs>
  <ScaleCrop>false</ScaleCrop>
  <Company>Microsoft</Company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2020-05-19T11:29:00Z</dcterms:created>
  <dcterms:modified xsi:type="dcterms:W3CDTF">2020-05-19T11:46:00Z</dcterms:modified>
</cp:coreProperties>
</file>