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39" w:rsidRPr="00BF2541" w:rsidRDefault="00BF2541">
      <w:pPr>
        <w:rPr>
          <w:rFonts w:ascii="Times New Roman" w:hAnsi="Times New Roman" w:cs="Times New Roman"/>
          <w:b/>
          <w:sz w:val="24"/>
          <w:szCs w:val="24"/>
        </w:rPr>
      </w:pPr>
      <w:r w:rsidRPr="00BF2541">
        <w:rPr>
          <w:rFonts w:ascii="Times New Roman" w:hAnsi="Times New Roman" w:cs="Times New Roman"/>
          <w:b/>
          <w:sz w:val="24"/>
          <w:szCs w:val="24"/>
        </w:rPr>
        <w:t>Учебная дисциплина История</w:t>
      </w:r>
    </w:p>
    <w:p w:rsidR="00BF2541" w:rsidRPr="00BF2541" w:rsidRDefault="00BF2541">
      <w:pPr>
        <w:rPr>
          <w:rFonts w:ascii="Times New Roman" w:hAnsi="Times New Roman" w:cs="Times New Roman"/>
          <w:b/>
          <w:sz w:val="24"/>
          <w:szCs w:val="24"/>
        </w:rPr>
      </w:pPr>
      <w:r w:rsidRPr="00BF2541">
        <w:rPr>
          <w:rFonts w:ascii="Times New Roman" w:hAnsi="Times New Roman" w:cs="Times New Roman"/>
          <w:b/>
          <w:sz w:val="24"/>
          <w:szCs w:val="24"/>
        </w:rPr>
        <w:t>Первый курс</w:t>
      </w:r>
    </w:p>
    <w:p w:rsidR="00BF2541" w:rsidRPr="00BF2541" w:rsidRDefault="00BF2541">
      <w:pPr>
        <w:rPr>
          <w:rFonts w:ascii="Times New Roman" w:hAnsi="Times New Roman" w:cs="Times New Roman"/>
          <w:b/>
          <w:sz w:val="24"/>
          <w:szCs w:val="24"/>
        </w:rPr>
      </w:pPr>
      <w:r w:rsidRPr="00BF2541">
        <w:rPr>
          <w:rFonts w:ascii="Times New Roman" w:hAnsi="Times New Roman" w:cs="Times New Roman"/>
          <w:b/>
          <w:sz w:val="24"/>
          <w:szCs w:val="24"/>
        </w:rPr>
        <w:t>Дата занятия 20.05.2020</w:t>
      </w:r>
    </w:p>
    <w:p w:rsidR="00BF2541" w:rsidRDefault="00BF2541">
      <w:pPr>
        <w:rPr>
          <w:rFonts w:ascii="Times New Roman" w:hAnsi="Times New Roman" w:cs="Times New Roman"/>
          <w:b/>
          <w:sz w:val="24"/>
          <w:szCs w:val="24"/>
        </w:rPr>
      </w:pPr>
      <w:r w:rsidRPr="00BF2541">
        <w:rPr>
          <w:rFonts w:ascii="Times New Roman" w:hAnsi="Times New Roman" w:cs="Times New Roman"/>
          <w:b/>
          <w:sz w:val="24"/>
          <w:szCs w:val="24"/>
        </w:rPr>
        <w:t>Преподаватель Семёнов Д.Ю.</w:t>
      </w:r>
    </w:p>
    <w:p w:rsidR="00BF2541" w:rsidRPr="00BF2541" w:rsidRDefault="00BF2541">
      <w:pPr>
        <w:rPr>
          <w:rFonts w:ascii="Times New Roman" w:hAnsi="Times New Roman" w:cs="Times New Roman"/>
          <w:b/>
          <w:sz w:val="24"/>
          <w:szCs w:val="24"/>
        </w:rPr>
      </w:pPr>
    </w:p>
    <w:p w:rsidR="00BF2541" w:rsidRDefault="00BF2541" w:rsidP="00BF2541">
      <w:pPr>
        <w:jc w:val="center"/>
        <w:rPr>
          <w:rFonts w:ascii="Times New Roman" w:hAnsi="Times New Roman" w:cs="Times New Roman"/>
          <w:b/>
          <w:sz w:val="24"/>
          <w:szCs w:val="24"/>
        </w:rPr>
      </w:pPr>
      <w:r w:rsidRPr="00BF2541">
        <w:rPr>
          <w:rFonts w:ascii="Times New Roman" w:hAnsi="Times New Roman" w:cs="Times New Roman"/>
          <w:b/>
          <w:sz w:val="24"/>
          <w:szCs w:val="24"/>
        </w:rPr>
        <w:t xml:space="preserve">Тема занятия: «Россия в </w:t>
      </w:r>
      <w:r w:rsidRPr="00BF2541">
        <w:rPr>
          <w:rFonts w:ascii="Times New Roman" w:hAnsi="Times New Roman" w:cs="Times New Roman"/>
          <w:b/>
          <w:sz w:val="24"/>
          <w:szCs w:val="24"/>
          <w:lang w:val="en-US"/>
        </w:rPr>
        <w:t>XVIII</w:t>
      </w:r>
      <w:r w:rsidRPr="00BF2541">
        <w:rPr>
          <w:rFonts w:ascii="Times New Roman" w:hAnsi="Times New Roman" w:cs="Times New Roman"/>
          <w:b/>
          <w:sz w:val="24"/>
          <w:szCs w:val="24"/>
        </w:rPr>
        <w:t xml:space="preserve"> веке (окончание темы)»</w:t>
      </w:r>
      <w:r>
        <w:rPr>
          <w:rFonts w:ascii="Times New Roman" w:hAnsi="Times New Roman" w:cs="Times New Roman"/>
          <w:b/>
          <w:sz w:val="24"/>
          <w:szCs w:val="24"/>
        </w:rPr>
        <w:t>.</w:t>
      </w:r>
    </w:p>
    <w:p w:rsidR="00BF2541" w:rsidRPr="00BF2541" w:rsidRDefault="00BF2541" w:rsidP="00BF2541">
      <w:pPr>
        <w:pStyle w:val="3"/>
        <w:shd w:val="clear" w:color="auto" w:fill="auto"/>
        <w:spacing w:line="360" w:lineRule="auto"/>
        <w:ind w:left="20" w:firstLine="320"/>
        <w:jc w:val="both"/>
        <w:rPr>
          <w:sz w:val="24"/>
          <w:szCs w:val="24"/>
        </w:rPr>
      </w:pPr>
      <w:r>
        <w:rPr>
          <w:rStyle w:val="a4"/>
          <w:sz w:val="24"/>
          <w:szCs w:val="24"/>
        </w:rPr>
        <w:t xml:space="preserve">           </w:t>
      </w:r>
      <w:r w:rsidRPr="00BF2541">
        <w:rPr>
          <w:rStyle w:val="a4"/>
          <w:sz w:val="24"/>
          <w:szCs w:val="24"/>
        </w:rPr>
        <w:t xml:space="preserve"> Развитие культуры в XVIII в.</w:t>
      </w:r>
      <w:r w:rsidRPr="00BF2541">
        <w:rPr>
          <w:sz w:val="24"/>
          <w:szCs w:val="24"/>
        </w:rPr>
        <w:t xml:space="preserve"> Мощный толчок в развитии культуры связан с именем Петра </w:t>
      </w:r>
      <w:r w:rsidRPr="00BF2541">
        <w:rPr>
          <w:sz w:val="24"/>
          <w:szCs w:val="24"/>
          <w:lang w:val="en-US"/>
        </w:rPr>
        <w:t>I</w:t>
      </w:r>
      <w:r w:rsidRPr="00BF2541">
        <w:rPr>
          <w:sz w:val="24"/>
          <w:szCs w:val="24"/>
        </w:rPr>
        <w:t>. Изменения коснулись всех областей культуры. Так, большие перемены ощущались в изобразительном искусстве. Именно тогда в России появились первые художники, полностью отошедшие от традиций церковной живописи (А. Матвеев, И. Никитин). Тогда же происходит становление русской науки. По указу Петра, уже после его смерти в 1725 г., была открыта</w:t>
      </w:r>
      <w:r w:rsidRPr="00BF2541">
        <w:rPr>
          <w:rStyle w:val="a5"/>
          <w:sz w:val="24"/>
          <w:szCs w:val="24"/>
        </w:rPr>
        <w:t xml:space="preserve"> Академия наук,</w:t>
      </w:r>
      <w:r w:rsidRPr="00BF2541">
        <w:rPr>
          <w:sz w:val="24"/>
          <w:szCs w:val="24"/>
        </w:rPr>
        <w:t xml:space="preserve"> ставшая со временем мощным научным центром.</w:t>
      </w:r>
    </w:p>
    <w:p w:rsidR="00BF2541" w:rsidRPr="00BF2541" w:rsidRDefault="00BF2541" w:rsidP="00BF2541">
      <w:pPr>
        <w:pStyle w:val="3"/>
        <w:shd w:val="clear" w:color="auto" w:fill="auto"/>
        <w:spacing w:line="360" w:lineRule="auto"/>
        <w:ind w:left="20" w:right="20" w:firstLine="320"/>
        <w:jc w:val="both"/>
        <w:rPr>
          <w:sz w:val="24"/>
          <w:szCs w:val="24"/>
        </w:rPr>
      </w:pPr>
      <w:r>
        <w:rPr>
          <w:sz w:val="24"/>
          <w:szCs w:val="24"/>
        </w:rPr>
        <w:t xml:space="preserve">         </w:t>
      </w:r>
      <w:r w:rsidRPr="00BF2541">
        <w:rPr>
          <w:sz w:val="24"/>
          <w:szCs w:val="24"/>
        </w:rPr>
        <w:t xml:space="preserve">Крупнейшим русским ученым </w:t>
      </w:r>
      <w:r w:rsidRPr="00BF2541">
        <w:rPr>
          <w:sz w:val="24"/>
          <w:szCs w:val="24"/>
          <w:lang w:val="en-US"/>
        </w:rPr>
        <w:t>XVIII</w:t>
      </w:r>
      <w:r w:rsidRPr="00BF2541">
        <w:rPr>
          <w:sz w:val="24"/>
          <w:szCs w:val="24"/>
        </w:rPr>
        <w:t xml:space="preserve"> </w:t>
      </w:r>
      <w:proofErr w:type="gramStart"/>
      <w:r w:rsidRPr="00BF2541">
        <w:rPr>
          <w:sz w:val="24"/>
          <w:szCs w:val="24"/>
        </w:rPr>
        <w:t>в</w:t>
      </w:r>
      <w:proofErr w:type="gramEnd"/>
      <w:r w:rsidRPr="00BF2541">
        <w:rPr>
          <w:sz w:val="24"/>
          <w:szCs w:val="24"/>
        </w:rPr>
        <w:t xml:space="preserve">., </w:t>
      </w:r>
      <w:proofErr w:type="gramStart"/>
      <w:r w:rsidRPr="00BF2541">
        <w:rPr>
          <w:sz w:val="24"/>
          <w:szCs w:val="24"/>
        </w:rPr>
        <w:t>научная</w:t>
      </w:r>
      <w:proofErr w:type="gramEnd"/>
      <w:r w:rsidRPr="00BF2541">
        <w:rPr>
          <w:sz w:val="24"/>
          <w:szCs w:val="24"/>
        </w:rPr>
        <w:t xml:space="preserve"> деятельность которого была связана с Академией наук, был</w:t>
      </w:r>
      <w:r w:rsidRPr="00BF2541">
        <w:rPr>
          <w:rStyle w:val="a5"/>
          <w:sz w:val="24"/>
          <w:szCs w:val="24"/>
        </w:rPr>
        <w:t xml:space="preserve"> Михаил Васильевич Ломоносов.</w:t>
      </w:r>
      <w:r w:rsidRPr="00BF2541">
        <w:rPr>
          <w:sz w:val="24"/>
          <w:szCs w:val="24"/>
        </w:rPr>
        <w:t xml:space="preserve"> По некоторым отраслям науки, таким, как физика, химия, минералогия и др., его можно назвать первым русским специалистом. Ломоносовым была создана первая русская химическая лаборатория. Он разработал технологию изготовления специальной художественной смальты из стекла, из которой он собрал несколько картин, прежде всего «Полтавскую баталию». Ломоносов занимался и вопросами минералогии. Сразу же по вступлении в академию он начал обработку коллекции минералов, купленных Петром Великим за границей и собранных путешественниками по Сибири, и позднее опубликовал своеобразный каталог этой коллекции. Ломоносов был и реформатором русского литературного языка, талантливым поэтом своего времени.</w:t>
      </w:r>
    </w:p>
    <w:p w:rsidR="00BF2541" w:rsidRPr="00BF2541" w:rsidRDefault="00BF2541" w:rsidP="00BF2541">
      <w:pPr>
        <w:pStyle w:val="3"/>
        <w:shd w:val="clear" w:color="auto" w:fill="auto"/>
        <w:spacing w:line="360" w:lineRule="auto"/>
        <w:ind w:left="20" w:right="20" w:firstLine="320"/>
        <w:jc w:val="both"/>
        <w:rPr>
          <w:sz w:val="24"/>
          <w:szCs w:val="24"/>
        </w:rPr>
      </w:pPr>
      <w:r>
        <w:rPr>
          <w:sz w:val="24"/>
          <w:szCs w:val="24"/>
        </w:rPr>
        <w:t xml:space="preserve"> </w:t>
      </w:r>
      <w:r w:rsidRPr="00BF2541">
        <w:rPr>
          <w:sz w:val="24"/>
          <w:szCs w:val="24"/>
        </w:rPr>
        <w:t>Величайшей заслугой Ломоносова стало основание им</w:t>
      </w:r>
      <w:r w:rsidRPr="00BF2541">
        <w:rPr>
          <w:rStyle w:val="a5"/>
          <w:sz w:val="24"/>
          <w:szCs w:val="24"/>
        </w:rPr>
        <w:t xml:space="preserve"> первого русского университета</w:t>
      </w:r>
      <w:r w:rsidRPr="00BF2541">
        <w:rPr>
          <w:sz w:val="24"/>
          <w:szCs w:val="24"/>
        </w:rPr>
        <w:t xml:space="preserve"> в Москве в</w:t>
      </w:r>
      <w:r w:rsidRPr="00BF2541">
        <w:rPr>
          <w:rStyle w:val="a5"/>
          <w:sz w:val="24"/>
          <w:szCs w:val="24"/>
        </w:rPr>
        <w:t xml:space="preserve"> 1755 г.</w:t>
      </w:r>
    </w:p>
    <w:p w:rsidR="00BF2541" w:rsidRPr="00BF2541" w:rsidRDefault="00BF2541" w:rsidP="00BF2541">
      <w:pPr>
        <w:pStyle w:val="3"/>
        <w:shd w:val="clear" w:color="auto" w:fill="auto"/>
        <w:spacing w:line="360" w:lineRule="auto"/>
        <w:ind w:left="20" w:right="20" w:firstLine="320"/>
        <w:jc w:val="both"/>
        <w:rPr>
          <w:sz w:val="24"/>
          <w:szCs w:val="24"/>
        </w:rPr>
      </w:pPr>
      <w:r w:rsidRPr="00BF2541">
        <w:rPr>
          <w:sz w:val="24"/>
          <w:szCs w:val="24"/>
        </w:rPr>
        <w:t xml:space="preserve">Во второй половине </w:t>
      </w:r>
      <w:r w:rsidRPr="00BF2541">
        <w:rPr>
          <w:sz w:val="24"/>
          <w:szCs w:val="24"/>
          <w:lang w:val="en-US"/>
        </w:rPr>
        <w:t>XVIII</w:t>
      </w:r>
      <w:r w:rsidRPr="00BF2541">
        <w:rPr>
          <w:sz w:val="24"/>
          <w:szCs w:val="24"/>
        </w:rPr>
        <w:t xml:space="preserve"> </w:t>
      </w:r>
      <w:proofErr w:type="gramStart"/>
      <w:r w:rsidRPr="00BF2541">
        <w:rPr>
          <w:sz w:val="24"/>
          <w:szCs w:val="24"/>
        </w:rPr>
        <w:t>в</w:t>
      </w:r>
      <w:proofErr w:type="gramEnd"/>
      <w:r w:rsidRPr="00BF2541">
        <w:rPr>
          <w:sz w:val="24"/>
          <w:szCs w:val="24"/>
        </w:rPr>
        <w:t>. русская наука достигла зримых успехов. Русские профессора постепенно всюду заменяли иностранных, лучшие представители которых также многое сделали для развития науки и просвещения в России. Так, ботаник</w:t>
      </w:r>
      <w:r w:rsidRPr="00BF2541">
        <w:rPr>
          <w:rStyle w:val="a5"/>
          <w:sz w:val="24"/>
          <w:szCs w:val="24"/>
        </w:rPr>
        <w:t xml:space="preserve"> Паллас</w:t>
      </w:r>
      <w:r w:rsidRPr="00BF2541">
        <w:rPr>
          <w:sz w:val="24"/>
          <w:szCs w:val="24"/>
        </w:rPr>
        <w:t xml:space="preserve"> дал подробное описание флоры России. Появился в России и первый профессиональный минералог </w:t>
      </w:r>
      <w:r w:rsidRPr="00BF2541">
        <w:rPr>
          <w:rStyle w:val="a5"/>
          <w:sz w:val="24"/>
          <w:szCs w:val="24"/>
        </w:rPr>
        <w:t>-  В. М. Севергин.</w:t>
      </w:r>
      <w:r w:rsidRPr="00BF2541">
        <w:rPr>
          <w:sz w:val="24"/>
          <w:szCs w:val="24"/>
        </w:rPr>
        <w:t xml:space="preserve"> Целый ряд географов работали над исследованиями Российской империи. </w:t>
      </w:r>
      <w:proofErr w:type="gramStart"/>
      <w:r w:rsidRPr="00BF2541">
        <w:rPr>
          <w:sz w:val="24"/>
          <w:szCs w:val="24"/>
        </w:rPr>
        <w:t xml:space="preserve">Начались работы на побережье Ледовитого океана, продолжились начатые при Петре </w:t>
      </w:r>
      <w:r w:rsidRPr="00BF2541">
        <w:rPr>
          <w:sz w:val="24"/>
          <w:szCs w:val="24"/>
          <w:lang w:val="en-US"/>
        </w:rPr>
        <w:t>I</w:t>
      </w:r>
      <w:r w:rsidRPr="00BF2541">
        <w:rPr>
          <w:sz w:val="24"/>
          <w:szCs w:val="24"/>
        </w:rPr>
        <w:t xml:space="preserve"> гидрографические работы на Черном и Азовском морях.</w:t>
      </w:r>
      <w:proofErr w:type="gramEnd"/>
    </w:p>
    <w:p w:rsidR="00BF2541" w:rsidRDefault="00BF2541" w:rsidP="00BF2541">
      <w:pPr>
        <w:pStyle w:val="3"/>
        <w:shd w:val="clear" w:color="auto" w:fill="auto"/>
        <w:spacing w:line="360" w:lineRule="auto"/>
        <w:ind w:left="20" w:right="20" w:firstLine="320"/>
        <w:jc w:val="both"/>
        <w:rPr>
          <w:sz w:val="24"/>
          <w:szCs w:val="24"/>
        </w:rPr>
      </w:pPr>
      <w:r>
        <w:rPr>
          <w:sz w:val="24"/>
          <w:szCs w:val="24"/>
        </w:rPr>
        <w:lastRenderedPageBreak/>
        <w:t xml:space="preserve">    </w:t>
      </w:r>
      <w:r w:rsidRPr="00BF2541">
        <w:rPr>
          <w:sz w:val="24"/>
          <w:szCs w:val="24"/>
        </w:rPr>
        <w:t xml:space="preserve">Еще Петр намеревался создать систему школ, училищ для начального и среднего образования. Но только при Екатерине </w:t>
      </w:r>
      <w:r w:rsidRPr="00BF2541">
        <w:rPr>
          <w:sz w:val="24"/>
          <w:szCs w:val="24"/>
          <w:lang w:val="en-US"/>
        </w:rPr>
        <w:t>II</w:t>
      </w:r>
      <w:r w:rsidRPr="00BF2541">
        <w:rPr>
          <w:sz w:val="24"/>
          <w:szCs w:val="24"/>
        </w:rPr>
        <w:t xml:space="preserve"> были сделаны некоторые шаги по этому пути. В 1786 г. утвержден «Устав о народных училищах», согласно которому предполагалось учредить в губернских городах главные училища, а в уездных </w:t>
      </w:r>
      <w:r>
        <w:rPr>
          <w:sz w:val="24"/>
          <w:szCs w:val="24"/>
        </w:rPr>
        <w:t xml:space="preserve">- </w:t>
      </w:r>
      <w:r w:rsidRPr="00BF2541">
        <w:rPr>
          <w:sz w:val="24"/>
          <w:szCs w:val="24"/>
        </w:rPr>
        <w:t>малые. Но, приняв «Устав», правительство не отпустило на содержание училищ никаких средств.</w:t>
      </w:r>
    </w:p>
    <w:p w:rsidR="00BF2541" w:rsidRPr="00BF2541" w:rsidRDefault="00BF2541" w:rsidP="00BF2541">
      <w:pPr>
        <w:pStyle w:val="3"/>
        <w:shd w:val="clear" w:color="auto" w:fill="auto"/>
        <w:spacing w:line="360" w:lineRule="auto"/>
        <w:ind w:left="20" w:right="20" w:firstLine="320"/>
        <w:jc w:val="both"/>
        <w:rPr>
          <w:sz w:val="24"/>
          <w:szCs w:val="24"/>
        </w:rPr>
      </w:pPr>
      <w:r>
        <w:rPr>
          <w:sz w:val="24"/>
          <w:szCs w:val="24"/>
        </w:rPr>
        <w:t xml:space="preserve">        </w:t>
      </w:r>
      <w:r w:rsidRPr="00BF2541">
        <w:rPr>
          <w:sz w:val="24"/>
          <w:szCs w:val="24"/>
        </w:rPr>
        <w:t>При Смольном монастыре в 1764 г. было основано закрытое женское учебное</w:t>
      </w:r>
      <w:r>
        <w:rPr>
          <w:sz w:val="24"/>
          <w:szCs w:val="24"/>
        </w:rPr>
        <w:t xml:space="preserve"> заведение с двумя отделениями -</w:t>
      </w:r>
      <w:r w:rsidRPr="00BF2541">
        <w:rPr>
          <w:sz w:val="24"/>
          <w:szCs w:val="24"/>
        </w:rPr>
        <w:t xml:space="preserve"> одно для девочек из благородных </w:t>
      </w:r>
      <w:r>
        <w:rPr>
          <w:sz w:val="24"/>
          <w:szCs w:val="24"/>
        </w:rPr>
        <w:t>семей, другое -</w:t>
      </w:r>
      <w:r w:rsidRPr="00BF2541">
        <w:rPr>
          <w:sz w:val="24"/>
          <w:szCs w:val="24"/>
        </w:rPr>
        <w:t xml:space="preserve"> для мещанок. Учреждением</w:t>
      </w:r>
      <w:r w:rsidRPr="00BF2541">
        <w:rPr>
          <w:rStyle w:val="a5"/>
          <w:sz w:val="24"/>
          <w:szCs w:val="24"/>
        </w:rPr>
        <w:t xml:space="preserve"> Смольного института</w:t>
      </w:r>
      <w:r w:rsidRPr="00BF2541">
        <w:rPr>
          <w:sz w:val="24"/>
          <w:szCs w:val="24"/>
        </w:rPr>
        <w:t>было положено начало женскому образованию в России.</w:t>
      </w:r>
    </w:p>
    <w:p w:rsidR="00BF2541" w:rsidRPr="00BF2541" w:rsidRDefault="00BF2541" w:rsidP="00BF2541">
      <w:pPr>
        <w:pStyle w:val="3"/>
        <w:shd w:val="clear" w:color="auto" w:fill="auto"/>
        <w:spacing w:line="360" w:lineRule="auto"/>
        <w:ind w:left="20" w:right="20" w:firstLine="320"/>
        <w:jc w:val="both"/>
        <w:rPr>
          <w:sz w:val="24"/>
          <w:szCs w:val="24"/>
        </w:rPr>
      </w:pPr>
      <w:r w:rsidRPr="00BF2541">
        <w:rPr>
          <w:sz w:val="24"/>
          <w:szCs w:val="24"/>
        </w:rPr>
        <w:t>В русском искусстве XVIII в. получили развитие такие направления, как барокко, классицизм, просветительский реализм и сентиментализм.</w:t>
      </w:r>
    </w:p>
    <w:p w:rsidR="00BF2541" w:rsidRPr="00BF2541" w:rsidRDefault="00BF2541" w:rsidP="00BF2541">
      <w:pPr>
        <w:pStyle w:val="3"/>
        <w:shd w:val="clear" w:color="auto" w:fill="auto"/>
        <w:spacing w:line="360" w:lineRule="auto"/>
        <w:ind w:left="20" w:right="20" w:firstLine="320"/>
        <w:jc w:val="both"/>
        <w:rPr>
          <w:sz w:val="24"/>
          <w:szCs w:val="24"/>
        </w:rPr>
      </w:pPr>
      <w:r>
        <w:rPr>
          <w:sz w:val="24"/>
          <w:szCs w:val="24"/>
        </w:rPr>
        <w:t xml:space="preserve">         </w:t>
      </w:r>
      <w:r w:rsidRPr="00BF2541">
        <w:rPr>
          <w:sz w:val="24"/>
          <w:szCs w:val="24"/>
        </w:rPr>
        <w:t xml:space="preserve">Архитекторы, работавшие в стиле барокко, стремились удивить, поразить зрителя вычурностью форм, грандиозностью и пышностью зданий. </w:t>
      </w:r>
      <w:proofErr w:type="gramStart"/>
      <w:r w:rsidRPr="00BF2541">
        <w:rPr>
          <w:sz w:val="24"/>
          <w:szCs w:val="24"/>
        </w:rPr>
        <w:t xml:space="preserve">Наивысшего подъема стиль барокко достиг в первой половине </w:t>
      </w:r>
      <w:r w:rsidRPr="00BF2541">
        <w:rPr>
          <w:sz w:val="24"/>
          <w:szCs w:val="24"/>
          <w:lang w:val="en-US"/>
        </w:rPr>
        <w:t>XVIII</w:t>
      </w:r>
      <w:r w:rsidRPr="00BF2541">
        <w:rPr>
          <w:sz w:val="24"/>
          <w:szCs w:val="24"/>
        </w:rPr>
        <w:t xml:space="preserve"> в. в творчестве известного архитектора</w:t>
      </w:r>
      <w:r w:rsidRPr="00BF2541">
        <w:rPr>
          <w:rStyle w:val="a5"/>
          <w:sz w:val="24"/>
          <w:szCs w:val="24"/>
        </w:rPr>
        <w:t xml:space="preserve"> В. В. Растрелли, </w:t>
      </w:r>
      <w:r w:rsidRPr="00BF2541">
        <w:rPr>
          <w:sz w:val="24"/>
          <w:szCs w:val="24"/>
        </w:rPr>
        <w:t>построившего Зимний дворец в Петербурге, Екатерининский дворец в Царском Селе.</w:t>
      </w:r>
      <w:proofErr w:type="gramEnd"/>
      <w:r w:rsidRPr="00BF2541">
        <w:rPr>
          <w:sz w:val="24"/>
          <w:szCs w:val="24"/>
        </w:rPr>
        <w:t xml:space="preserve"> Для русского барокко характерна многоцветная раскраска фасадов, придававшая зданиям особую праздничность и жизнерадостность.</w:t>
      </w:r>
    </w:p>
    <w:p w:rsidR="00BF2541" w:rsidRPr="00BF2541" w:rsidRDefault="00BF2541" w:rsidP="00BF2541">
      <w:pPr>
        <w:pStyle w:val="3"/>
        <w:shd w:val="clear" w:color="auto" w:fill="auto"/>
        <w:spacing w:line="360" w:lineRule="auto"/>
        <w:ind w:left="20" w:right="20" w:firstLine="320"/>
        <w:jc w:val="both"/>
        <w:rPr>
          <w:sz w:val="24"/>
          <w:szCs w:val="24"/>
        </w:rPr>
      </w:pPr>
      <w:r>
        <w:rPr>
          <w:sz w:val="24"/>
          <w:szCs w:val="24"/>
        </w:rPr>
        <w:t xml:space="preserve">         </w:t>
      </w:r>
      <w:r w:rsidRPr="00BF2541">
        <w:rPr>
          <w:sz w:val="24"/>
          <w:szCs w:val="24"/>
        </w:rPr>
        <w:t xml:space="preserve">Во второй половине </w:t>
      </w:r>
      <w:r w:rsidRPr="00BF2541">
        <w:rPr>
          <w:sz w:val="24"/>
          <w:szCs w:val="24"/>
          <w:lang w:val="en-US"/>
        </w:rPr>
        <w:t>XVIII</w:t>
      </w:r>
      <w:r w:rsidRPr="00BF2541">
        <w:rPr>
          <w:sz w:val="24"/>
          <w:szCs w:val="24"/>
        </w:rPr>
        <w:t xml:space="preserve"> </w:t>
      </w:r>
      <w:proofErr w:type="gramStart"/>
      <w:r w:rsidRPr="00BF2541">
        <w:rPr>
          <w:sz w:val="24"/>
          <w:szCs w:val="24"/>
        </w:rPr>
        <w:t>в</w:t>
      </w:r>
      <w:proofErr w:type="gramEnd"/>
      <w:r w:rsidRPr="00BF2541">
        <w:rPr>
          <w:sz w:val="24"/>
          <w:szCs w:val="24"/>
        </w:rPr>
        <w:t xml:space="preserve">. </w:t>
      </w:r>
      <w:proofErr w:type="gramStart"/>
      <w:r w:rsidRPr="00BF2541">
        <w:rPr>
          <w:sz w:val="24"/>
          <w:szCs w:val="24"/>
        </w:rPr>
        <w:t>на</w:t>
      </w:r>
      <w:proofErr w:type="gramEnd"/>
      <w:r w:rsidRPr="00BF2541">
        <w:rPr>
          <w:sz w:val="24"/>
          <w:szCs w:val="24"/>
        </w:rPr>
        <w:t xml:space="preserve"> смену барокко приходит классицизм, представленный такими выдающимися архитекторами, как</w:t>
      </w:r>
      <w:r w:rsidRPr="00BF2541">
        <w:rPr>
          <w:rStyle w:val="a5"/>
          <w:sz w:val="24"/>
          <w:szCs w:val="24"/>
        </w:rPr>
        <w:t xml:space="preserve"> В. И. Баженов, М.Ф. Казаков, И. Е. Старов.</w:t>
      </w:r>
      <w:r w:rsidRPr="00BF2541">
        <w:rPr>
          <w:sz w:val="24"/>
          <w:szCs w:val="24"/>
        </w:rPr>
        <w:t xml:space="preserve"> Своеобразие русского классицизма было во многом обусловлено особенностями национального просветительского движения </w:t>
      </w:r>
      <w:r w:rsidRPr="00BF2541">
        <w:rPr>
          <w:sz w:val="24"/>
          <w:szCs w:val="24"/>
          <w:lang w:val="en-US"/>
        </w:rPr>
        <w:t>XVIII</w:t>
      </w:r>
      <w:r w:rsidRPr="00BF2541">
        <w:rPr>
          <w:sz w:val="24"/>
          <w:szCs w:val="24"/>
        </w:rPr>
        <w:t xml:space="preserve"> в. Для классицизма характерны строгость и цельность мировоззрения, стремление выдать реальное </w:t>
      </w:r>
      <w:proofErr w:type="gramStart"/>
      <w:r w:rsidRPr="00BF2541">
        <w:rPr>
          <w:sz w:val="24"/>
          <w:szCs w:val="24"/>
        </w:rPr>
        <w:t>за</w:t>
      </w:r>
      <w:proofErr w:type="gramEnd"/>
      <w:r w:rsidRPr="00BF2541">
        <w:rPr>
          <w:sz w:val="24"/>
          <w:szCs w:val="24"/>
        </w:rPr>
        <w:t xml:space="preserve"> идеальное.</w:t>
      </w:r>
    </w:p>
    <w:p w:rsidR="00BF2541" w:rsidRPr="00BF2541" w:rsidRDefault="00BF2541" w:rsidP="00BF2541">
      <w:pPr>
        <w:pStyle w:val="3"/>
        <w:shd w:val="clear" w:color="auto" w:fill="auto"/>
        <w:spacing w:line="360" w:lineRule="auto"/>
        <w:ind w:left="20" w:right="20" w:firstLine="320"/>
        <w:jc w:val="both"/>
        <w:rPr>
          <w:sz w:val="24"/>
          <w:szCs w:val="24"/>
        </w:rPr>
      </w:pPr>
      <w:r>
        <w:rPr>
          <w:sz w:val="24"/>
          <w:szCs w:val="24"/>
        </w:rPr>
        <w:t xml:space="preserve">            </w:t>
      </w:r>
      <w:r w:rsidRPr="00BF2541">
        <w:rPr>
          <w:sz w:val="24"/>
          <w:szCs w:val="24"/>
        </w:rPr>
        <w:t>Вместе с тем в русском искусстве, и особенно в литературе, классицизм соседствует с сентиментализмом и реализмом. Сплетение различных художественных течений обнаруживается в литературных образах, созданных</w:t>
      </w:r>
      <w:r w:rsidRPr="00BF2541">
        <w:rPr>
          <w:rStyle w:val="a5"/>
          <w:sz w:val="24"/>
          <w:szCs w:val="24"/>
        </w:rPr>
        <w:t xml:space="preserve"> Д. И. Фонвизиным</w:t>
      </w:r>
      <w:r w:rsidRPr="00BF2541">
        <w:rPr>
          <w:sz w:val="24"/>
          <w:szCs w:val="24"/>
        </w:rPr>
        <w:t xml:space="preserve"> и</w:t>
      </w:r>
      <w:r w:rsidRPr="00BF2541">
        <w:rPr>
          <w:rStyle w:val="a5"/>
          <w:sz w:val="24"/>
          <w:szCs w:val="24"/>
        </w:rPr>
        <w:t xml:space="preserve"> М. В. Ломоносовым, А. Л. Сумароковым</w:t>
      </w:r>
      <w:r w:rsidRPr="00BF2541">
        <w:rPr>
          <w:sz w:val="24"/>
          <w:szCs w:val="24"/>
        </w:rPr>
        <w:t xml:space="preserve"> и</w:t>
      </w:r>
      <w:r w:rsidRPr="00BF2541">
        <w:rPr>
          <w:rStyle w:val="a5"/>
          <w:sz w:val="24"/>
          <w:szCs w:val="24"/>
        </w:rPr>
        <w:t xml:space="preserve"> Г. Р.Державиным, А. Н. Радищевым</w:t>
      </w:r>
      <w:r w:rsidRPr="00BF2541">
        <w:rPr>
          <w:sz w:val="24"/>
          <w:szCs w:val="24"/>
        </w:rPr>
        <w:t xml:space="preserve"> и</w:t>
      </w:r>
      <w:r w:rsidRPr="00BF2541">
        <w:rPr>
          <w:rStyle w:val="a5"/>
          <w:sz w:val="24"/>
          <w:szCs w:val="24"/>
        </w:rPr>
        <w:t xml:space="preserve"> </w:t>
      </w:r>
      <w:proofErr w:type="spellStart"/>
      <w:r w:rsidRPr="00BF2541">
        <w:rPr>
          <w:rStyle w:val="a5"/>
          <w:sz w:val="24"/>
          <w:szCs w:val="24"/>
        </w:rPr>
        <w:t>И</w:t>
      </w:r>
      <w:proofErr w:type="spellEnd"/>
      <w:r w:rsidRPr="00BF2541">
        <w:rPr>
          <w:rStyle w:val="a5"/>
          <w:sz w:val="24"/>
          <w:szCs w:val="24"/>
        </w:rPr>
        <w:t xml:space="preserve">. А. Крыловым. </w:t>
      </w:r>
      <w:r w:rsidRPr="00BF2541">
        <w:rPr>
          <w:sz w:val="24"/>
          <w:szCs w:val="24"/>
        </w:rPr>
        <w:t>Наиболее отчетливо просветительский реализм прослеживается в сатирических литературных жанрах, в живописном и скульптурном портрете, в комедийном жанре.</w:t>
      </w:r>
    </w:p>
    <w:p w:rsidR="00BF2541" w:rsidRPr="00BF2541" w:rsidRDefault="00BF2541" w:rsidP="00BF2541">
      <w:pPr>
        <w:pStyle w:val="3"/>
        <w:shd w:val="clear" w:color="auto" w:fill="auto"/>
        <w:spacing w:line="360" w:lineRule="auto"/>
        <w:ind w:left="20" w:right="20" w:firstLine="320"/>
        <w:jc w:val="both"/>
        <w:rPr>
          <w:sz w:val="24"/>
          <w:szCs w:val="24"/>
        </w:rPr>
      </w:pPr>
      <w:r>
        <w:rPr>
          <w:sz w:val="24"/>
          <w:szCs w:val="24"/>
        </w:rPr>
        <w:t xml:space="preserve">          </w:t>
      </w:r>
      <w:r w:rsidRPr="00BF2541">
        <w:rPr>
          <w:sz w:val="24"/>
          <w:szCs w:val="24"/>
        </w:rPr>
        <w:t>В последней четверти XVIII в. возникает сентиментализм. Важнейшим представителем русского литературного сентиментализма является</w:t>
      </w:r>
      <w:r w:rsidRPr="00BF2541">
        <w:rPr>
          <w:rStyle w:val="a5"/>
          <w:sz w:val="24"/>
          <w:szCs w:val="24"/>
        </w:rPr>
        <w:t xml:space="preserve"> Н. М. Карамзин</w:t>
      </w:r>
      <w:r>
        <w:rPr>
          <w:sz w:val="24"/>
          <w:szCs w:val="24"/>
        </w:rPr>
        <w:t xml:space="preserve"> - </w:t>
      </w:r>
      <w:r w:rsidRPr="00BF2541">
        <w:rPr>
          <w:sz w:val="24"/>
          <w:szCs w:val="24"/>
        </w:rPr>
        <w:t xml:space="preserve"> автор «Писем русского путешественника», «Бедной Лизы». Карамзин был одним из первых авторов, показавших жизнь и чувства простых людей.</w:t>
      </w:r>
    </w:p>
    <w:p w:rsidR="00BF2541" w:rsidRPr="00BF2541" w:rsidRDefault="00BF2541" w:rsidP="00BF2541">
      <w:pPr>
        <w:pStyle w:val="3"/>
        <w:shd w:val="clear" w:color="auto" w:fill="auto"/>
        <w:spacing w:line="360" w:lineRule="auto"/>
        <w:ind w:left="20" w:right="20" w:firstLine="320"/>
        <w:jc w:val="both"/>
        <w:rPr>
          <w:sz w:val="24"/>
          <w:szCs w:val="24"/>
        </w:rPr>
      </w:pPr>
      <w:r w:rsidRPr="00BF2541">
        <w:rPr>
          <w:sz w:val="24"/>
          <w:szCs w:val="24"/>
        </w:rPr>
        <w:lastRenderedPageBreak/>
        <w:t>Ведущее место в формировании просветительской идеологии XVIII в. занимали</w:t>
      </w:r>
      <w:r w:rsidRPr="00BF2541">
        <w:rPr>
          <w:rStyle w:val="a5"/>
          <w:sz w:val="24"/>
          <w:szCs w:val="24"/>
        </w:rPr>
        <w:t xml:space="preserve"> Н. И. Новиков</w:t>
      </w:r>
      <w:r w:rsidRPr="00BF2541">
        <w:rPr>
          <w:sz w:val="24"/>
          <w:szCs w:val="24"/>
        </w:rPr>
        <w:t xml:space="preserve"> и</w:t>
      </w:r>
      <w:r w:rsidRPr="00BF2541">
        <w:rPr>
          <w:rStyle w:val="a5"/>
          <w:sz w:val="24"/>
          <w:szCs w:val="24"/>
        </w:rPr>
        <w:t xml:space="preserve"> А. Н. Радищев.</w:t>
      </w:r>
    </w:p>
    <w:p w:rsidR="00BF2541" w:rsidRPr="00BF2541" w:rsidRDefault="00BF2541" w:rsidP="00BF2541">
      <w:pPr>
        <w:pStyle w:val="3"/>
        <w:shd w:val="clear" w:color="auto" w:fill="auto"/>
        <w:spacing w:line="360" w:lineRule="auto"/>
        <w:ind w:left="20" w:right="20" w:firstLine="320"/>
        <w:jc w:val="both"/>
        <w:rPr>
          <w:sz w:val="24"/>
          <w:szCs w:val="24"/>
        </w:rPr>
      </w:pPr>
      <w:r>
        <w:rPr>
          <w:sz w:val="24"/>
          <w:szCs w:val="24"/>
        </w:rPr>
        <w:t xml:space="preserve"> </w:t>
      </w:r>
      <w:r w:rsidRPr="00BF2541">
        <w:rPr>
          <w:sz w:val="24"/>
          <w:szCs w:val="24"/>
        </w:rPr>
        <w:t>Н. И. Новиков вошел в историю как один из первых русских журналистов, он издавал журналы «Трутень», «Живописец», «Кошелек», «Пустомеля», где обличал помещиков-крепостников.</w:t>
      </w:r>
    </w:p>
    <w:p w:rsidR="00BF2541" w:rsidRPr="00BF2541" w:rsidRDefault="00BF2541" w:rsidP="00BF2541">
      <w:pPr>
        <w:spacing w:line="360" w:lineRule="auto"/>
        <w:jc w:val="both"/>
        <w:rPr>
          <w:rFonts w:ascii="Times New Roman" w:hAnsi="Times New Roman" w:cs="Times New Roman"/>
          <w:b/>
          <w:sz w:val="24"/>
          <w:szCs w:val="24"/>
        </w:rPr>
      </w:pPr>
      <w:r>
        <w:rPr>
          <w:rFonts w:ascii="Times New Roman" w:eastAsia="Calibri" w:hAnsi="Times New Roman" w:cs="Times New Roman"/>
          <w:sz w:val="24"/>
          <w:szCs w:val="24"/>
        </w:rPr>
        <w:t xml:space="preserve">            </w:t>
      </w:r>
      <w:r w:rsidRPr="00BF2541">
        <w:rPr>
          <w:rFonts w:ascii="Times New Roman" w:eastAsia="Calibri" w:hAnsi="Times New Roman" w:cs="Times New Roman"/>
          <w:sz w:val="24"/>
          <w:szCs w:val="24"/>
        </w:rPr>
        <w:t>В 1790 г. вышло знамени</w:t>
      </w:r>
      <w:r>
        <w:rPr>
          <w:rFonts w:ascii="Times New Roman" w:eastAsia="Calibri" w:hAnsi="Times New Roman" w:cs="Times New Roman"/>
          <w:sz w:val="24"/>
          <w:szCs w:val="24"/>
        </w:rPr>
        <w:t>тое произведение Н.А. Радищева -</w:t>
      </w:r>
      <w:r w:rsidRPr="00BF2541">
        <w:rPr>
          <w:rFonts w:ascii="Times New Roman" w:eastAsia="Calibri" w:hAnsi="Times New Roman" w:cs="Times New Roman"/>
          <w:sz w:val="24"/>
          <w:szCs w:val="24"/>
        </w:rPr>
        <w:t xml:space="preserve"> «Путешествие из Петербурга в Москву». В нем автор прямо поставил вопрос об уничтожении в России крепостного права, поскольку считал, что от рождения все люди равны. Радищев отказывал дворянам </w:t>
      </w:r>
      <w:proofErr w:type="gramStart"/>
      <w:r w:rsidRPr="00BF2541">
        <w:rPr>
          <w:rFonts w:ascii="Times New Roman" w:eastAsia="Calibri" w:hAnsi="Times New Roman" w:cs="Times New Roman"/>
          <w:sz w:val="24"/>
          <w:szCs w:val="24"/>
        </w:rPr>
        <w:t>в праве</w:t>
      </w:r>
      <w:proofErr w:type="gramEnd"/>
      <w:r w:rsidRPr="00BF2541">
        <w:rPr>
          <w:rFonts w:ascii="Times New Roman" w:eastAsia="Calibri" w:hAnsi="Times New Roman" w:cs="Times New Roman"/>
          <w:sz w:val="24"/>
          <w:szCs w:val="24"/>
        </w:rPr>
        <w:t xml:space="preserve"> называться сынами Отечества, поскольку считал угнетателей своего народа недостойными этого имени. Прочитав книгу «Путешествие из Петербурга в Москву», Екатерина </w:t>
      </w:r>
      <w:r w:rsidRPr="00BF2541">
        <w:rPr>
          <w:rFonts w:ascii="Times New Roman" w:eastAsia="Calibri" w:hAnsi="Times New Roman" w:cs="Times New Roman"/>
          <w:sz w:val="24"/>
          <w:szCs w:val="24"/>
          <w:lang w:val="en-US"/>
        </w:rPr>
        <w:t>II</w:t>
      </w:r>
      <w:r w:rsidRPr="00BF2541">
        <w:rPr>
          <w:rFonts w:ascii="Times New Roman" w:eastAsia="Calibri" w:hAnsi="Times New Roman" w:cs="Times New Roman"/>
          <w:sz w:val="24"/>
          <w:szCs w:val="24"/>
        </w:rPr>
        <w:t xml:space="preserve"> назвала ее автора «бунтовщиком хуже Пугачева». Автор был арестован и приговорен судом к смертной казни, замененной ссылкой.</w:t>
      </w:r>
    </w:p>
    <w:sectPr w:rsidR="00BF2541" w:rsidRPr="00BF2541" w:rsidSect="003A193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F2541"/>
    <w:rsid w:val="003A1939"/>
    <w:rsid w:val="00BF25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193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BF2541"/>
    <w:rPr>
      <w:rFonts w:ascii="Times New Roman" w:eastAsia="Times New Roman" w:hAnsi="Times New Roman" w:cs="Times New Roman"/>
      <w:sz w:val="19"/>
      <w:szCs w:val="19"/>
      <w:shd w:val="clear" w:color="auto" w:fill="FFFFFF"/>
    </w:rPr>
  </w:style>
  <w:style w:type="character" w:customStyle="1" w:styleId="a4">
    <w:name w:val="Основной текст + Полужирный"/>
    <w:basedOn w:val="a3"/>
    <w:rsid w:val="00BF2541"/>
    <w:rPr>
      <w:b/>
      <w:bCs/>
    </w:rPr>
  </w:style>
  <w:style w:type="character" w:customStyle="1" w:styleId="a5">
    <w:name w:val="Основной текст + Курсив"/>
    <w:basedOn w:val="a3"/>
    <w:rsid w:val="00BF2541"/>
    <w:rPr>
      <w:i/>
      <w:iCs/>
    </w:rPr>
  </w:style>
  <w:style w:type="paragraph" w:customStyle="1" w:styleId="3">
    <w:name w:val="Основной текст3"/>
    <w:basedOn w:val="a"/>
    <w:link w:val="a3"/>
    <w:rsid w:val="00BF2541"/>
    <w:pPr>
      <w:shd w:val="clear" w:color="auto" w:fill="FFFFFF"/>
      <w:spacing w:after="0" w:line="0" w:lineRule="atLeast"/>
      <w:ind w:hanging="580"/>
    </w:pPr>
    <w:rPr>
      <w:rFonts w:ascii="Times New Roman" w:eastAsia="Times New Roman" w:hAnsi="Times New Roman" w:cs="Times New Roman"/>
      <w:sz w:val="19"/>
      <w:szCs w:val="19"/>
    </w:rPr>
  </w:style>
  <w:style w:type="character" w:customStyle="1" w:styleId="a6">
    <w:name w:val="Сноска + Курсив"/>
    <w:basedOn w:val="a0"/>
    <w:rsid w:val="00BF2541"/>
    <w:rPr>
      <w:rFonts w:ascii="Times New Roman" w:eastAsia="Times New Roman" w:hAnsi="Times New Roman" w:cs="Times New Roman"/>
      <w:b w:val="0"/>
      <w:bCs w:val="0"/>
      <w:i/>
      <w:iCs/>
      <w:smallCaps w:val="0"/>
      <w:strike w:val="0"/>
      <w:spacing w:val="0"/>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803</Words>
  <Characters>4581</Characters>
  <Application>Microsoft Office Word</Application>
  <DocSecurity>0</DocSecurity>
  <Lines>38</Lines>
  <Paragraphs>10</Paragraphs>
  <ScaleCrop>false</ScaleCrop>
  <Company>Microsoft</Company>
  <LinksUpToDate>false</LinksUpToDate>
  <CharactersWithSpaces>5374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2020-05-19T11:48:00Z</dcterms:created>
  <dcterms:modified xsi:type="dcterms:W3CDTF">2020-05-19T11:56:00Z</dcterms:modified>
</cp:coreProperties>
</file>