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3B" w:rsidRP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sz w:val="24"/>
          <w:szCs w:val="24"/>
        </w:rPr>
        <w:t xml:space="preserve">Петрушина Л.А. Музыкальная литература 4 курс ТО </w:t>
      </w:r>
      <w:r w:rsidR="0023667D">
        <w:rPr>
          <w:rFonts w:ascii="Times New Roman" w:hAnsi="Times New Roman" w:cs="Times New Roman"/>
          <w:sz w:val="24"/>
          <w:szCs w:val="24"/>
        </w:rPr>
        <w:t>13</w:t>
      </w:r>
      <w:bookmarkStart w:id="0" w:name="_GoBack"/>
      <w:bookmarkEnd w:id="0"/>
      <w:r w:rsidRPr="00F9463B">
        <w:rPr>
          <w:rFonts w:ascii="Times New Roman" w:hAnsi="Times New Roman" w:cs="Times New Roman"/>
          <w:sz w:val="24"/>
          <w:szCs w:val="24"/>
        </w:rPr>
        <w:t xml:space="preserve"> мая 2020 г.</w:t>
      </w:r>
    </w:p>
    <w:p w:rsidR="00F9463B" w:rsidRP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b/>
          <w:sz w:val="24"/>
          <w:szCs w:val="24"/>
        </w:rPr>
        <w:t>Тема занятия:</w:t>
      </w:r>
      <w:r w:rsidRPr="00F9463B">
        <w:rPr>
          <w:rFonts w:ascii="Times New Roman" w:hAnsi="Times New Roman" w:cs="Times New Roman"/>
          <w:sz w:val="24"/>
          <w:szCs w:val="24"/>
        </w:rPr>
        <w:t xml:space="preserve"> Творческий облик Р.К.Щедрина (16.12.1932)</w:t>
      </w:r>
      <w:r w:rsidRPr="00F9463B">
        <w:rPr>
          <w:rFonts w:ascii="Times New Roman" w:hAnsi="Times New Roman" w:cs="Times New Roman"/>
          <w:sz w:val="24"/>
          <w:szCs w:val="24"/>
        </w:rPr>
        <w:t xml:space="preserve"> - продолжение</w:t>
      </w:r>
    </w:p>
    <w:p w:rsidR="00F9463B" w:rsidRPr="00F9463B" w:rsidRDefault="00F9463B" w:rsidP="00F9463B">
      <w:pPr>
        <w:rPr>
          <w:rFonts w:ascii="Times New Roman" w:hAnsi="Times New Roman" w:cs="Times New Roman"/>
          <w:b/>
          <w:sz w:val="24"/>
          <w:szCs w:val="24"/>
        </w:rPr>
      </w:pPr>
      <w:r w:rsidRPr="00F9463B">
        <w:rPr>
          <w:rFonts w:ascii="Times New Roman" w:hAnsi="Times New Roman" w:cs="Times New Roman"/>
          <w:b/>
          <w:sz w:val="24"/>
          <w:szCs w:val="24"/>
        </w:rPr>
        <w:t>Содержание:</w:t>
      </w:r>
      <w:r w:rsidRPr="00F9463B">
        <w:rPr>
          <w:rFonts w:ascii="Times New Roman" w:hAnsi="Times New Roman" w:cs="Times New Roman"/>
          <w:b/>
          <w:sz w:val="24"/>
          <w:szCs w:val="24"/>
        </w:rPr>
        <w:tab/>
      </w:r>
      <w:r w:rsidRPr="00F946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463B">
        <w:rPr>
          <w:rFonts w:ascii="Times New Roman" w:hAnsi="Times New Roman" w:cs="Times New Roman"/>
          <w:b/>
          <w:sz w:val="20"/>
          <w:szCs w:val="20"/>
        </w:rPr>
        <w:t>ЧЕРТЫ СТИЛЯ</w:t>
      </w:r>
    </w:p>
    <w:p w:rsidR="00F9463B" w:rsidRP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sz w:val="24"/>
          <w:szCs w:val="24"/>
        </w:rPr>
        <w:t>Яркое своеобразие. Современный. Новатор. Обладает глубокой национальной почвенностью, обусловленной воздействием великого русского искусства и отечественного фольклора. Важнейший стержень творчества – установка на слушателя.</w:t>
      </w:r>
    </w:p>
    <w:p w:rsidR="00F9463B" w:rsidRP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sz w:val="24"/>
          <w:szCs w:val="24"/>
        </w:rPr>
        <w:tab/>
        <w:t xml:space="preserve">Пушкин, Гоголь, Чехов, Толстой, Лесков (Ершов, Твардовский, Вознесенский) – те </w:t>
      </w:r>
      <w:r w:rsidRPr="00F9463B">
        <w:rPr>
          <w:rFonts w:ascii="Times New Roman" w:hAnsi="Times New Roman" w:cs="Times New Roman"/>
          <w:b/>
          <w:sz w:val="24"/>
          <w:szCs w:val="24"/>
        </w:rPr>
        <w:t>боги,</w:t>
      </w:r>
      <w:r w:rsidRPr="00F9463B">
        <w:rPr>
          <w:rFonts w:ascii="Times New Roman" w:hAnsi="Times New Roman" w:cs="Times New Roman"/>
          <w:sz w:val="24"/>
          <w:szCs w:val="24"/>
        </w:rPr>
        <w:t xml:space="preserve"> в которых верует композитор. В музыке – ССП, Стравинский, Чайковский, ДДШ, Бах.</w:t>
      </w:r>
    </w:p>
    <w:p w:rsidR="00F9463B" w:rsidRP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sz w:val="24"/>
          <w:szCs w:val="24"/>
        </w:rPr>
        <w:t xml:space="preserve">1.Традиционно по-русски – </w:t>
      </w:r>
      <w:r w:rsidRPr="00F9463B">
        <w:rPr>
          <w:rFonts w:ascii="Times New Roman" w:hAnsi="Times New Roman" w:cs="Times New Roman"/>
          <w:b/>
          <w:sz w:val="24"/>
          <w:szCs w:val="24"/>
        </w:rPr>
        <w:t>интонационный.</w:t>
      </w:r>
    </w:p>
    <w:p w:rsidR="00F9463B" w:rsidRP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sz w:val="24"/>
          <w:szCs w:val="24"/>
        </w:rPr>
        <w:t>2.</w:t>
      </w:r>
      <w:r w:rsidRPr="00F9463B">
        <w:rPr>
          <w:rFonts w:ascii="Times New Roman" w:hAnsi="Times New Roman" w:cs="Times New Roman"/>
          <w:b/>
          <w:sz w:val="24"/>
          <w:szCs w:val="24"/>
        </w:rPr>
        <w:t>Истоки:</w:t>
      </w:r>
      <w:r w:rsidRPr="00F9463B">
        <w:rPr>
          <w:rFonts w:ascii="Times New Roman" w:hAnsi="Times New Roman" w:cs="Times New Roman"/>
          <w:sz w:val="24"/>
          <w:szCs w:val="24"/>
        </w:rPr>
        <w:t xml:space="preserve"> русский фольклор (частушка, плач-голошение, знаменный распев, лирическая протяжная песня, былина, свирельный наигрыш, инструментарий), элементы культовой музыки, джаз, современная музыка быта, доклассическая музыка (Бах, инструментальная музыка и полифоническая), интонации ламенто (сложная ладовая система) +</w:t>
      </w:r>
    </w:p>
    <w:p w:rsidR="00F9463B" w:rsidRP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sz w:val="24"/>
          <w:szCs w:val="24"/>
        </w:rPr>
        <w:t>Чайковский, объективируемый Щедриным, «интонация тела» (по Асафьеву): спокойный шаг, стремительный бег, энергичный прыжок, плавное парение (// с Бизе, путь к хореографии).</w:t>
      </w:r>
    </w:p>
    <w:p w:rsidR="00F9463B" w:rsidRP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sz w:val="24"/>
          <w:szCs w:val="24"/>
        </w:rPr>
        <w:t xml:space="preserve">3.Тематизм как основа развертывания формы. Острый контраст интонационных оборотов, из которых складывается тема, единообразным может быть только ритм. Коренной принцип – последовательное </w:t>
      </w:r>
      <w:r w:rsidRPr="00F9463B">
        <w:rPr>
          <w:rFonts w:ascii="Times New Roman" w:hAnsi="Times New Roman" w:cs="Times New Roman"/>
          <w:b/>
          <w:sz w:val="24"/>
          <w:szCs w:val="24"/>
        </w:rPr>
        <w:t>взаимодействие вариантности и контраста</w:t>
      </w:r>
      <w:r w:rsidRPr="00F9463B">
        <w:rPr>
          <w:rFonts w:ascii="Times New Roman" w:hAnsi="Times New Roman" w:cs="Times New Roman"/>
          <w:sz w:val="24"/>
          <w:szCs w:val="24"/>
        </w:rPr>
        <w:t xml:space="preserve"> в соотношении тематических построений. Содержательная емкость тематизма при краткости, афористичности изложения.</w:t>
      </w:r>
    </w:p>
    <w:p w:rsidR="00F9463B" w:rsidRP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sz w:val="24"/>
          <w:szCs w:val="24"/>
        </w:rPr>
        <w:t>4.</w:t>
      </w:r>
      <w:r w:rsidRPr="00F9463B">
        <w:rPr>
          <w:rFonts w:ascii="Times New Roman" w:hAnsi="Times New Roman" w:cs="Times New Roman"/>
          <w:b/>
          <w:sz w:val="24"/>
          <w:szCs w:val="24"/>
        </w:rPr>
        <w:t>От обособления к объединению</w:t>
      </w:r>
      <w:r w:rsidRPr="00F9463B">
        <w:rPr>
          <w:rFonts w:ascii="Times New Roman" w:hAnsi="Times New Roman" w:cs="Times New Roman"/>
          <w:sz w:val="24"/>
          <w:szCs w:val="24"/>
        </w:rPr>
        <w:t xml:space="preserve"> – ведущий принцип развития в сочинениях Щедрина (прокофьевская традиция, у ДДШ – наоборот). Главный принцип творчества – показ целого через многообразие частных явлений. Экспозиционный тип изложения, последовательное монтажное экспонирование новых тематических образований на всех участках формы.</w:t>
      </w:r>
    </w:p>
    <w:p w:rsidR="00F9463B" w:rsidRP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sz w:val="24"/>
          <w:szCs w:val="24"/>
        </w:rPr>
        <w:t xml:space="preserve">5.Рассредоточенная тоническая функция, </w:t>
      </w:r>
      <w:r w:rsidRPr="00F9463B">
        <w:rPr>
          <w:rFonts w:ascii="Times New Roman" w:hAnsi="Times New Roman" w:cs="Times New Roman"/>
          <w:b/>
          <w:sz w:val="24"/>
          <w:szCs w:val="24"/>
        </w:rPr>
        <w:t>свободная хроматическая 12-тоновость</w:t>
      </w:r>
      <w:r w:rsidRPr="00F9463B">
        <w:rPr>
          <w:rFonts w:ascii="Times New Roman" w:hAnsi="Times New Roman" w:cs="Times New Roman"/>
          <w:sz w:val="24"/>
          <w:szCs w:val="24"/>
        </w:rPr>
        <w:t>, синтез диатоники и хроматики, гемитоника.</w:t>
      </w:r>
    </w:p>
    <w:p w:rsidR="00F9463B" w:rsidRP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sz w:val="24"/>
          <w:szCs w:val="24"/>
        </w:rPr>
        <w:t xml:space="preserve">6.Созвучия, образованные сочетанием секунд </w:t>
      </w:r>
      <w:r w:rsidRPr="00F9463B">
        <w:rPr>
          <w:rFonts w:ascii="Times New Roman" w:hAnsi="Times New Roman" w:cs="Times New Roman"/>
          <w:b/>
          <w:sz w:val="24"/>
          <w:szCs w:val="24"/>
        </w:rPr>
        <w:t>(секунда</w:t>
      </w:r>
      <w:r w:rsidRPr="00F9463B">
        <w:rPr>
          <w:rFonts w:ascii="Times New Roman" w:hAnsi="Times New Roman" w:cs="Times New Roman"/>
          <w:sz w:val="24"/>
          <w:szCs w:val="24"/>
        </w:rPr>
        <w:t xml:space="preserve"> – интервал экспрессии и одновременно связности: в мелодии – мягкое перетекание, в гармонии – диссонантное столкновение). Аккорд – фон (широкое взятие секунд).</w:t>
      </w:r>
    </w:p>
    <w:p w:rsidR="00F9463B" w:rsidRP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sz w:val="24"/>
          <w:szCs w:val="24"/>
        </w:rPr>
        <w:t xml:space="preserve">7. Сочетание разных темброво-звуковых групп ведет к полихромности (многокрасочности). </w:t>
      </w:r>
      <w:r w:rsidRPr="00F9463B">
        <w:rPr>
          <w:rFonts w:ascii="Times New Roman" w:hAnsi="Times New Roman" w:cs="Times New Roman"/>
          <w:b/>
          <w:sz w:val="24"/>
          <w:szCs w:val="24"/>
        </w:rPr>
        <w:t xml:space="preserve">Многослойность </w:t>
      </w:r>
      <w:r w:rsidRPr="00F9463B">
        <w:rPr>
          <w:rFonts w:ascii="Times New Roman" w:hAnsi="Times New Roman" w:cs="Times New Roman"/>
          <w:sz w:val="24"/>
          <w:szCs w:val="24"/>
        </w:rPr>
        <w:t>фактуры. Стереофония.</w:t>
      </w:r>
    </w:p>
    <w:p w:rsidR="00F9463B" w:rsidRP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sz w:val="24"/>
          <w:szCs w:val="24"/>
        </w:rPr>
        <w:t xml:space="preserve">8.Только в оркестре – принципиальная «аквадратность». Щедрин всячески вуалирует, а </w:t>
      </w:r>
      <w:r>
        <w:rPr>
          <w:rFonts w:ascii="Times New Roman" w:hAnsi="Times New Roman" w:cs="Times New Roman"/>
          <w:sz w:val="24"/>
          <w:szCs w:val="24"/>
        </w:rPr>
        <w:t xml:space="preserve">порой и полностью преодолевает </w:t>
      </w:r>
      <w:r w:rsidRPr="00F9463B">
        <w:rPr>
          <w:rFonts w:ascii="Times New Roman" w:hAnsi="Times New Roman" w:cs="Times New Roman"/>
          <w:sz w:val="24"/>
          <w:szCs w:val="24"/>
        </w:rPr>
        <w:t xml:space="preserve">равномерно метрическую периодичность. </w:t>
      </w:r>
      <w:r w:rsidRPr="00F9463B">
        <w:rPr>
          <w:rFonts w:ascii="Times New Roman" w:hAnsi="Times New Roman" w:cs="Times New Roman"/>
          <w:b/>
          <w:sz w:val="24"/>
          <w:szCs w:val="24"/>
        </w:rPr>
        <w:t>Принципиальная ассиметрия.</w:t>
      </w:r>
    </w:p>
    <w:p w:rsidR="00F9463B" w:rsidRP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sz w:val="24"/>
          <w:szCs w:val="24"/>
        </w:rPr>
        <w:t xml:space="preserve">9. Ритмоформулы, представленные </w:t>
      </w:r>
      <w:r w:rsidRPr="00F9463B">
        <w:rPr>
          <w:rFonts w:ascii="Times New Roman" w:hAnsi="Times New Roman" w:cs="Times New Roman"/>
          <w:b/>
          <w:sz w:val="24"/>
          <w:szCs w:val="24"/>
        </w:rPr>
        <w:t>ударными инструментами</w:t>
      </w:r>
      <w:r w:rsidRPr="00F9463B">
        <w:rPr>
          <w:rFonts w:ascii="Times New Roman" w:hAnsi="Times New Roman" w:cs="Times New Roman"/>
          <w:sz w:val="24"/>
          <w:szCs w:val="24"/>
        </w:rPr>
        <w:t xml:space="preserve"> – дух музыки Щедрина.</w:t>
      </w:r>
    </w:p>
    <w:p w:rsid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sz w:val="24"/>
          <w:szCs w:val="24"/>
        </w:rPr>
        <w:t xml:space="preserve">10.Равномерно-периодичные тактовые размеры, </w:t>
      </w:r>
      <w:r w:rsidRPr="00F9463B">
        <w:rPr>
          <w:rFonts w:ascii="Times New Roman" w:hAnsi="Times New Roman" w:cs="Times New Roman"/>
          <w:b/>
          <w:sz w:val="24"/>
          <w:szCs w:val="24"/>
        </w:rPr>
        <w:t>метроритмическая регулярность</w:t>
      </w:r>
      <w:r w:rsidRPr="00F9463B">
        <w:rPr>
          <w:rFonts w:ascii="Times New Roman" w:hAnsi="Times New Roman" w:cs="Times New Roman"/>
          <w:sz w:val="24"/>
          <w:szCs w:val="24"/>
        </w:rPr>
        <w:t xml:space="preserve"> - //ССП). Смещения, сочетания (// Пикассо).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463B" w:rsidRP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sz w:val="24"/>
          <w:szCs w:val="24"/>
        </w:rPr>
        <w:lastRenderedPageBreak/>
        <w:t xml:space="preserve">11. </w:t>
      </w:r>
      <w:r w:rsidRPr="00F9463B">
        <w:rPr>
          <w:rFonts w:ascii="Times New Roman" w:hAnsi="Times New Roman" w:cs="Times New Roman"/>
          <w:b/>
          <w:sz w:val="24"/>
          <w:szCs w:val="24"/>
        </w:rPr>
        <w:t>Полифонист!</w:t>
      </w:r>
      <w:r w:rsidRPr="00F9463B">
        <w:rPr>
          <w:rFonts w:ascii="Times New Roman" w:hAnsi="Times New Roman" w:cs="Times New Roman"/>
          <w:sz w:val="24"/>
          <w:szCs w:val="24"/>
        </w:rPr>
        <w:t xml:space="preserve"> Главный принцип музыкального мышления (РЩ – «метод существования»). Тотальная полифоничность.</w:t>
      </w:r>
    </w:p>
    <w:p w:rsidR="00F9463B" w:rsidRP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sz w:val="24"/>
          <w:szCs w:val="24"/>
        </w:rPr>
        <w:t xml:space="preserve">12. «Полистилистичность»: то строгое звучание в стиле хоралов старинной музыки, то острейшая , «раздирающая» экспрессия, то изысканный рисунок элегантного танца, то буйное озорство частушечных наигрышей, то омузыкаленый говор, вплоть до чистой поэтической речи, то закругленное пение в духе  </w:t>
      </w:r>
      <w:r w:rsidRPr="00F9463B">
        <w:rPr>
          <w:rFonts w:ascii="Times New Roman" w:hAnsi="Times New Roman" w:cs="Times New Roman"/>
          <w:sz w:val="24"/>
          <w:szCs w:val="24"/>
          <w:lang w:val="en-US"/>
        </w:rPr>
        <w:t>bel</w:t>
      </w:r>
      <w:r w:rsidRPr="00F9463B">
        <w:rPr>
          <w:rFonts w:ascii="Times New Roman" w:hAnsi="Times New Roman" w:cs="Times New Roman"/>
          <w:sz w:val="24"/>
          <w:szCs w:val="24"/>
        </w:rPr>
        <w:t xml:space="preserve"> </w:t>
      </w:r>
      <w:r w:rsidRPr="00F9463B">
        <w:rPr>
          <w:rFonts w:ascii="Times New Roman" w:hAnsi="Times New Roman" w:cs="Times New Roman"/>
          <w:sz w:val="24"/>
          <w:szCs w:val="24"/>
          <w:lang w:val="en-US"/>
        </w:rPr>
        <w:t>canto</w:t>
      </w:r>
      <w:r w:rsidRPr="00F9463B">
        <w:rPr>
          <w:rFonts w:ascii="Times New Roman" w:hAnsi="Times New Roman" w:cs="Times New Roman"/>
          <w:sz w:val="24"/>
          <w:szCs w:val="24"/>
        </w:rPr>
        <w:t xml:space="preserve">. Резко, без связок и переходов сменяющиеся жанрово-стилистические признаки. </w:t>
      </w:r>
      <w:r w:rsidRPr="00F9463B">
        <w:rPr>
          <w:rFonts w:ascii="Times New Roman" w:hAnsi="Times New Roman" w:cs="Times New Roman"/>
          <w:b/>
          <w:sz w:val="24"/>
          <w:szCs w:val="24"/>
        </w:rPr>
        <w:t>Цикличность</w:t>
      </w:r>
      <w:r w:rsidRPr="00F9463B">
        <w:rPr>
          <w:rFonts w:ascii="Times New Roman" w:hAnsi="Times New Roman" w:cs="Times New Roman"/>
          <w:sz w:val="24"/>
          <w:szCs w:val="24"/>
        </w:rPr>
        <w:t xml:space="preserve"> (множество явлений) в широком и узком смыслах. Использование типовых музыкальных форм как фона.</w:t>
      </w:r>
    </w:p>
    <w:p w:rsidR="00F9463B" w:rsidRP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sz w:val="24"/>
          <w:szCs w:val="24"/>
        </w:rPr>
        <w:t xml:space="preserve">13.Всё это подтверждает </w:t>
      </w:r>
      <w:r w:rsidRPr="00F9463B">
        <w:rPr>
          <w:rFonts w:ascii="Times New Roman" w:hAnsi="Times New Roman" w:cs="Times New Roman"/>
          <w:b/>
          <w:sz w:val="24"/>
          <w:szCs w:val="24"/>
        </w:rPr>
        <w:t>периодизация-эволюция</w:t>
      </w:r>
      <w:r w:rsidRPr="00F9463B">
        <w:rPr>
          <w:rFonts w:ascii="Times New Roman" w:hAnsi="Times New Roman" w:cs="Times New Roman"/>
          <w:sz w:val="24"/>
          <w:szCs w:val="24"/>
        </w:rPr>
        <w:t xml:space="preserve"> творчества. В сочинениях Щедрина первых лет мир предстает перед нами как бы сквозь призму зрения совсем еще молодого человека. Окружающее привлекает его обилием впечатлений, буйством ярких красок. И музыка композитора полна веселья, шуток, смеха, озорства. Всё это буквально ошеломляет слушателя.</w:t>
      </w:r>
    </w:p>
    <w:p w:rsidR="00F9463B" w:rsidRP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sz w:val="24"/>
          <w:szCs w:val="24"/>
        </w:rPr>
        <w:tab/>
        <w:t>Со временем видение мира художником меняется. Перед ним возникают иные жизненные проблемы, часто обобщенно-философского плана. Композитор становится экономнее в выборе средств выражения, подчиняет их развитию одной главной идеи, положенной в основу сочинения. И контрастность, столь свойственная его раннему творчеству, хотя и остается по-прежнему ведущим принципом драматургии, приобретает теперь часто резко конфликтный характер. Начинает доминировать драматизм, а основой драматургии становятся принципы монтажной композиции.</w:t>
      </w:r>
    </w:p>
    <w:p w:rsidR="00F9463B" w:rsidRPr="00F9463B" w:rsidRDefault="00F9463B" w:rsidP="00F9463B">
      <w:pPr>
        <w:rPr>
          <w:rFonts w:ascii="Times New Roman" w:hAnsi="Times New Roman" w:cs="Times New Roman"/>
          <w:b/>
          <w:sz w:val="24"/>
          <w:szCs w:val="24"/>
        </w:rPr>
      </w:pPr>
      <w:r w:rsidRPr="00F9463B">
        <w:rPr>
          <w:rFonts w:ascii="Times New Roman" w:hAnsi="Times New Roman" w:cs="Times New Roman"/>
          <w:b/>
          <w:sz w:val="24"/>
          <w:szCs w:val="24"/>
        </w:rPr>
        <w:t>ВЫВОДЫ.</w:t>
      </w:r>
    </w:p>
    <w:p w:rsidR="00F9463B" w:rsidRP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sz w:val="24"/>
          <w:szCs w:val="24"/>
        </w:rPr>
        <w:t xml:space="preserve">Родион Константинович Щедрин - художник ярких и острых контрастов. Причем контрастов как жанровых, так и стилевых. </w:t>
      </w:r>
    </w:p>
    <w:p w:rsidR="00F9463B" w:rsidRP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sz w:val="24"/>
          <w:szCs w:val="24"/>
        </w:rPr>
        <w:tab/>
        <w:t>Смысл драматургии многих произведений Щедрина проявляется в стремлении выявить внутреннее родство (по внешности чужеродного), привести к некоему общему знаменателю поначалу несходное, даже взаимоисключающее. Столкновения «разных музык» важны для Щедрина не сами по себе, а как исходное звено продуманной концепции, утверждающей глубокую связь различных проявлений современного мира, в том числе находящихся в острой конфронтации.</w:t>
      </w:r>
    </w:p>
    <w:p w:rsidR="00F9463B" w:rsidRP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sz w:val="24"/>
          <w:szCs w:val="24"/>
        </w:rPr>
        <w:tab/>
        <w:t>В этом пафос музыки Щедрина как советского российского художника, для которого важно не столько зафиксировать конфликты времени бурных перемен, ломки барьеров, пестрого потока информации, но обрести в этом кажущемся хаосе твердую «точку опоры», уловить внутреннюю гармонию. Именно это стремление и определяет своеобразную логику развертывания композиций мастера, их пафос, их внутренний смысл. «Хранитель Ордена профессионализма» - так определил композитора А.Вознесенский.</w:t>
      </w:r>
    </w:p>
    <w:p w:rsidR="00F9463B" w:rsidRP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sz w:val="24"/>
          <w:szCs w:val="24"/>
        </w:rPr>
        <w:tab/>
        <w:t xml:space="preserve">Главенство одной тематической линии организует стиль композитора: </w:t>
      </w:r>
      <w:r w:rsidRPr="00F9463B">
        <w:rPr>
          <w:rFonts w:ascii="Times New Roman" w:hAnsi="Times New Roman" w:cs="Times New Roman"/>
          <w:b/>
          <w:sz w:val="24"/>
          <w:szCs w:val="24"/>
        </w:rPr>
        <w:t xml:space="preserve">претворение фольклора и использование русских сюжетов. </w:t>
      </w:r>
      <w:r w:rsidRPr="00F9463B">
        <w:rPr>
          <w:rFonts w:ascii="Times New Roman" w:hAnsi="Times New Roman" w:cs="Times New Roman"/>
          <w:sz w:val="24"/>
          <w:szCs w:val="24"/>
        </w:rPr>
        <w:t xml:space="preserve">По мнению В.Холоповой, Щедрин не отклоняется от этого «пути по центру» и сегодня. </w:t>
      </w:r>
    </w:p>
    <w:p w:rsidR="00F9463B" w:rsidRPr="00F9463B" w:rsidRDefault="00F9463B" w:rsidP="00F9463B">
      <w:pPr>
        <w:rPr>
          <w:rFonts w:ascii="Times New Roman" w:hAnsi="Times New Roman" w:cs="Times New Roman"/>
          <w:b/>
          <w:sz w:val="24"/>
          <w:szCs w:val="24"/>
        </w:rPr>
      </w:pPr>
      <w:r w:rsidRPr="00F9463B">
        <w:rPr>
          <w:rFonts w:ascii="Times New Roman" w:hAnsi="Times New Roman" w:cs="Times New Roman"/>
          <w:b/>
          <w:sz w:val="24"/>
          <w:szCs w:val="24"/>
        </w:rPr>
        <w:t>Другие тематические сферы:</w:t>
      </w:r>
    </w:p>
    <w:p w:rsidR="00F9463B" w:rsidRP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sz w:val="24"/>
          <w:szCs w:val="24"/>
        </w:rPr>
        <w:t xml:space="preserve">- </w:t>
      </w:r>
      <w:r w:rsidRPr="00F9463B">
        <w:rPr>
          <w:rFonts w:ascii="Times New Roman" w:hAnsi="Times New Roman" w:cs="Times New Roman"/>
          <w:b/>
          <w:i/>
          <w:sz w:val="24"/>
          <w:szCs w:val="24"/>
        </w:rPr>
        <w:t>историческая</w:t>
      </w:r>
      <w:r w:rsidRPr="00F9463B">
        <w:rPr>
          <w:rFonts w:ascii="Times New Roman" w:hAnsi="Times New Roman" w:cs="Times New Roman"/>
          <w:sz w:val="24"/>
          <w:szCs w:val="24"/>
        </w:rPr>
        <w:t xml:space="preserve"> (связана с биографией композитора, пример «Российские фотографии» -Старинный город Алексин, Тараканы по Москве, Сталин-коктейль, Вечерний звон );</w:t>
      </w:r>
    </w:p>
    <w:p w:rsidR="00F9463B" w:rsidRP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F9463B">
        <w:rPr>
          <w:rFonts w:ascii="Times New Roman" w:hAnsi="Times New Roman" w:cs="Times New Roman"/>
          <w:b/>
          <w:i/>
          <w:sz w:val="24"/>
          <w:szCs w:val="24"/>
        </w:rPr>
        <w:t>религиозная тематика:</w:t>
      </w:r>
      <w:r w:rsidRPr="00F9463B">
        <w:rPr>
          <w:rFonts w:ascii="Times New Roman" w:hAnsi="Times New Roman" w:cs="Times New Roman"/>
          <w:sz w:val="24"/>
          <w:szCs w:val="24"/>
        </w:rPr>
        <w:t xml:space="preserve"> православные сюжеты составляют как собственное направление, так и уместно внедряются во все остальные сферы творчества; </w:t>
      </w:r>
    </w:p>
    <w:p w:rsidR="00F9463B" w:rsidRP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sz w:val="24"/>
          <w:szCs w:val="24"/>
        </w:rPr>
        <w:t xml:space="preserve">- особняком стоят </w:t>
      </w:r>
      <w:r w:rsidRPr="00F9463B">
        <w:rPr>
          <w:rFonts w:ascii="Times New Roman" w:hAnsi="Times New Roman" w:cs="Times New Roman"/>
          <w:b/>
          <w:i/>
          <w:sz w:val="24"/>
          <w:szCs w:val="24"/>
        </w:rPr>
        <w:t>«диалоги» композитора</w:t>
      </w:r>
      <w:r w:rsidRPr="00F9463B">
        <w:rPr>
          <w:rFonts w:ascii="Times New Roman" w:hAnsi="Times New Roman" w:cs="Times New Roman"/>
          <w:sz w:val="24"/>
          <w:szCs w:val="24"/>
        </w:rPr>
        <w:t xml:space="preserve"> с великими предшественниками, явление полистилистики;</w:t>
      </w:r>
    </w:p>
    <w:p w:rsidR="00F9463B" w:rsidRP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sz w:val="24"/>
          <w:szCs w:val="24"/>
        </w:rPr>
        <w:t xml:space="preserve">- отдельная линия: </w:t>
      </w:r>
      <w:r w:rsidRPr="00F9463B">
        <w:rPr>
          <w:rFonts w:ascii="Times New Roman" w:hAnsi="Times New Roman" w:cs="Times New Roman"/>
          <w:b/>
          <w:i/>
          <w:sz w:val="24"/>
          <w:szCs w:val="24"/>
        </w:rPr>
        <w:t>юмор, сатира, остроумие</w:t>
      </w:r>
      <w:r w:rsidRPr="00F9463B">
        <w:rPr>
          <w:rFonts w:ascii="Times New Roman" w:hAnsi="Times New Roman" w:cs="Times New Roman"/>
          <w:sz w:val="24"/>
          <w:szCs w:val="24"/>
        </w:rPr>
        <w:t>.</w:t>
      </w:r>
    </w:p>
    <w:p w:rsidR="00F9463B" w:rsidRP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sz w:val="24"/>
          <w:szCs w:val="24"/>
        </w:rPr>
        <w:tab/>
        <w:t xml:space="preserve">Каждый музыкальный жанр Р.Щедрина имеет индивидуальное наполнение смысловыми и литературными источниками. В контексте пестрого разнообразия возможностей и методов, позиция Родиона Константиновича Щедрина просматривается довольно ясно. </w:t>
      </w:r>
    </w:p>
    <w:p w:rsidR="00F9463B" w:rsidRP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i/>
          <w:sz w:val="24"/>
          <w:szCs w:val="24"/>
        </w:rPr>
        <w:t xml:space="preserve">«Музыка, написанная сегодня, должна, как и прежде, затронуть слушателя. Захватить его, увлечь. Запасть в душу и сердце. Никакие разъяснения менторов и лжепророков не изменят самой сути существа дела. Есть музыка – и есть немузыка. Есть вдохновение – и есть вымученность. Есть заданная природой музыкальность – и есть добротная выученность. Есть интуиция – и есть желание шагать в ногу с музыкальной модой. Желание угодить глашатаям ее…», </w:t>
      </w:r>
      <w:r w:rsidRPr="00F9463B">
        <w:rPr>
          <w:rFonts w:ascii="Times New Roman" w:hAnsi="Times New Roman" w:cs="Times New Roman"/>
          <w:sz w:val="24"/>
          <w:szCs w:val="24"/>
        </w:rPr>
        <w:t>- говорил Щедрин в беседе с Лорином Маазелем.</w:t>
      </w:r>
    </w:p>
    <w:p w:rsidR="00F9463B" w:rsidRP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F9463B" w:rsidRP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sz w:val="24"/>
          <w:szCs w:val="24"/>
        </w:rPr>
        <w:t>1.Тараканов М. Творчество Родиона Щедрина. М., 1980</w:t>
      </w:r>
    </w:p>
    <w:p w:rsidR="00F9463B" w:rsidRP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sz w:val="24"/>
          <w:szCs w:val="24"/>
        </w:rPr>
        <w:t>2. Холопова В. Путь по центру. Композитор Родион Щедрин. М., 2000</w:t>
      </w:r>
    </w:p>
    <w:p w:rsidR="00F9463B" w:rsidRP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sz w:val="24"/>
          <w:szCs w:val="24"/>
        </w:rPr>
        <w:t>3. Лихачева И. Музыкальный театр Р.Щедрина. М., 1977</w:t>
      </w:r>
    </w:p>
    <w:p w:rsidR="00F9463B" w:rsidRP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sz w:val="24"/>
          <w:szCs w:val="24"/>
        </w:rPr>
        <w:t>4. Лихачева И. 24 прелюдии и фуги Р.Щедрина М., 1975</w:t>
      </w:r>
    </w:p>
    <w:p w:rsidR="00F9463B" w:rsidRP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sz w:val="24"/>
          <w:szCs w:val="24"/>
        </w:rPr>
        <w:t>5. Комиссинский В. О драматургических принципах творчества Р.Щедрина. М., 1970</w:t>
      </w:r>
    </w:p>
    <w:p w:rsidR="00F9463B" w:rsidRP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sz w:val="24"/>
          <w:szCs w:val="24"/>
        </w:rPr>
        <w:t>6. Прохорова И. Р.Щедрин. Начало пути. М., 1989</w:t>
      </w:r>
    </w:p>
    <w:p w:rsidR="00F9463B" w:rsidRP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sz w:val="24"/>
          <w:szCs w:val="24"/>
        </w:rPr>
        <w:t>7.Паисов Ю. Хор в творчестве Р.Щедрина. М., 1992</w:t>
      </w:r>
    </w:p>
    <w:p w:rsidR="00F9463B" w:rsidRP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sz w:val="24"/>
          <w:szCs w:val="24"/>
        </w:rPr>
        <w:t>8. Синельникова О. Родион Щедрин: полистилистика и авторский стиль…МА №4 2012</w:t>
      </w:r>
    </w:p>
    <w:p w:rsidR="00F9463B" w:rsidRP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sz w:val="24"/>
          <w:szCs w:val="24"/>
        </w:rPr>
        <w:t>9. Синельникова О. Творческие метаморфозы Р.Щедрина в начале 21 века. Кемерово, 2012</w:t>
      </w:r>
    </w:p>
    <w:p w:rsidR="00F9463B" w:rsidRP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sz w:val="24"/>
          <w:szCs w:val="24"/>
        </w:rPr>
        <w:t>10. Власова Е. Современный мир в операх Р.Щедрина. МА №4 2014</w:t>
      </w:r>
    </w:p>
    <w:p w:rsidR="00F9463B" w:rsidRP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sz w:val="24"/>
          <w:szCs w:val="24"/>
        </w:rPr>
        <w:t>11. Щедрин Р. Монологи разных лет. М., 2002</w:t>
      </w:r>
    </w:p>
    <w:p w:rsid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sz w:val="24"/>
          <w:szCs w:val="24"/>
        </w:rPr>
        <w:t>12. Щедрин Р. Автобиографические записки. М., 2008</w:t>
      </w:r>
    </w:p>
    <w:p w:rsidR="00F9463B" w:rsidRPr="00F9463B" w:rsidRDefault="00F9463B" w:rsidP="00F9463B">
      <w:pPr>
        <w:rPr>
          <w:rFonts w:ascii="Times New Roman" w:hAnsi="Times New Roman" w:cs="Times New Roman"/>
          <w:sz w:val="24"/>
          <w:szCs w:val="24"/>
        </w:rPr>
      </w:pPr>
      <w:r w:rsidRPr="00F9463B">
        <w:rPr>
          <w:rFonts w:ascii="Times New Roman" w:hAnsi="Times New Roman" w:cs="Times New Roman"/>
          <w:b/>
          <w:sz w:val="24"/>
          <w:szCs w:val="24"/>
        </w:rPr>
        <w:t>Домашнее задание к 18 мая:</w:t>
      </w:r>
      <w:r>
        <w:rPr>
          <w:rFonts w:ascii="Times New Roman" w:hAnsi="Times New Roman" w:cs="Times New Roman"/>
          <w:sz w:val="24"/>
          <w:szCs w:val="24"/>
        </w:rPr>
        <w:t xml:space="preserve"> приготовить ответ на ГЭ (план, тезисы, темы, видео выступление).</w:t>
      </w:r>
    </w:p>
    <w:p w:rsidR="00F9463B" w:rsidRPr="00F9463B" w:rsidRDefault="00F9463B" w:rsidP="00F9463B">
      <w:pPr>
        <w:rPr>
          <w:rFonts w:ascii="Times New Roman" w:hAnsi="Times New Roman" w:cs="Times New Roman"/>
          <w:b/>
          <w:sz w:val="24"/>
          <w:szCs w:val="24"/>
        </w:rPr>
      </w:pPr>
    </w:p>
    <w:p w:rsidR="009F649D" w:rsidRPr="00F9463B" w:rsidRDefault="009F649D">
      <w:pPr>
        <w:rPr>
          <w:rFonts w:ascii="Times New Roman" w:hAnsi="Times New Roman" w:cs="Times New Roman"/>
          <w:sz w:val="24"/>
          <w:szCs w:val="24"/>
        </w:rPr>
      </w:pPr>
    </w:p>
    <w:sectPr w:rsidR="009F649D" w:rsidRPr="00F94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3B"/>
    <w:rsid w:val="0023667D"/>
    <w:rsid w:val="009F649D"/>
    <w:rsid w:val="00F9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678A8-BD38-42AF-A193-68614C62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63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2020-05-11T11:51:00Z</dcterms:created>
  <dcterms:modified xsi:type="dcterms:W3CDTF">2020-05-11T11:58:00Z</dcterms:modified>
</cp:coreProperties>
</file>