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8" w:type="dxa"/>
        <w:tblLook w:val="00A0" w:firstRow="1" w:lastRow="0" w:firstColumn="1" w:lastColumn="0" w:noHBand="0" w:noVBand="0"/>
      </w:tblPr>
      <w:tblGrid>
        <w:gridCol w:w="2660"/>
        <w:gridCol w:w="6910"/>
      </w:tblGrid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Преподаватель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Юшкова Елена Валентин</w:t>
            </w:r>
            <w:r w:rsidRPr="008A7CA6">
              <w:rPr>
                <w:b w:val="0"/>
                <w:bCs w:val="0"/>
                <w:sz w:val="24"/>
                <w:szCs w:val="24"/>
              </w:rPr>
              <w:t>овна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Учебная дисциплина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Гармония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Специальность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53.02.0</w:t>
            </w:r>
            <w:r>
              <w:rPr>
                <w:b w:val="0"/>
                <w:bCs w:val="0"/>
                <w:sz w:val="24"/>
                <w:szCs w:val="24"/>
              </w:rPr>
              <w:t>4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Вокальное искусство</w:t>
            </w:r>
            <w:r w:rsidRPr="008A7CA6">
              <w:rPr>
                <w:b w:val="0"/>
                <w:bCs w:val="0"/>
                <w:sz w:val="24"/>
                <w:szCs w:val="24"/>
              </w:rPr>
              <w:t xml:space="preserve">     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 xml:space="preserve">Курс </w:t>
            </w:r>
          </w:p>
        </w:tc>
        <w:tc>
          <w:tcPr>
            <w:tcW w:w="691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8A7CA6">
              <w:rPr>
                <w:b w:val="0"/>
                <w:bCs w:val="0"/>
                <w:sz w:val="24"/>
                <w:szCs w:val="24"/>
              </w:rPr>
              <w:t>Дата занятия</w:t>
            </w:r>
          </w:p>
        </w:tc>
        <w:tc>
          <w:tcPr>
            <w:tcW w:w="6910" w:type="dxa"/>
          </w:tcPr>
          <w:p w:rsidR="003C39B5" w:rsidRPr="008A7CA6" w:rsidRDefault="00CF67DA" w:rsidP="000C2CFC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</w:t>
            </w:r>
            <w:r w:rsidR="000C2CFC">
              <w:rPr>
                <w:b w:val="0"/>
                <w:bCs w:val="0"/>
                <w:sz w:val="24"/>
                <w:szCs w:val="24"/>
              </w:rPr>
              <w:t>8</w:t>
            </w:r>
            <w:r w:rsidR="003C39B5">
              <w:rPr>
                <w:b w:val="0"/>
                <w:bCs w:val="0"/>
                <w:sz w:val="24"/>
                <w:szCs w:val="24"/>
              </w:rPr>
              <w:t>.0</w:t>
            </w:r>
            <w:r>
              <w:rPr>
                <w:b w:val="0"/>
                <w:bCs w:val="0"/>
                <w:sz w:val="24"/>
                <w:szCs w:val="24"/>
              </w:rPr>
              <w:t>5</w:t>
            </w:r>
            <w:r w:rsidR="003C39B5" w:rsidRPr="008A7CA6">
              <w:rPr>
                <w:b w:val="0"/>
                <w:bCs w:val="0"/>
                <w:sz w:val="24"/>
                <w:szCs w:val="24"/>
              </w:rPr>
              <w:t>.2020</w:t>
            </w:r>
          </w:p>
        </w:tc>
      </w:tr>
      <w:tr w:rsidR="003C39B5" w:rsidRPr="008A7CA6" w:rsidTr="00726C6C">
        <w:tc>
          <w:tcPr>
            <w:tcW w:w="2660" w:type="dxa"/>
          </w:tcPr>
          <w:p w:rsidR="003C39B5" w:rsidRPr="008A7CA6" w:rsidRDefault="003C39B5" w:rsidP="00726C6C">
            <w:pPr>
              <w:pStyle w:val="1"/>
              <w:rPr>
                <w:bCs w:val="0"/>
                <w:sz w:val="24"/>
                <w:szCs w:val="24"/>
              </w:rPr>
            </w:pPr>
            <w:r w:rsidRPr="008A7CA6">
              <w:rPr>
                <w:bCs w:val="0"/>
                <w:sz w:val="24"/>
                <w:szCs w:val="24"/>
              </w:rPr>
              <w:t xml:space="preserve">Тема </w:t>
            </w:r>
          </w:p>
        </w:tc>
        <w:tc>
          <w:tcPr>
            <w:tcW w:w="6910" w:type="dxa"/>
          </w:tcPr>
          <w:p w:rsidR="003C39B5" w:rsidRPr="000E2B82" w:rsidRDefault="000C2CFC" w:rsidP="00515A5F">
            <w:pPr>
              <w:pStyle w:val="1"/>
              <w:rPr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Модуляция в </w:t>
            </w:r>
            <w:r w:rsidR="00515A5F">
              <w:rPr>
                <w:sz w:val="24"/>
                <w:szCs w:val="24"/>
              </w:rPr>
              <w:t>доминантовом направлении</w:t>
            </w:r>
          </w:p>
        </w:tc>
      </w:tr>
    </w:tbl>
    <w:p w:rsidR="00CF67DA" w:rsidRPr="007A1868" w:rsidRDefault="00CF67DA" w:rsidP="00CF67DA">
      <w:pPr>
        <w:jc w:val="both"/>
        <w:rPr>
          <w:sz w:val="24"/>
          <w:szCs w:val="24"/>
        </w:rPr>
      </w:pPr>
    </w:p>
    <w:p w:rsidR="00515A5F" w:rsidRPr="00515A5F" w:rsidRDefault="00515A5F" w:rsidP="00515A5F">
      <w:pPr>
        <w:pStyle w:val="a9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Ответить на вопросы </w:t>
      </w:r>
      <w:r>
        <w:rPr>
          <w:sz w:val="24"/>
          <w:szCs w:val="24"/>
        </w:rPr>
        <w:t>(при необходимости пользоваться конспектом прошлого урока):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Сколько тональностей первой степени родства имеет любой мажор/минор?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Сколько и какие из родственных тональностей образуют </w:t>
      </w:r>
      <w:r w:rsidRPr="00515A5F">
        <w:rPr>
          <w:b/>
          <w:sz w:val="24"/>
          <w:szCs w:val="24"/>
        </w:rPr>
        <w:t>диатоническое</w:t>
      </w:r>
      <w:r>
        <w:rPr>
          <w:sz w:val="24"/>
          <w:szCs w:val="24"/>
        </w:rPr>
        <w:t xml:space="preserve"> родство с данным мажором/минором?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Сколько и какие из родственных тональностей образуют </w:t>
      </w:r>
      <w:r w:rsidRPr="00515A5F">
        <w:rPr>
          <w:b/>
          <w:sz w:val="24"/>
          <w:szCs w:val="24"/>
        </w:rPr>
        <w:t>гармоническое</w:t>
      </w:r>
      <w:r>
        <w:rPr>
          <w:sz w:val="24"/>
          <w:szCs w:val="24"/>
        </w:rPr>
        <w:t xml:space="preserve"> родство с данным мажором/минором?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Сколько родственных тональностей доминантовой группы имеет любой мажор? Перечислить их.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Сколько родственных тональностей субдоминантовой группы имеет любой мажор? Перечислить их.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Сколько родственных тональностей доминантовой группы имеет любой минор?</w:t>
      </w:r>
      <w:r w:rsidRPr="00515A5F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Перечислить их.</w:t>
      </w:r>
    </w:p>
    <w:p w:rsidR="00515A5F" w:rsidRDefault="00515A5F" w:rsidP="0044031C">
      <w:pPr>
        <w:pStyle w:val="a9"/>
        <w:numPr>
          <w:ilvl w:val="0"/>
          <w:numId w:val="14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>Сколько родственных тональностей субдоминантовой группы имеет любой минор? Перечислить их.</w:t>
      </w:r>
    </w:p>
    <w:p w:rsidR="0044031C" w:rsidRPr="0044031C" w:rsidRDefault="0044031C" w:rsidP="0044031C">
      <w:pPr>
        <w:ind w:left="357"/>
        <w:rPr>
          <w:sz w:val="24"/>
          <w:szCs w:val="24"/>
        </w:rPr>
      </w:pPr>
    </w:p>
    <w:p w:rsidR="00785E90" w:rsidRPr="0044031C" w:rsidRDefault="0044031C" w:rsidP="0044031C">
      <w:pPr>
        <w:pStyle w:val="a9"/>
        <w:numPr>
          <w:ilvl w:val="0"/>
          <w:numId w:val="13"/>
        </w:num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Модуляция в доминанту из мажора</w:t>
      </w:r>
      <w:r w:rsidR="00987BC7">
        <w:rPr>
          <w:b/>
          <w:sz w:val="24"/>
          <w:szCs w:val="24"/>
        </w:rPr>
        <w:t xml:space="preserve"> (</w:t>
      </w:r>
      <w:proofErr w:type="spellStart"/>
      <w:r w:rsidR="00987BC7">
        <w:rPr>
          <w:b/>
          <w:sz w:val="24"/>
          <w:szCs w:val="24"/>
          <w:lang w:val="en-US"/>
        </w:rPr>
        <w:t>dur</w:t>
      </w:r>
      <w:proofErr w:type="spellEnd"/>
      <w:r w:rsidR="00987BC7" w:rsidRPr="00987BC7">
        <w:rPr>
          <w:b/>
          <w:sz w:val="24"/>
          <w:szCs w:val="24"/>
        </w:rPr>
        <w:t xml:space="preserve"> – </w:t>
      </w:r>
      <w:proofErr w:type="spellStart"/>
      <w:r w:rsidR="00987BC7">
        <w:rPr>
          <w:b/>
          <w:sz w:val="24"/>
          <w:szCs w:val="24"/>
          <w:lang w:val="en-US"/>
        </w:rPr>
        <w:t>dur</w:t>
      </w:r>
      <w:proofErr w:type="spellEnd"/>
      <w:r w:rsidR="00987BC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</w:p>
    <w:p w:rsidR="00515A5F" w:rsidRDefault="0044031C" w:rsidP="00785E90">
      <w:pPr>
        <w:spacing w:line="360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934309" cy="1047583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515" cy="1052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1C" w:rsidRPr="001C7578" w:rsidRDefault="0044031C" w:rsidP="001C7578">
      <w:pPr>
        <w:spacing w:line="360" w:lineRule="auto"/>
        <w:ind w:left="708"/>
        <w:jc w:val="center"/>
        <w:rPr>
          <w:rFonts w:ascii="Aharoni" w:hAnsi="Aharoni" w:cs="Aharoni"/>
          <w:b/>
          <w:sz w:val="24"/>
          <w:szCs w:val="24"/>
        </w:rPr>
      </w:pPr>
      <w:r w:rsidRPr="001C7578">
        <w:rPr>
          <w:rFonts w:ascii="Calibri" w:hAnsi="Calibri" w:cs="Calibri"/>
          <w:b/>
          <w:sz w:val="24"/>
          <w:szCs w:val="24"/>
        </w:rPr>
        <w:t>Рассмотрим</w:t>
      </w:r>
      <w:r w:rsidRPr="001C7578">
        <w:rPr>
          <w:rFonts w:ascii="Aharoni" w:hAnsi="Aharoni" w:cs="Aharoni"/>
          <w:b/>
          <w:sz w:val="24"/>
          <w:szCs w:val="24"/>
        </w:rPr>
        <w:t xml:space="preserve"> </w:t>
      </w:r>
      <w:r w:rsidRPr="001C7578">
        <w:rPr>
          <w:rFonts w:ascii="Cambria" w:hAnsi="Cambria" w:cs="Cambria"/>
          <w:b/>
          <w:sz w:val="24"/>
          <w:szCs w:val="24"/>
        </w:rPr>
        <w:t>отдельно</w:t>
      </w:r>
      <w:r w:rsidRPr="001C7578">
        <w:rPr>
          <w:rFonts w:ascii="Aharoni" w:hAnsi="Aharoni" w:cs="Aharoni"/>
          <w:b/>
          <w:sz w:val="24"/>
          <w:szCs w:val="24"/>
        </w:rPr>
        <w:t xml:space="preserve"> </w:t>
      </w:r>
      <w:r w:rsidRPr="001C7578">
        <w:rPr>
          <w:rFonts w:ascii="Cambria" w:hAnsi="Cambria" w:cs="Cambria"/>
          <w:b/>
          <w:sz w:val="24"/>
          <w:szCs w:val="24"/>
        </w:rPr>
        <w:t>каждый</w:t>
      </w:r>
      <w:r w:rsidRPr="001C7578">
        <w:rPr>
          <w:rFonts w:ascii="Aharoni" w:hAnsi="Aharoni" w:cs="Aharoni"/>
          <w:b/>
          <w:sz w:val="24"/>
          <w:szCs w:val="24"/>
        </w:rPr>
        <w:t xml:space="preserve"> </w:t>
      </w:r>
      <w:r w:rsidRPr="001C7578">
        <w:rPr>
          <w:rFonts w:ascii="Cambria" w:hAnsi="Cambria" w:cs="Cambria"/>
          <w:b/>
          <w:sz w:val="24"/>
          <w:szCs w:val="24"/>
        </w:rPr>
        <w:t>вариант</w:t>
      </w:r>
      <w:r w:rsidRPr="001C7578">
        <w:rPr>
          <w:rFonts w:ascii="Aharoni" w:hAnsi="Aharoni" w:cs="Aharoni"/>
          <w:b/>
          <w:sz w:val="24"/>
          <w:szCs w:val="24"/>
        </w:rPr>
        <w:t xml:space="preserve"> </w:t>
      </w:r>
      <w:r w:rsidRPr="001C7578">
        <w:rPr>
          <w:rFonts w:ascii="Cambria" w:hAnsi="Cambria" w:cs="Cambria"/>
          <w:b/>
          <w:sz w:val="24"/>
          <w:szCs w:val="24"/>
        </w:rPr>
        <w:t>общего</w:t>
      </w:r>
      <w:r w:rsidRPr="001C7578">
        <w:rPr>
          <w:rFonts w:ascii="Aharoni" w:hAnsi="Aharoni" w:cs="Aharoni"/>
          <w:b/>
          <w:sz w:val="24"/>
          <w:szCs w:val="24"/>
        </w:rPr>
        <w:t xml:space="preserve"> </w:t>
      </w:r>
      <w:r w:rsidRPr="001C7578">
        <w:rPr>
          <w:rFonts w:ascii="Cambria" w:hAnsi="Cambria" w:cs="Cambria"/>
          <w:b/>
          <w:sz w:val="24"/>
          <w:szCs w:val="24"/>
        </w:rPr>
        <w:t>ак</w:t>
      </w:r>
      <w:r w:rsidRPr="001C7578">
        <w:rPr>
          <w:rFonts w:ascii="Calibri" w:hAnsi="Calibri" w:cs="Calibri"/>
          <w:b/>
          <w:sz w:val="24"/>
          <w:szCs w:val="24"/>
        </w:rPr>
        <w:t>корда</w:t>
      </w:r>
    </w:p>
    <w:p w:rsidR="00785E90" w:rsidRDefault="00365228" w:rsidP="00785E90">
      <w:pPr>
        <w:spacing w:line="360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640796" cy="696529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627" cy="72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28" w:rsidRDefault="001C7578" w:rsidP="001C7578">
      <w:pPr>
        <w:spacing w:line="360" w:lineRule="auto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671200" wp14:editId="7A89797D">
            <wp:extent cx="6645910" cy="1767205"/>
            <wp:effectExtent l="0" t="0" r="2540" b="444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228" w:rsidRDefault="00785E90" w:rsidP="00785E90">
      <w:pPr>
        <w:spacing w:line="360" w:lineRule="auto"/>
        <w:ind w:left="708"/>
        <w:rPr>
          <w:sz w:val="24"/>
          <w:szCs w:val="24"/>
          <w:lang w:val="en-US"/>
        </w:rPr>
      </w:pPr>
      <w:r w:rsidRPr="00365228">
        <w:rPr>
          <w:sz w:val="24"/>
          <w:szCs w:val="24"/>
          <w:lang w:val="en-US"/>
        </w:rPr>
        <w:t xml:space="preserve">       </w:t>
      </w:r>
      <w:r w:rsidR="001C7578">
        <w:rPr>
          <w:sz w:val="24"/>
          <w:szCs w:val="24"/>
          <w:lang w:val="en-US"/>
        </w:rPr>
        <w:t xml:space="preserve">               </w:t>
      </w:r>
      <w:r w:rsidRPr="00365228">
        <w:rPr>
          <w:sz w:val="24"/>
          <w:szCs w:val="24"/>
          <w:lang w:val="en-US"/>
        </w:rPr>
        <w:t xml:space="preserve">      </w:t>
      </w:r>
      <w:r w:rsidR="00365228">
        <w:rPr>
          <w:sz w:val="24"/>
          <w:szCs w:val="24"/>
          <w:lang w:val="en-US"/>
        </w:rPr>
        <w:t xml:space="preserve"> </w:t>
      </w:r>
      <w:r w:rsidRPr="003652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    </w:t>
      </w:r>
      <w:r w:rsidR="001C7578" w:rsidRPr="001C7578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 II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  </w:t>
      </w:r>
      <w:r w:rsidR="001C7578" w:rsidRPr="001C7578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 D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</w:t>
      </w:r>
      <w:r w:rsidR="001C7578" w:rsidRPr="001C7578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T = S </w:t>
      </w:r>
      <w:r w:rsidR="00851E56">
        <w:rPr>
          <w:sz w:val="24"/>
          <w:szCs w:val="24"/>
          <w:lang w:val="en-US"/>
        </w:rPr>
        <w:t xml:space="preserve"> </w:t>
      </w:r>
      <w:r w:rsidR="001C7578" w:rsidRPr="001C7578">
        <w:rPr>
          <w:sz w:val="24"/>
          <w:szCs w:val="24"/>
          <w:lang w:val="en-US"/>
        </w:rPr>
        <w:t xml:space="preserve">   </w:t>
      </w:r>
      <w:r w:rsidR="00365228" w:rsidRPr="00365228">
        <w:rPr>
          <w:spacing w:val="-20"/>
          <w:sz w:val="24"/>
          <w:szCs w:val="24"/>
          <w:lang w:val="en-US"/>
        </w:rPr>
        <w:t>DDVII</w:t>
      </w:r>
      <w:r w:rsidR="00365228" w:rsidRPr="00365228">
        <w:rPr>
          <w:spacing w:val="-20"/>
          <w:sz w:val="24"/>
          <w:szCs w:val="24"/>
          <w:vertAlign w:val="subscript"/>
          <w:lang w:val="en-US"/>
        </w:rPr>
        <w:t>7</w:t>
      </w:r>
      <w:r w:rsidR="00365228">
        <w:rPr>
          <w:sz w:val="24"/>
          <w:szCs w:val="24"/>
          <w:lang w:val="en-US"/>
        </w:rPr>
        <w:t xml:space="preserve">  </w:t>
      </w:r>
      <w:r w:rsidR="001C7578" w:rsidRPr="001C7578">
        <w:rPr>
          <w:sz w:val="24"/>
          <w:szCs w:val="24"/>
          <w:lang w:val="en-US"/>
        </w:rPr>
        <w:t xml:space="preserve"> </w:t>
      </w:r>
      <w:r w:rsidR="00365228">
        <w:rPr>
          <w:sz w:val="24"/>
          <w:szCs w:val="24"/>
          <w:lang w:val="en-US"/>
        </w:rPr>
        <w:t>K</w:t>
      </w:r>
      <w:r w:rsidR="00365228">
        <w:rPr>
          <w:sz w:val="24"/>
          <w:szCs w:val="24"/>
          <w:vertAlign w:val="superscript"/>
          <w:lang w:val="en-US"/>
        </w:rPr>
        <w:t>6</w:t>
      </w:r>
      <w:r w:rsidR="00365228">
        <w:rPr>
          <w:sz w:val="24"/>
          <w:szCs w:val="24"/>
          <w:vertAlign w:val="subscript"/>
          <w:lang w:val="en-US"/>
        </w:rPr>
        <w:t>4</w:t>
      </w:r>
      <w:r w:rsidR="00365228">
        <w:rPr>
          <w:sz w:val="24"/>
          <w:szCs w:val="24"/>
          <w:lang w:val="en-US"/>
        </w:rPr>
        <w:t xml:space="preserve">  </w:t>
      </w:r>
      <w:r w:rsidR="001C7578" w:rsidRPr="001C7578">
        <w:rPr>
          <w:sz w:val="24"/>
          <w:szCs w:val="24"/>
          <w:lang w:val="en-US"/>
        </w:rPr>
        <w:t xml:space="preserve">     </w:t>
      </w:r>
      <w:r w:rsidR="00851E56">
        <w:rPr>
          <w:sz w:val="24"/>
          <w:szCs w:val="24"/>
          <w:lang w:val="en-US"/>
        </w:rPr>
        <w:t xml:space="preserve"> </w:t>
      </w:r>
      <w:r w:rsidR="00365228">
        <w:rPr>
          <w:sz w:val="24"/>
          <w:szCs w:val="24"/>
          <w:lang w:val="en-US"/>
        </w:rPr>
        <w:t>D</w:t>
      </w:r>
      <w:r w:rsidR="00365228">
        <w:rPr>
          <w:sz w:val="24"/>
          <w:szCs w:val="24"/>
          <w:vertAlign w:val="subscript"/>
          <w:lang w:val="en-US"/>
        </w:rPr>
        <w:t>7</w:t>
      </w:r>
      <w:r w:rsidR="00365228" w:rsidRPr="00365228">
        <w:rPr>
          <w:sz w:val="24"/>
          <w:szCs w:val="24"/>
          <w:vertAlign w:val="subscript"/>
          <w:lang w:val="en-US"/>
        </w:rPr>
        <w:t xml:space="preserve"> </w:t>
      </w:r>
      <w:r w:rsidR="00851E56">
        <w:rPr>
          <w:sz w:val="24"/>
          <w:szCs w:val="24"/>
          <w:vertAlign w:val="subscript"/>
          <w:lang w:val="en-US"/>
        </w:rPr>
        <w:t xml:space="preserve">          </w:t>
      </w:r>
      <w:r w:rsidR="00365228" w:rsidRPr="00365228">
        <w:rPr>
          <w:sz w:val="24"/>
          <w:szCs w:val="24"/>
          <w:lang w:val="en-US"/>
        </w:rPr>
        <w:t xml:space="preserve"> </w:t>
      </w:r>
      <w:r w:rsidR="00365228"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 xml:space="preserve"> </w:t>
      </w:r>
      <w:r w:rsidRPr="00365228">
        <w:rPr>
          <w:sz w:val="24"/>
          <w:szCs w:val="24"/>
          <w:lang w:val="en-US"/>
        </w:rPr>
        <w:t xml:space="preserve">                </w:t>
      </w:r>
    </w:p>
    <w:p w:rsidR="00851E56" w:rsidRDefault="00365228" w:rsidP="00851E56">
      <w:pPr>
        <w:ind w:left="709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115464" cy="796942"/>
            <wp:effectExtent l="0" t="0" r="9525" b="31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361" cy="80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56" w:rsidRPr="00851E56" w:rsidRDefault="00851E56" w:rsidP="00851E56">
      <w:pPr>
        <w:ind w:left="709"/>
        <w:jc w:val="center"/>
        <w:rPr>
          <w:rFonts w:ascii="Aharoni" w:hAnsi="Aharoni" w:cs="Aharoni"/>
          <w:b/>
          <w:sz w:val="24"/>
          <w:szCs w:val="24"/>
        </w:rPr>
      </w:pPr>
      <w:r w:rsidRPr="00851E56">
        <w:rPr>
          <w:rFonts w:ascii="Calibri" w:hAnsi="Calibri" w:cs="Calibri"/>
          <w:b/>
          <w:sz w:val="24"/>
          <w:szCs w:val="24"/>
        </w:rPr>
        <w:t>В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этой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схеме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есть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отклонение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в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тональность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общего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аккорда</w:t>
      </w:r>
    </w:p>
    <w:p w:rsidR="00365228" w:rsidRDefault="00365228" w:rsidP="00365228">
      <w:pPr>
        <w:spacing w:line="360" w:lineRule="auto"/>
        <w:ind w:left="708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60521" cy="1923415"/>
            <wp:effectExtent l="0" t="0" r="6985" b="6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728" cy="193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228" w:rsidRDefault="00365228" w:rsidP="00365228">
      <w:pPr>
        <w:spacing w:line="360" w:lineRule="auto"/>
        <w:ind w:left="708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</w:t>
      </w:r>
      <w:r w:rsidRPr="00365228">
        <w:rPr>
          <w:sz w:val="24"/>
          <w:szCs w:val="24"/>
          <w:lang w:val="en-US"/>
        </w:rPr>
        <w:t xml:space="preserve">       </w:t>
      </w:r>
      <w:r>
        <w:rPr>
          <w:sz w:val="24"/>
          <w:szCs w:val="24"/>
          <w:lang w:val="en-US"/>
        </w:rPr>
        <w:t xml:space="preserve"> </w:t>
      </w:r>
      <w:r w:rsidRPr="003652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      </w:t>
      </w:r>
      <w:r w:rsidR="0044031C" w:rsidRPr="004403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D</w:t>
      </w:r>
      <w:r w:rsidRPr="00365228">
        <w:rPr>
          <w:sz w:val="24"/>
          <w:szCs w:val="24"/>
          <w:vertAlign w:val="superscript"/>
          <w:lang w:val="en-US"/>
        </w:rPr>
        <w:t>4</w:t>
      </w:r>
      <w:r w:rsidRPr="00365228"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t xml:space="preserve">  </w:t>
      </w:r>
      <w:r w:rsidRPr="00365228">
        <w:rPr>
          <w:sz w:val="24"/>
          <w:szCs w:val="24"/>
          <w:lang w:val="en-US"/>
        </w:rPr>
        <w:t xml:space="preserve"> </w:t>
      </w:r>
      <w:r w:rsidR="0044031C" w:rsidRPr="0044031C">
        <w:rPr>
          <w:sz w:val="24"/>
          <w:szCs w:val="24"/>
          <w:lang w:val="en-US"/>
        </w:rPr>
        <w:t xml:space="preserve"> </w:t>
      </w:r>
      <w:r w:rsidRPr="003652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T</w:t>
      </w:r>
      <w:r w:rsidRPr="00365228"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</w:t>
      </w:r>
      <w:r w:rsidR="0044031C" w:rsidRPr="0044031C">
        <w:rPr>
          <w:sz w:val="24"/>
          <w:szCs w:val="24"/>
          <w:lang w:val="en-US"/>
        </w:rPr>
        <w:t xml:space="preserve"> </w:t>
      </w:r>
      <w:r w:rsidRPr="00365228">
        <w:rPr>
          <w:sz w:val="24"/>
          <w:szCs w:val="24"/>
          <w:lang w:val="en-US"/>
        </w:rPr>
        <w:t xml:space="preserve">    </w:t>
      </w:r>
      <w:r w:rsidRPr="00365228">
        <w:rPr>
          <w:spacing w:val="-20"/>
          <w:sz w:val="24"/>
          <w:szCs w:val="24"/>
          <w:lang w:val="en-US"/>
        </w:rPr>
        <w:t>VII</w:t>
      </w:r>
      <w:r w:rsidRPr="00365228">
        <w:rPr>
          <w:sz w:val="24"/>
          <w:szCs w:val="24"/>
          <w:vertAlign w:val="superscript"/>
          <w:lang w:val="en-US"/>
        </w:rPr>
        <w:t>4</w:t>
      </w:r>
      <w:r w:rsidRPr="00365228">
        <w:rPr>
          <w:sz w:val="24"/>
          <w:szCs w:val="24"/>
          <w:vertAlign w:val="subscript"/>
          <w:lang w:val="en-US"/>
        </w:rPr>
        <w:t>3</w:t>
      </w:r>
      <w:r w:rsidRPr="003652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sym w:font="Symbol" w:char="F0AE"/>
      </w:r>
      <w:r w:rsidRPr="003652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>=II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</w:t>
      </w:r>
      <w:r w:rsidR="00851E56" w:rsidRPr="00365228">
        <w:rPr>
          <w:spacing w:val="-20"/>
          <w:sz w:val="24"/>
          <w:szCs w:val="24"/>
          <w:lang w:val="en-US"/>
        </w:rPr>
        <w:t>DD</w:t>
      </w:r>
      <w:r w:rsidR="00851E56">
        <w:rPr>
          <w:sz w:val="24"/>
          <w:szCs w:val="24"/>
          <w:vertAlign w:val="superscript"/>
          <w:lang w:val="en-US"/>
        </w:rPr>
        <w:t>4</w:t>
      </w:r>
      <w:r w:rsidR="00851E56">
        <w:rPr>
          <w:sz w:val="24"/>
          <w:szCs w:val="24"/>
          <w:vertAlign w:val="subscript"/>
          <w:lang w:val="en-US"/>
        </w:rPr>
        <w:t>3</w:t>
      </w:r>
      <w:r w:rsidR="00851E56">
        <w:rPr>
          <w:position w:val="6"/>
          <w:sz w:val="24"/>
          <w:szCs w:val="24"/>
          <w:vertAlign w:val="superscript"/>
          <w:lang w:val="en-US"/>
        </w:rPr>
        <w:t>#1</w:t>
      </w:r>
      <w:r>
        <w:rPr>
          <w:sz w:val="24"/>
          <w:szCs w:val="24"/>
          <w:lang w:val="en-US"/>
        </w:rPr>
        <w:t xml:space="preserve"> </w:t>
      </w:r>
      <w:r w:rsidR="0044031C" w:rsidRPr="004403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 w:rsidR="00851E56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  <w:vertAlign w:val="subscript"/>
          <w:lang w:val="en-US"/>
        </w:rPr>
        <w:t>7</w:t>
      </w:r>
      <w:r w:rsidRPr="00365228"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vertAlign w:val="superscript"/>
          <w:lang w:val="en-US"/>
        </w:rPr>
        <w:t>(</w:t>
      </w:r>
      <w:proofErr w:type="spellStart"/>
      <w:r>
        <w:rPr>
          <w:sz w:val="24"/>
          <w:szCs w:val="24"/>
          <w:vertAlign w:val="superscript"/>
        </w:rPr>
        <w:t>неп</w:t>
      </w:r>
      <w:proofErr w:type="spellEnd"/>
      <w:r w:rsidRPr="00365228">
        <w:rPr>
          <w:sz w:val="24"/>
          <w:szCs w:val="24"/>
          <w:vertAlign w:val="superscript"/>
          <w:lang w:val="en-US"/>
        </w:rPr>
        <w:t>.</w:t>
      </w:r>
      <w:r>
        <w:rPr>
          <w:sz w:val="24"/>
          <w:szCs w:val="24"/>
          <w:vertAlign w:val="superscript"/>
          <w:lang w:val="en-US"/>
        </w:rPr>
        <w:t>)</w:t>
      </w:r>
      <w:r w:rsidRPr="00365228">
        <w:rPr>
          <w:sz w:val="24"/>
          <w:szCs w:val="24"/>
          <w:lang w:val="en-US"/>
        </w:rPr>
        <w:t xml:space="preserve"> </w:t>
      </w:r>
      <w:r w:rsidR="0044031C" w:rsidRPr="0044031C">
        <w:rPr>
          <w:sz w:val="24"/>
          <w:szCs w:val="24"/>
          <w:lang w:val="en-US"/>
        </w:rPr>
        <w:t xml:space="preserve">   </w:t>
      </w:r>
      <w:r w:rsidR="004403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Т</w:t>
      </w:r>
      <w:r>
        <w:rPr>
          <w:sz w:val="24"/>
          <w:szCs w:val="24"/>
          <w:lang w:val="en-US"/>
        </w:rPr>
        <w:t xml:space="preserve"> </w:t>
      </w:r>
      <w:r w:rsidRPr="00365228">
        <w:rPr>
          <w:sz w:val="24"/>
          <w:szCs w:val="24"/>
          <w:lang w:val="en-US"/>
        </w:rPr>
        <w:t xml:space="preserve">                </w:t>
      </w:r>
    </w:p>
    <w:p w:rsidR="00365228" w:rsidRDefault="00851E56" w:rsidP="00851E56">
      <w:pPr>
        <w:spacing w:line="360" w:lineRule="auto"/>
        <w:ind w:left="708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788025" cy="629920"/>
            <wp:effectExtent l="0" t="0" r="317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02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1C" w:rsidRPr="00851E56" w:rsidRDefault="0044031C" w:rsidP="0044031C">
      <w:pPr>
        <w:ind w:left="709"/>
        <w:jc w:val="center"/>
        <w:rPr>
          <w:rFonts w:ascii="Aharoni" w:hAnsi="Aharoni" w:cs="Aharoni"/>
          <w:b/>
          <w:sz w:val="24"/>
          <w:szCs w:val="24"/>
        </w:rPr>
      </w:pPr>
      <w:r w:rsidRPr="00851E56">
        <w:rPr>
          <w:rFonts w:ascii="Calibri" w:hAnsi="Calibri" w:cs="Calibri"/>
          <w:b/>
          <w:sz w:val="24"/>
          <w:szCs w:val="24"/>
        </w:rPr>
        <w:t>В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этой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схеме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>
        <w:rPr>
          <w:rFonts w:ascii="Cambria" w:hAnsi="Cambria" w:cs="Aharoni"/>
          <w:b/>
          <w:sz w:val="24"/>
          <w:szCs w:val="24"/>
        </w:rPr>
        <w:t xml:space="preserve">также </w:t>
      </w:r>
      <w:r w:rsidRPr="00851E56">
        <w:rPr>
          <w:rFonts w:ascii="Calibri" w:hAnsi="Calibri" w:cs="Calibri"/>
          <w:b/>
          <w:sz w:val="24"/>
          <w:szCs w:val="24"/>
        </w:rPr>
        <w:t>есть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отклонение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в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тональность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общего</w:t>
      </w:r>
      <w:r w:rsidRPr="00851E56">
        <w:rPr>
          <w:rFonts w:ascii="Aharoni" w:hAnsi="Aharoni" w:cs="Aharoni"/>
          <w:b/>
          <w:sz w:val="24"/>
          <w:szCs w:val="24"/>
        </w:rPr>
        <w:t xml:space="preserve"> </w:t>
      </w:r>
      <w:r w:rsidRPr="00851E56">
        <w:rPr>
          <w:rFonts w:ascii="Calibri" w:hAnsi="Calibri" w:cs="Calibri"/>
          <w:b/>
          <w:sz w:val="24"/>
          <w:szCs w:val="24"/>
        </w:rPr>
        <w:t>аккорда</w:t>
      </w:r>
    </w:p>
    <w:p w:rsidR="00785E90" w:rsidRDefault="00851E56" w:rsidP="00785E90">
      <w:pPr>
        <w:spacing w:line="360" w:lineRule="auto"/>
        <w:ind w:left="708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967955" cy="1751330"/>
            <wp:effectExtent l="0" t="0" r="4445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039" cy="175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56" w:rsidRPr="00851E56" w:rsidRDefault="00851E56" w:rsidP="00851E56">
      <w:pPr>
        <w:spacing w:line="360" w:lineRule="auto"/>
        <w:ind w:left="708"/>
        <w:rPr>
          <w:sz w:val="24"/>
          <w:szCs w:val="24"/>
          <w:lang w:val="en-US"/>
        </w:rPr>
      </w:pPr>
      <w:r w:rsidRPr="00851E56">
        <w:rPr>
          <w:sz w:val="24"/>
          <w:szCs w:val="24"/>
          <w:lang w:val="en-US"/>
        </w:rPr>
        <w:t xml:space="preserve">                                </w:t>
      </w:r>
      <w:r w:rsidR="001C7578" w:rsidRPr="001C7578">
        <w:rPr>
          <w:sz w:val="24"/>
          <w:szCs w:val="24"/>
          <w:lang w:val="en-US"/>
        </w:rPr>
        <w:t xml:space="preserve"> </w:t>
      </w:r>
      <w:r w:rsidRPr="00851E5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 </w:t>
      </w:r>
      <w:r w:rsidR="001C7578" w:rsidRPr="001C757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II</w:t>
      </w:r>
      <w:r>
        <w:rPr>
          <w:sz w:val="24"/>
          <w:szCs w:val="24"/>
          <w:vertAlign w:val="subscript"/>
          <w:lang w:val="en-US"/>
        </w:rPr>
        <w:t>7</w:t>
      </w:r>
      <w:r>
        <w:rPr>
          <w:sz w:val="24"/>
          <w:szCs w:val="24"/>
          <w:lang w:val="en-US"/>
        </w:rPr>
        <w:t xml:space="preserve">  </w:t>
      </w:r>
      <w:r w:rsidR="001C7578" w:rsidRPr="001C7578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 xml:space="preserve"> D </w:t>
      </w:r>
      <w:r w:rsidR="001C7578" w:rsidRPr="001C757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  <w:vertAlign w:val="superscript"/>
          <w:lang w:val="en-US"/>
        </w:rPr>
        <w:t>4</w:t>
      </w:r>
      <w:r>
        <w:rPr>
          <w:sz w:val="24"/>
          <w:szCs w:val="24"/>
          <w:vertAlign w:val="subscript"/>
          <w:lang w:val="en-US"/>
        </w:rPr>
        <w:t>3</w:t>
      </w:r>
      <w:r>
        <w:rPr>
          <w:sz w:val="24"/>
          <w:szCs w:val="24"/>
          <w:lang w:val="en-US"/>
        </w:rPr>
        <w:sym w:font="Symbol" w:char="F0AE"/>
      </w:r>
      <w:r>
        <w:rPr>
          <w:sz w:val="24"/>
          <w:szCs w:val="24"/>
          <w:lang w:val="en-US"/>
        </w:rPr>
        <w:t xml:space="preserve"> III=</w:t>
      </w:r>
      <w:proofErr w:type="gramStart"/>
      <w:r w:rsidR="0044031C">
        <w:rPr>
          <w:sz w:val="24"/>
          <w:szCs w:val="24"/>
          <w:lang w:val="en-US"/>
        </w:rPr>
        <w:t>V</w:t>
      </w:r>
      <w:r>
        <w:rPr>
          <w:sz w:val="24"/>
          <w:szCs w:val="24"/>
          <w:lang w:val="en-US"/>
        </w:rPr>
        <w:t xml:space="preserve">I </w:t>
      </w:r>
      <w:r w:rsidR="001C7578" w:rsidRPr="001C7578">
        <w:rPr>
          <w:sz w:val="24"/>
          <w:szCs w:val="24"/>
          <w:lang w:val="en-US"/>
        </w:rPr>
        <w:t xml:space="preserve"> </w:t>
      </w:r>
      <w:r w:rsidRPr="00365228">
        <w:rPr>
          <w:spacing w:val="-20"/>
          <w:sz w:val="24"/>
          <w:szCs w:val="24"/>
          <w:lang w:val="en-US"/>
        </w:rPr>
        <w:t>DD</w:t>
      </w:r>
      <w:r>
        <w:rPr>
          <w:sz w:val="24"/>
          <w:szCs w:val="24"/>
          <w:vertAlign w:val="subscript"/>
          <w:lang w:val="en-US"/>
        </w:rPr>
        <w:t>6</w:t>
      </w:r>
      <w:proofErr w:type="gramEnd"/>
      <w:r>
        <w:rPr>
          <w:sz w:val="24"/>
          <w:szCs w:val="24"/>
          <w:lang w:val="en-US"/>
        </w:rPr>
        <w:t xml:space="preserve"> </w:t>
      </w:r>
      <w:r w:rsidR="001C7578" w:rsidRPr="001C7578">
        <w:rPr>
          <w:sz w:val="24"/>
          <w:szCs w:val="24"/>
          <w:lang w:val="en-US"/>
        </w:rPr>
        <w:t xml:space="preserve">   </w:t>
      </w:r>
      <w:r w:rsidR="004403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</w:t>
      </w:r>
      <w:r w:rsidR="0044031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1C7578" w:rsidRPr="001C757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  <w:vertAlign w:val="subscript"/>
          <w:lang w:val="en-US"/>
        </w:rPr>
        <w:t>7</w:t>
      </w:r>
      <w:r w:rsidR="0044031C"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</w:t>
      </w:r>
      <w:r w:rsidR="001C7578" w:rsidRPr="001C7578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T</w:t>
      </w:r>
    </w:p>
    <w:p w:rsidR="00851E56" w:rsidRDefault="00851E56" w:rsidP="00407291">
      <w:pPr>
        <w:spacing w:line="360" w:lineRule="auto"/>
        <w:ind w:left="360"/>
        <w:jc w:val="center"/>
        <w:rPr>
          <w:sz w:val="24"/>
          <w:szCs w:val="24"/>
          <w:u w:val="single"/>
          <w:lang w:val="en-US"/>
        </w:rPr>
      </w:pPr>
    </w:p>
    <w:p w:rsidR="003712CC" w:rsidRPr="0044031C" w:rsidRDefault="003712CC" w:rsidP="00407291">
      <w:pPr>
        <w:spacing w:line="360" w:lineRule="auto"/>
        <w:ind w:left="360"/>
        <w:jc w:val="center"/>
        <w:rPr>
          <w:sz w:val="24"/>
          <w:szCs w:val="24"/>
          <w:u w:val="single"/>
          <w:lang w:val="en-US"/>
        </w:rPr>
      </w:pPr>
    </w:p>
    <w:p w:rsidR="0044031C" w:rsidRPr="0044031C" w:rsidRDefault="0044031C" w:rsidP="00A10C35">
      <w:pPr>
        <w:pStyle w:val="a9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Модуляция в доминанту из минора</w:t>
      </w:r>
      <w:r w:rsidR="00987BC7" w:rsidRPr="00987BC7">
        <w:rPr>
          <w:b/>
          <w:sz w:val="24"/>
          <w:szCs w:val="24"/>
        </w:rPr>
        <w:t xml:space="preserve"> </w:t>
      </w:r>
      <w:r w:rsidR="00987BC7">
        <w:rPr>
          <w:b/>
          <w:sz w:val="24"/>
          <w:szCs w:val="24"/>
        </w:rPr>
        <w:t>(</w:t>
      </w:r>
      <w:r w:rsidR="00987BC7">
        <w:rPr>
          <w:b/>
          <w:sz w:val="24"/>
          <w:szCs w:val="24"/>
          <w:lang w:val="en-US"/>
        </w:rPr>
        <w:t>moll</w:t>
      </w:r>
      <w:r w:rsidR="00987BC7" w:rsidRPr="00987BC7">
        <w:rPr>
          <w:b/>
          <w:sz w:val="24"/>
          <w:szCs w:val="24"/>
        </w:rPr>
        <w:t xml:space="preserve"> – </w:t>
      </w:r>
      <w:r w:rsidR="00987BC7">
        <w:rPr>
          <w:b/>
          <w:sz w:val="24"/>
          <w:szCs w:val="24"/>
          <w:lang w:val="en-US"/>
        </w:rPr>
        <w:t>moll</w:t>
      </w:r>
      <w:r w:rsidR="00987BC7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.</w:t>
      </w:r>
      <w:r w:rsidRPr="0044031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У минорных тональ</w:t>
      </w:r>
      <w:r w:rsidR="00A10C35">
        <w:rPr>
          <w:sz w:val="24"/>
          <w:szCs w:val="24"/>
        </w:rPr>
        <w:t xml:space="preserve">ностей в </w:t>
      </w:r>
      <w:proofErr w:type="spellStart"/>
      <w:r w:rsidR="00A10C35">
        <w:rPr>
          <w:sz w:val="24"/>
          <w:szCs w:val="24"/>
        </w:rPr>
        <w:t>верхнеквинтовом</w:t>
      </w:r>
      <w:proofErr w:type="spellEnd"/>
      <w:r w:rsidR="00A10C35">
        <w:rPr>
          <w:sz w:val="24"/>
          <w:szCs w:val="24"/>
        </w:rPr>
        <w:t xml:space="preserve"> соотношении также четыре</w:t>
      </w:r>
      <w:r>
        <w:rPr>
          <w:sz w:val="24"/>
          <w:szCs w:val="24"/>
        </w:rPr>
        <w:t xml:space="preserve"> общих аккорда.</w:t>
      </w:r>
    </w:p>
    <w:p w:rsidR="003712CC" w:rsidRDefault="003712CC" w:rsidP="00A10C35">
      <w:pPr>
        <w:ind w:left="360"/>
        <w:jc w:val="center"/>
        <w:rPr>
          <w:sz w:val="24"/>
          <w:szCs w:val="24"/>
          <w:u w:val="single"/>
        </w:rPr>
      </w:pPr>
    </w:p>
    <w:p w:rsidR="00851E56" w:rsidRPr="003712CC" w:rsidRDefault="00A10C35" w:rsidP="00A10C35">
      <w:pPr>
        <w:ind w:left="360"/>
        <w:jc w:val="center"/>
        <w:rPr>
          <w:sz w:val="24"/>
          <w:szCs w:val="24"/>
        </w:rPr>
      </w:pPr>
      <w:r w:rsidRPr="003712CC">
        <w:rPr>
          <w:noProof/>
          <w:sz w:val="24"/>
          <w:szCs w:val="24"/>
          <w:lang w:eastAsia="ru-RU"/>
        </w:rPr>
        <w:drawing>
          <wp:inline distT="0" distB="0" distL="0" distR="0">
            <wp:extent cx="4908430" cy="2425266"/>
            <wp:effectExtent l="0" t="0" r="698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372" cy="243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56" w:rsidRPr="003712CC" w:rsidRDefault="003712CC" w:rsidP="00A10C35">
      <w:pPr>
        <w:ind w:left="360"/>
        <w:jc w:val="center"/>
        <w:rPr>
          <w:sz w:val="24"/>
          <w:szCs w:val="24"/>
        </w:rPr>
      </w:pPr>
      <w:r w:rsidRPr="003712CC">
        <w:rPr>
          <w:sz w:val="24"/>
          <w:szCs w:val="24"/>
        </w:rPr>
        <w:t>(</w:t>
      </w:r>
      <w:r>
        <w:rPr>
          <w:sz w:val="24"/>
          <w:szCs w:val="24"/>
        </w:rPr>
        <w:t xml:space="preserve">схема </w:t>
      </w:r>
      <w:r w:rsidRPr="003712CC">
        <w:rPr>
          <w:sz w:val="24"/>
          <w:szCs w:val="24"/>
        </w:rPr>
        <w:t>аналогична</w:t>
      </w:r>
      <w:r>
        <w:rPr>
          <w:sz w:val="24"/>
          <w:szCs w:val="24"/>
        </w:rPr>
        <w:t xml:space="preserve"> первому варианту из </w:t>
      </w:r>
      <w:proofErr w:type="gramStart"/>
      <w:r>
        <w:rPr>
          <w:sz w:val="24"/>
          <w:szCs w:val="24"/>
        </w:rPr>
        <w:t>мажора</w:t>
      </w:r>
      <w:r w:rsidRPr="003712CC">
        <w:rPr>
          <w:sz w:val="24"/>
          <w:szCs w:val="24"/>
        </w:rPr>
        <w:t xml:space="preserve"> )</w:t>
      </w:r>
      <w:proofErr w:type="gramEnd"/>
    </w:p>
    <w:p w:rsidR="003712CC" w:rsidRPr="003712CC" w:rsidRDefault="003712CC" w:rsidP="00A10C35">
      <w:pPr>
        <w:ind w:left="360"/>
        <w:jc w:val="center"/>
        <w:rPr>
          <w:sz w:val="24"/>
          <w:szCs w:val="24"/>
        </w:rPr>
      </w:pPr>
    </w:p>
    <w:p w:rsidR="003712CC" w:rsidRDefault="003712CC" w:rsidP="00A10C35">
      <w:pPr>
        <w:ind w:left="360"/>
        <w:jc w:val="center"/>
        <w:rPr>
          <w:sz w:val="24"/>
          <w:szCs w:val="24"/>
          <w:u w:val="single"/>
        </w:rPr>
      </w:pPr>
    </w:p>
    <w:p w:rsidR="003712CC" w:rsidRDefault="003712CC" w:rsidP="00A10C35">
      <w:pPr>
        <w:ind w:left="360"/>
        <w:jc w:val="center"/>
        <w:rPr>
          <w:sz w:val="24"/>
          <w:szCs w:val="24"/>
          <w:u w:val="single"/>
        </w:rPr>
      </w:pPr>
      <w:r>
        <w:rPr>
          <w:noProof/>
          <w:lang w:eastAsia="ru-RU"/>
        </w:rPr>
        <w:lastRenderedPageBreak/>
        <w:drawing>
          <wp:inline distT="0" distB="0" distL="0" distR="0" wp14:anchorId="5E0ABE0D" wp14:editId="5EE22307">
            <wp:extent cx="6645910" cy="1349375"/>
            <wp:effectExtent l="0" t="0" r="254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2CC" w:rsidRDefault="003712CC" w:rsidP="003712CC">
      <w:pPr>
        <w:spacing w:line="360" w:lineRule="auto"/>
        <w:ind w:left="708"/>
        <w:rPr>
          <w:sz w:val="24"/>
          <w:szCs w:val="24"/>
          <w:lang w:val="en-US"/>
        </w:rPr>
      </w:pPr>
      <w:r w:rsidRPr="00365228">
        <w:rPr>
          <w:sz w:val="24"/>
          <w:szCs w:val="24"/>
          <w:lang w:val="en-US"/>
        </w:rPr>
        <w:t xml:space="preserve">             </w:t>
      </w:r>
      <w:r>
        <w:rPr>
          <w:sz w:val="24"/>
          <w:szCs w:val="24"/>
          <w:lang w:val="en-US"/>
        </w:rPr>
        <w:t xml:space="preserve">                             </w:t>
      </w:r>
      <w:proofErr w:type="gramStart"/>
      <w:r>
        <w:rPr>
          <w:sz w:val="24"/>
          <w:szCs w:val="24"/>
          <w:lang w:val="en-US"/>
        </w:rPr>
        <w:t>t</w:t>
      </w:r>
      <w:proofErr w:type="gramEnd"/>
      <w:r>
        <w:rPr>
          <w:sz w:val="24"/>
          <w:szCs w:val="24"/>
          <w:lang w:val="en-US"/>
        </w:rPr>
        <w:t xml:space="preserve">          II</w:t>
      </w:r>
      <w:r>
        <w:rPr>
          <w:sz w:val="24"/>
          <w:szCs w:val="24"/>
          <w:vertAlign w:val="subscript"/>
          <w:lang w:val="en-US"/>
        </w:rPr>
        <w:t>2</w:t>
      </w:r>
      <w:r>
        <w:rPr>
          <w:sz w:val="24"/>
          <w:szCs w:val="24"/>
          <w:lang w:val="en-US"/>
        </w:rPr>
        <w:t xml:space="preserve">      D</w:t>
      </w:r>
      <w:r>
        <w:rPr>
          <w:sz w:val="24"/>
          <w:szCs w:val="24"/>
          <w:vertAlign w:val="subscript"/>
          <w:lang w:val="en-US"/>
        </w:rPr>
        <w:t>6</w:t>
      </w:r>
      <w:r>
        <w:rPr>
          <w:sz w:val="24"/>
          <w:szCs w:val="24"/>
          <w:lang w:val="en-US"/>
        </w:rPr>
        <w:t xml:space="preserve">      t = s  </w:t>
      </w:r>
      <w:r w:rsidRPr="00365228">
        <w:rPr>
          <w:spacing w:val="-20"/>
          <w:sz w:val="24"/>
          <w:szCs w:val="24"/>
          <w:lang w:val="en-US"/>
        </w:rPr>
        <w:t>DDVII</w:t>
      </w:r>
      <w:r w:rsidRPr="00365228">
        <w:rPr>
          <w:spacing w:val="-20"/>
          <w:sz w:val="24"/>
          <w:szCs w:val="24"/>
          <w:vertAlign w:val="subscript"/>
          <w:lang w:val="en-US"/>
        </w:rPr>
        <w:t>7</w:t>
      </w:r>
      <w:r w:rsidR="001C7578">
        <w:rPr>
          <w:noProof/>
          <w:lang w:eastAsia="ru-RU"/>
        </w:rPr>
        <w:drawing>
          <wp:inline distT="0" distB="0" distL="0" distR="0" wp14:anchorId="4F415FD3" wp14:editId="1A06041C">
            <wp:extent cx="90604" cy="161389"/>
            <wp:effectExtent l="0" t="0" r="508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1054" cy="19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578">
        <w:rPr>
          <w:position w:val="6"/>
          <w:sz w:val="24"/>
          <w:szCs w:val="24"/>
          <w:vertAlign w:val="superscript"/>
          <w:lang w:val="en-US"/>
        </w:rPr>
        <w:t>3</w:t>
      </w:r>
      <w:r>
        <w:rPr>
          <w:sz w:val="24"/>
          <w:szCs w:val="24"/>
          <w:lang w:val="en-US"/>
        </w:rPr>
        <w:t xml:space="preserve">  </w:t>
      </w:r>
      <w:r w:rsidR="001C757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K</w:t>
      </w:r>
      <w:r>
        <w:rPr>
          <w:sz w:val="24"/>
          <w:szCs w:val="24"/>
          <w:vertAlign w:val="superscript"/>
          <w:lang w:val="en-US"/>
        </w:rPr>
        <w:t>6</w:t>
      </w:r>
      <w:r>
        <w:rPr>
          <w:sz w:val="24"/>
          <w:szCs w:val="24"/>
          <w:vertAlign w:val="subscript"/>
          <w:lang w:val="en-US"/>
        </w:rPr>
        <w:t>4</w:t>
      </w:r>
      <w:r>
        <w:rPr>
          <w:sz w:val="24"/>
          <w:szCs w:val="24"/>
          <w:lang w:val="en-US"/>
        </w:rPr>
        <w:t xml:space="preserve">      D</w:t>
      </w:r>
      <w:r>
        <w:rPr>
          <w:sz w:val="24"/>
          <w:szCs w:val="24"/>
          <w:vertAlign w:val="subscript"/>
          <w:lang w:val="en-US"/>
        </w:rPr>
        <w:t>7</w:t>
      </w:r>
      <w:r w:rsidRPr="00365228">
        <w:rPr>
          <w:sz w:val="24"/>
          <w:szCs w:val="24"/>
          <w:vertAlign w:val="subscript"/>
          <w:lang w:val="en-US"/>
        </w:rPr>
        <w:t xml:space="preserve"> </w:t>
      </w:r>
      <w:r>
        <w:rPr>
          <w:sz w:val="24"/>
          <w:szCs w:val="24"/>
          <w:vertAlign w:val="subscript"/>
          <w:lang w:val="en-US"/>
        </w:rPr>
        <w:t xml:space="preserve">      </w:t>
      </w:r>
      <w:r w:rsidR="001C7578">
        <w:rPr>
          <w:sz w:val="24"/>
          <w:szCs w:val="24"/>
          <w:vertAlign w:val="subscript"/>
          <w:lang w:val="en-US"/>
        </w:rPr>
        <w:t xml:space="preserve">   </w:t>
      </w:r>
      <w:r>
        <w:rPr>
          <w:sz w:val="24"/>
          <w:szCs w:val="24"/>
          <w:vertAlign w:val="subscript"/>
          <w:lang w:val="en-US"/>
        </w:rPr>
        <w:t xml:space="preserve">    </w:t>
      </w:r>
      <w:r w:rsidRPr="003652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 </w:t>
      </w:r>
      <w:r w:rsidRPr="00365228">
        <w:rPr>
          <w:sz w:val="24"/>
          <w:szCs w:val="24"/>
          <w:lang w:val="en-US"/>
        </w:rPr>
        <w:t xml:space="preserve">                </w:t>
      </w:r>
    </w:p>
    <w:p w:rsidR="003712CC" w:rsidRDefault="003712CC" w:rsidP="003712CC">
      <w:pPr>
        <w:spacing w:line="360" w:lineRule="auto"/>
        <w:ind w:left="708"/>
        <w:rPr>
          <w:sz w:val="24"/>
          <w:szCs w:val="24"/>
          <w:lang w:val="en-US"/>
        </w:rPr>
      </w:pPr>
      <w:r w:rsidRPr="003712CC">
        <w:rPr>
          <w:sz w:val="24"/>
          <w:szCs w:val="24"/>
          <w:lang w:val="en-US"/>
        </w:rPr>
        <w:t xml:space="preserve">                 </w:t>
      </w:r>
      <w:r w:rsidR="00987BC7">
        <w:rPr>
          <w:noProof/>
          <w:sz w:val="24"/>
          <w:szCs w:val="24"/>
          <w:lang w:eastAsia="ru-RU"/>
        </w:rPr>
        <w:drawing>
          <wp:inline distT="0" distB="0" distL="0" distR="0">
            <wp:extent cx="4952010" cy="2348057"/>
            <wp:effectExtent l="0" t="0" r="127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76" cy="235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BC7" w:rsidRDefault="00987BC7" w:rsidP="003712CC">
      <w:pPr>
        <w:spacing w:line="360" w:lineRule="auto"/>
        <w:ind w:left="708"/>
        <w:rPr>
          <w:sz w:val="24"/>
          <w:szCs w:val="24"/>
        </w:rPr>
      </w:pPr>
      <w:r>
        <w:rPr>
          <w:sz w:val="24"/>
          <w:szCs w:val="24"/>
        </w:rPr>
        <w:t>Менее удобный вариант</w:t>
      </w:r>
    </w:p>
    <w:p w:rsidR="00987BC7" w:rsidRPr="00987BC7" w:rsidRDefault="00987BC7" w:rsidP="00987BC7">
      <w:pPr>
        <w:spacing w:line="360" w:lineRule="auto"/>
        <w:ind w:left="708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521758" cy="1186124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8419" cy="119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2CC" w:rsidRPr="00987BC7" w:rsidRDefault="00987BC7" w:rsidP="003712CC">
      <w:pPr>
        <w:pStyle w:val="a9"/>
        <w:numPr>
          <w:ilvl w:val="0"/>
          <w:numId w:val="13"/>
        </w:numPr>
        <w:ind w:left="360"/>
        <w:rPr>
          <w:sz w:val="24"/>
          <w:szCs w:val="24"/>
          <w:u w:val="single"/>
        </w:rPr>
      </w:pPr>
      <w:r w:rsidRPr="00987BC7">
        <w:rPr>
          <w:b/>
          <w:sz w:val="24"/>
          <w:szCs w:val="24"/>
        </w:rPr>
        <w:t>Модуляция из минора в мажорную доминанту (</w:t>
      </w:r>
      <w:r w:rsidRPr="00987BC7">
        <w:rPr>
          <w:b/>
          <w:sz w:val="24"/>
          <w:szCs w:val="24"/>
          <w:lang w:val="en-US"/>
        </w:rPr>
        <w:t>moll</w:t>
      </w:r>
      <w:r w:rsidRPr="00987BC7">
        <w:rPr>
          <w:b/>
          <w:sz w:val="24"/>
          <w:szCs w:val="24"/>
        </w:rPr>
        <w:t xml:space="preserve"> – </w:t>
      </w:r>
      <w:proofErr w:type="spellStart"/>
      <w:r w:rsidRPr="00987BC7">
        <w:rPr>
          <w:b/>
          <w:sz w:val="24"/>
          <w:szCs w:val="24"/>
          <w:lang w:val="en-US"/>
        </w:rPr>
        <w:t>dur</w:t>
      </w:r>
      <w:proofErr w:type="spellEnd"/>
      <w:r w:rsidRPr="00987BC7">
        <w:rPr>
          <w:b/>
          <w:sz w:val="24"/>
          <w:szCs w:val="24"/>
        </w:rPr>
        <w:t xml:space="preserve">). </w:t>
      </w:r>
    </w:p>
    <w:p w:rsidR="00987BC7" w:rsidRDefault="00987BC7" w:rsidP="007902B1">
      <w:pPr>
        <w:spacing w:before="240"/>
        <w:ind w:left="357"/>
        <w:jc w:val="center"/>
        <w:rPr>
          <w:sz w:val="24"/>
          <w:szCs w:val="24"/>
          <w:u w:val="single"/>
        </w:rPr>
      </w:pPr>
      <w:r w:rsidRPr="00987BC7">
        <w:rPr>
          <w:noProof/>
          <w:sz w:val="24"/>
          <w:szCs w:val="24"/>
          <w:lang w:eastAsia="ru-RU"/>
        </w:rPr>
        <w:drawing>
          <wp:inline distT="0" distB="0" distL="0" distR="0">
            <wp:extent cx="4425950" cy="1069056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350" cy="108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2B1" w:rsidRDefault="007902B1" w:rsidP="007902B1">
      <w:pPr>
        <w:spacing w:before="240"/>
        <w:ind w:left="357"/>
        <w:jc w:val="center"/>
        <w:rPr>
          <w:sz w:val="24"/>
          <w:szCs w:val="24"/>
          <w:u w:val="single"/>
        </w:rPr>
      </w:pPr>
    </w:p>
    <w:p w:rsidR="00987BC7" w:rsidRDefault="007902B1" w:rsidP="00987BC7">
      <w:pPr>
        <w:ind w:left="360"/>
        <w:jc w:val="center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 wp14:anchorId="5D2D1733" wp14:editId="56E01706">
            <wp:extent cx="4470400" cy="1299773"/>
            <wp:effectExtent l="0" t="0" r="635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82154" cy="130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2B1" w:rsidRPr="007902B1" w:rsidRDefault="007902B1" w:rsidP="007902B1">
      <w:pPr>
        <w:ind w:left="360"/>
        <w:rPr>
          <w:sz w:val="24"/>
          <w:szCs w:val="24"/>
        </w:rPr>
      </w:pPr>
      <w:r w:rsidRPr="007902B1">
        <w:rPr>
          <w:sz w:val="24"/>
          <w:szCs w:val="24"/>
        </w:rPr>
        <w:t xml:space="preserve">                                                                   </w:t>
      </w:r>
      <w:r w:rsidRPr="007902B1">
        <w:rPr>
          <w:sz w:val="24"/>
          <w:szCs w:val="24"/>
          <w:lang w:val="en-US"/>
        </w:rPr>
        <w:t>t</w:t>
      </w:r>
      <w:r w:rsidRPr="007902B1">
        <w:rPr>
          <w:sz w:val="24"/>
          <w:szCs w:val="24"/>
        </w:rPr>
        <w:t xml:space="preserve"> = </w:t>
      </w:r>
      <w:r w:rsidRPr="007902B1">
        <w:rPr>
          <w:sz w:val="24"/>
          <w:szCs w:val="24"/>
          <w:lang w:val="en-US"/>
        </w:rPr>
        <w:t>s</w:t>
      </w:r>
      <w:r>
        <w:rPr>
          <w:position w:val="6"/>
          <w:sz w:val="24"/>
          <w:szCs w:val="24"/>
          <w:vertAlign w:val="superscript"/>
        </w:rPr>
        <w:t>г</w:t>
      </w:r>
      <w:r w:rsidRPr="007902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902B1">
        <w:rPr>
          <w:spacing w:val="-20"/>
          <w:sz w:val="24"/>
          <w:szCs w:val="24"/>
          <w:lang w:val="en-US"/>
        </w:rPr>
        <w:t>DDVII</w:t>
      </w:r>
      <w:r w:rsidRPr="007902B1">
        <w:rPr>
          <w:spacing w:val="-20"/>
          <w:sz w:val="24"/>
          <w:szCs w:val="24"/>
          <w:vertAlign w:val="subscript"/>
        </w:rPr>
        <w:t>7</w:t>
      </w:r>
      <w:r w:rsidRPr="007902B1">
        <w:rPr>
          <w:noProof/>
          <w:lang w:eastAsia="ru-RU"/>
        </w:rPr>
        <w:drawing>
          <wp:inline distT="0" distB="0" distL="0" distR="0" wp14:anchorId="5F8F7847" wp14:editId="1E062226">
            <wp:extent cx="90604" cy="161389"/>
            <wp:effectExtent l="0" t="0" r="508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1054" cy="19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02B1">
        <w:rPr>
          <w:position w:val="6"/>
          <w:sz w:val="24"/>
          <w:szCs w:val="24"/>
          <w:vertAlign w:val="superscript"/>
        </w:rPr>
        <w:t>3</w:t>
      </w:r>
      <w:r w:rsidRPr="007902B1">
        <w:rPr>
          <w:sz w:val="24"/>
          <w:szCs w:val="24"/>
        </w:rPr>
        <w:t xml:space="preserve">   </w:t>
      </w:r>
    </w:p>
    <w:p w:rsidR="007902B1" w:rsidRDefault="007902B1" w:rsidP="00987BC7">
      <w:pPr>
        <w:ind w:left="360"/>
        <w:jc w:val="center"/>
        <w:rPr>
          <w:sz w:val="24"/>
          <w:szCs w:val="24"/>
          <w:u w:val="single"/>
        </w:rPr>
      </w:pPr>
    </w:p>
    <w:p w:rsidR="007902B1" w:rsidRDefault="007902B1" w:rsidP="00987BC7">
      <w:pPr>
        <w:ind w:left="360"/>
        <w:jc w:val="center"/>
        <w:rPr>
          <w:sz w:val="24"/>
          <w:szCs w:val="24"/>
          <w:u w:val="single"/>
        </w:rPr>
      </w:pPr>
    </w:p>
    <w:p w:rsidR="007902B1" w:rsidRDefault="007902B1" w:rsidP="00987BC7">
      <w:pPr>
        <w:ind w:left="360"/>
        <w:jc w:val="center"/>
        <w:rPr>
          <w:sz w:val="24"/>
          <w:szCs w:val="24"/>
          <w:u w:val="single"/>
        </w:rPr>
      </w:pPr>
    </w:p>
    <w:p w:rsidR="00972B94" w:rsidRDefault="00972B94" w:rsidP="00987BC7">
      <w:pPr>
        <w:ind w:left="360"/>
        <w:jc w:val="center"/>
        <w:rPr>
          <w:sz w:val="24"/>
          <w:szCs w:val="24"/>
          <w:u w:val="single"/>
        </w:rPr>
      </w:pPr>
    </w:p>
    <w:p w:rsidR="00972B94" w:rsidRPr="00667934" w:rsidRDefault="00972B94" w:rsidP="00972B94">
      <w:pPr>
        <w:spacing w:line="360" w:lineRule="auto"/>
        <w:rPr>
          <w:sz w:val="24"/>
          <w:szCs w:val="24"/>
        </w:rPr>
      </w:pPr>
      <w:r w:rsidRPr="00146CE8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 xml:space="preserve">В музыке иногда встречается </w:t>
      </w:r>
      <w:proofErr w:type="gramStart"/>
      <w:r w:rsidRPr="00972B94">
        <w:rPr>
          <w:b/>
          <w:i/>
          <w:sz w:val="24"/>
          <w:szCs w:val="24"/>
        </w:rPr>
        <w:t>модуляция  через</w:t>
      </w:r>
      <w:proofErr w:type="gramEnd"/>
      <w:r w:rsidRPr="00972B94">
        <w:rPr>
          <w:b/>
          <w:i/>
          <w:sz w:val="24"/>
          <w:szCs w:val="24"/>
        </w:rPr>
        <w:t xml:space="preserve">  отклонение</w:t>
      </w:r>
      <w:r>
        <w:rPr>
          <w:i/>
          <w:sz w:val="24"/>
          <w:szCs w:val="24"/>
        </w:rPr>
        <w:t>.</w:t>
      </w:r>
      <w:r w:rsidRPr="00146CE8">
        <w:rPr>
          <w:sz w:val="24"/>
          <w:szCs w:val="24"/>
        </w:rPr>
        <w:t xml:space="preserve"> </w:t>
      </w:r>
      <w:r>
        <w:rPr>
          <w:sz w:val="24"/>
          <w:szCs w:val="24"/>
        </w:rPr>
        <w:t>Этот вариант модуляции отличается более ранним появлением новой тоники</w:t>
      </w:r>
      <w:r>
        <w:rPr>
          <w:sz w:val="24"/>
          <w:szCs w:val="24"/>
        </w:rPr>
        <w:t xml:space="preserve">. Новая тоника появляется в результате отклонения, а затем закрепляется </w:t>
      </w:r>
      <w:proofErr w:type="gramStart"/>
      <w:r w:rsidRPr="00146CE8">
        <w:rPr>
          <w:sz w:val="24"/>
          <w:szCs w:val="24"/>
        </w:rPr>
        <w:t>полным  кадансом</w:t>
      </w:r>
      <w:proofErr w:type="gramEnd"/>
      <w:r w:rsidRPr="00146CE8">
        <w:rPr>
          <w:sz w:val="24"/>
          <w:szCs w:val="24"/>
        </w:rPr>
        <w:t>. (</w:t>
      </w:r>
      <w:proofErr w:type="spellStart"/>
      <w:r w:rsidRPr="00146CE8">
        <w:rPr>
          <w:sz w:val="24"/>
          <w:szCs w:val="24"/>
        </w:rPr>
        <w:t>Гурилев</w:t>
      </w:r>
      <w:proofErr w:type="spellEnd"/>
      <w:r w:rsidRPr="00146CE8">
        <w:rPr>
          <w:sz w:val="24"/>
          <w:szCs w:val="24"/>
        </w:rPr>
        <w:t xml:space="preserve"> "И скучно, и грустно</w:t>
      </w:r>
      <w:proofErr w:type="gramStart"/>
      <w:r w:rsidRPr="00146CE8">
        <w:rPr>
          <w:sz w:val="24"/>
          <w:szCs w:val="24"/>
        </w:rPr>
        <w:t xml:space="preserve">",   </w:t>
      </w:r>
      <w:proofErr w:type="gramEnd"/>
      <w:r w:rsidRPr="00146CE8">
        <w:rPr>
          <w:sz w:val="24"/>
          <w:szCs w:val="24"/>
        </w:rPr>
        <w:t>"Разлука", "Матушка-голубушка")</w:t>
      </w:r>
      <w:r>
        <w:rPr>
          <w:sz w:val="24"/>
          <w:szCs w:val="24"/>
        </w:rPr>
        <w:t>.</w:t>
      </w:r>
      <w:r w:rsidRPr="00146CE8">
        <w:rPr>
          <w:sz w:val="24"/>
          <w:szCs w:val="24"/>
        </w:rPr>
        <w:t xml:space="preserve"> </w:t>
      </w:r>
    </w:p>
    <w:p w:rsidR="00972B94" w:rsidRDefault="00BF38CF" w:rsidP="00972B94">
      <w:pPr>
        <w:ind w:left="36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36830</wp:posOffset>
                </wp:positionV>
                <wp:extent cx="6184900" cy="1187450"/>
                <wp:effectExtent l="0" t="0" r="25400" b="1270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2B94" w:rsidRDefault="00972B94" w:rsidP="00BF38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38CF">
                              <w:rPr>
                                <w:sz w:val="28"/>
                                <w:szCs w:val="28"/>
                              </w:rPr>
                              <w:t xml:space="preserve">Анализируя модулирующий период, надо найти момент переключения (когда появилась новая тональность?), назвать </w:t>
                            </w:r>
                            <w:r w:rsidRPr="00BF38CF">
                              <w:rPr>
                                <w:b/>
                                <w:sz w:val="28"/>
                                <w:szCs w:val="28"/>
                              </w:rPr>
                              <w:t>модулирующий</w:t>
                            </w:r>
                            <w:r w:rsidRPr="00BF38CF">
                              <w:rPr>
                                <w:sz w:val="28"/>
                                <w:szCs w:val="28"/>
                              </w:rPr>
                              <w:t xml:space="preserve"> аккорд (принадлежит новой тонике). Перед модулирующим</w:t>
                            </w:r>
                            <w:r w:rsidR="00BF38CF" w:rsidRPr="00BF38CF">
                              <w:rPr>
                                <w:sz w:val="28"/>
                                <w:szCs w:val="28"/>
                              </w:rPr>
                              <w:t xml:space="preserve"> находится</w:t>
                            </w:r>
                            <w:r w:rsidRPr="00BF38C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F38CF">
                              <w:rPr>
                                <w:b/>
                                <w:sz w:val="28"/>
                                <w:szCs w:val="28"/>
                              </w:rPr>
                              <w:t>общий</w:t>
                            </w:r>
                            <w:r w:rsidRPr="00BF38CF">
                              <w:rPr>
                                <w:sz w:val="28"/>
                                <w:szCs w:val="28"/>
                              </w:rPr>
                              <w:t xml:space="preserve"> аккорд; определить его двойную функцию</w:t>
                            </w:r>
                            <w:r w:rsidR="00BF38CF" w:rsidRPr="00BF38CF">
                              <w:rPr>
                                <w:sz w:val="28"/>
                                <w:szCs w:val="28"/>
                              </w:rPr>
                              <w:t xml:space="preserve"> (со знаком равенства).</w:t>
                            </w:r>
                          </w:p>
                          <w:p w:rsidR="00BF38CF" w:rsidRPr="00BF38CF" w:rsidRDefault="00BF38CF" w:rsidP="00BF38C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ПРОИГРЫВАНИЕ ОБЯЗАТЕЛЬНО!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5" o:spid="_x0000_s1026" type="#_x0000_t202" style="position:absolute;left:0;text-align:left;margin-left:18pt;margin-top:2.9pt;width:487pt;height:9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" fillcolor="white [3201]" strokeweight=".5pt">
                <v:textbox>
                  <w:txbxContent>
                    <w:p w:rsidR="00972B94" w:rsidRDefault="00972B94" w:rsidP="00BF38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F38CF">
                        <w:rPr>
                          <w:sz w:val="28"/>
                          <w:szCs w:val="28"/>
                        </w:rPr>
                        <w:t xml:space="preserve">Анализируя модулирующий период, надо найти момент переключения (когда появилась новая тональность?), назвать </w:t>
                      </w:r>
                      <w:r w:rsidRPr="00BF38CF">
                        <w:rPr>
                          <w:b/>
                          <w:sz w:val="28"/>
                          <w:szCs w:val="28"/>
                        </w:rPr>
                        <w:t>модулирующий</w:t>
                      </w:r>
                      <w:r w:rsidRPr="00BF38CF">
                        <w:rPr>
                          <w:sz w:val="28"/>
                          <w:szCs w:val="28"/>
                        </w:rPr>
                        <w:t xml:space="preserve"> аккорд (принадлежит новой тонике). Перед модулирующим</w:t>
                      </w:r>
                      <w:r w:rsidR="00BF38CF" w:rsidRPr="00BF38CF">
                        <w:rPr>
                          <w:sz w:val="28"/>
                          <w:szCs w:val="28"/>
                        </w:rPr>
                        <w:t xml:space="preserve"> находится</w:t>
                      </w:r>
                      <w:r w:rsidRPr="00BF38C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F38CF">
                        <w:rPr>
                          <w:b/>
                          <w:sz w:val="28"/>
                          <w:szCs w:val="28"/>
                        </w:rPr>
                        <w:t>общий</w:t>
                      </w:r>
                      <w:r w:rsidRPr="00BF38CF">
                        <w:rPr>
                          <w:sz w:val="28"/>
                          <w:szCs w:val="28"/>
                        </w:rPr>
                        <w:t xml:space="preserve"> аккорд; определить его двойную функцию</w:t>
                      </w:r>
                      <w:r w:rsidR="00BF38CF" w:rsidRPr="00BF38CF">
                        <w:rPr>
                          <w:sz w:val="28"/>
                          <w:szCs w:val="28"/>
                        </w:rPr>
                        <w:t xml:space="preserve"> (со знаком равенства).</w:t>
                      </w:r>
                    </w:p>
                    <w:p w:rsidR="00BF38CF" w:rsidRPr="00BF38CF" w:rsidRDefault="00BF38CF" w:rsidP="00BF38C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ПРОИГРЫВАНИЕ ОБЯЗАТЕЛЬНО! </w:t>
                      </w:r>
                    </w:p>
                  </w:txbxContent>
                </v:textbox>
              </v:shape>
            </w:pict>
          </mc:Fallback>
        </mc:AlternateContent>
      </w:r>
    </w:p>
    <w:p w:rsidR="007902B1" w:rsidRPr="00987BC7" w:rsidRDefault="007902B1" w:rsidP="00987BC7">
      <w:pPr>
        <w:ind w:left="360"/>
        <w:jc w:val="center"/>
        <w:rPr>
          <w:sz w:val="24"/>
          <w:szCs w:val="24"/>
          <w:u w:val="single"/>
        </w:rPr>
      </w:pPr>
    </w:p>
    <w:p w:rsidR="00972B94" w:rsidRDefault="00972B94" w:rsidP="00407291">
      <w:pPr>
        <w:spacing w:line="360" w:lineRule="auto"/>
        <w:ind w:left="360"/>
        <w:rPr>
          <w:b/>
          <w:sz w:val="24"/>
          <w:szCs w:val="24"/>
        </w:rPr>
      </w:pPr>
    </w:p>
    <w:p w:rsidR="00972B94" w:rsidRDefault="00972B94" w:rsidP="00407291">
      <w:pPr>
        <w:spacing w:line="360" w:lineRule="auto"/>
        <w:ind w:left="360"/>
        <w:rPr>
          <w:b/>
          <w:sz w:val="24"/>
          <w:szCs w:val="24"/>
        </w:rPr>
      </w:pPr>
    </w:p>
    <w:p w:rsidR="00972B94" w:rsidRDefault="00972B94" w:rsidP="00407291">
      <w:pPr>
        <w:spacing w:line="360" w:lineRule="auto"/>
        <w:ind w:left="360"/>
        <w:rPr>
          <w:b/>
          <w:sz w:val="24"/>
          <w:szCs w:val="24"/>
        </w:rPr>
      </w:pPr>
    </w:p>
    <w:p w:rsidR="00BF38CF" w:rsidRDefault="00BF38CF" w:rsidP="00407291">
      <w:pPr>
        <w:spacing w:line="360" w:lineRule="auto"/>
        <w:ind w:left="360"/>
        <w:rPr>
          <w:b/>
          <w:sz w:val="24"/>
          <w:szCs w:val="24"/>
        </w:rPr>
      </w:pPr>
    </w:p>
    <w:p w:rsidR="00BF38CF" w:rsidRDefault="00BF38CF" w:rsidP="00407291">
      <w:pPr>
        <w:spacing w:line="360" w:lineRule="auto"/>
        <w:ind w:left="360"/>
        <w:rPr>
          <w:b/>
          <w:sz w:val="24"/>
          <w:szCs w:val="24"/>
        </w:rPr>
      </w:pPr>
    </w:p>
    <w:p w:rsidR="00972B94" w:rsidRDefault="00BF38CF" w:rsidP="00407291">
      <w:pPr>
        <w:spacing w:line="36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ДОМАШНЕЕ ЗАДАНИЕ</w:t>
      </w:r>
    </w:p>
    <w:p w:rsidR="001B720B" w:rsidRDefault="007902B1" w:rsidP="00BF38CF">
      <w:pPr>
        <w:pStyle w:val="a9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BF38CF">
        <w:rPr>
          <w:b/>
          <w:sz w:val="24"/>
          <w:szCs w:val="24"/>
        </w:rPr>
        <w:t>Играть</w:t>
      </w:r>
      <w:r w:rsidRPr="00BF38CF">
        <w:rPr>
          <w:sz w:val="24"/>
          <w:szCs w:val="24"/>
        </w:rPr>
        <w:t xml:space="preserve"> </w:t>
      </w:r>
      <w:r w:rsidR="001B720B">
        <w:rPr>
          <w:sz w:val="24"/>
          <w:szCs w:val="24"/>
        </w:rPr>
        <w:t xml:space="preserve">две-три модуляции по </w:t>
      </w:r>
      <w:r w:rsidR="001B720B">
        <w:rPr>
          <w:sz w:val="24"/>
          <w:szCs w:val="24"/>
        </w:rPr>
        <w:t>схеме</w:t>
      </w:r>
      <w:r w:rsidR="001B720B">
        <w:rPr>
          <w:sz w:val="24"/>
          <w:szCs w:val="24"/>
        </w:rPr>
        <w:t>, выбранной из предложенных выше.</w:t>
      </w:r>
    </w:p>
    <w:p w:rsidR="00407291" w:rsidRPr="001B720B" w:rsidRDefault="00407291" w:rsidP="001B720B">
      <w:pPr>
        <w:spacing w:line="360" w:lineRule="auto"/>
        <w:ind w:left="360"/>
        <w:jc w:val="center"/>
        <w:rPr>
          <w:sz w:val="24"/>
          <w:szCs w:val="24"/>
          <w:lang w:val="en-US"/>
        </w:rPr>
      </w:pPr>
      <w:r w:rsidRPr="001B720B">
        <w:rPr>
          <w:sz w:val="24"/>
          <w:szCs w:val="24"/>
          <w:lang w:val="en-US"/>
        </w:rPr>
        <w:t xml:space="preserve">F </w:t>
      </w:r>
      <w:r w:rsidR="007902B1">
        <w:sym w:font="Symbol" w:char="F0BE"/>
      </w:r>
      <w:r w:rsidR="007902B1" w:rsidRPr="001B720B">
        <w:rPr>
          <w:sz w:val="24"/>
          <w:szCs w:val="24"/>
          <w:lang w:val="en-US"/>
        </w:rPr>
        <w:t xml:space="preserve"> </w:t>
      </w:r>
      <w:r w:rsidRPr="001B720B">
        <w:rPr>
          <w:sz w:val="24"/>
          <w:szCs w:val="24"/>
          <w:lang w:val="en-US"/>
        </w:rPr>
        <w:t>C</w:t>
      </w:r>
      <w:r w:rsidR="001B720B" w:rsidRPr="001B720B">
        <w:rPr>
          <w:sz w:val="24"/>
          <w:szCs w:val="24"/>
          <w:lang w:val="en-US"/>
        </w:rPr>
        <w:t>;</w:t>
      </w:r>
      <w:r w:rsidRPr="001B720B">
        <w:rPr>
          <w:sz w:val="24"/>
          <w:szCs w:val="24"/>
          <w:lang w:val="en-US"/>
        </w:rPr>
        <w:t xml:space="preserve">  </w:t>
      </w:r>
      <w:r w:rsidR="00726C6C" w:rsidRPr="001B720B">
        <w:rPr>
          <w:sz w:val="24"/>
          <w:szCs w:val="24"/>
          <w:lang w:val="en-US"/>
        </w:rPr>
        <w:t xml:space="preserve">   </w:t>
      </w:r>
      <w:r w:rsidR="007902B1" w:rsidRPr="001B720B">
        <w:rPr>
          <w:sz w:val="24"/>
          <w:szCs w:val="24"/>
          <w:lang w:val="en-US"/>
        </w:rPr>
        <w:t xml:space="preserve">G </w:t>
      </w:r>
      <w:r w:rsidR="007902B1">
        <w:sym w:font="Symbol" w:char="F0BE"/>
      </w:r>
      <w:r w:rsidR="007902B1" w:rsidRPr="001B720B">
        <w:rPr>
          <w:sz w:val="24"/>
          <w:szCs w:val="24"/>
          <w:lang w:val="en-US"/>
        </w:rPr>
        <w:t xml:space="preserve"> D</w:t>
      </w:r>
      <w:r w:rsidR="001B720B">
        <w:rPr>
          <w:sz w:val="24"/>
          <w:szCs w:val="24"/>
          <w:lang w:val="en-US"/>
        </w:rPr>
        <w:t>;</w:t>
      </w:r>
      <w:r w:rsidRPr="001B720B">
        <w:rPr>
          <w:sz w:val="24"/>
          <w:szCs w:val="24"/>
          <w:lang w:val="en-US"/>
        </w:rPr>
        <w:t xml:space="preserve">  </w:t>
      </w:r>
      <w:r w:rsidR="00726C6C" w:rsidRPr="001B720B">
        <w:rPr>
          <w:sz w:val="24"/>
          <w:szCs w:val="24"/>
          <w:lang w:val="en-US"/>
        </w:rPr>
        <w:t xml:space="preserve">    </w:t>
      </w:r>
      <w:r w:rsidRPr="001B720B">
        <w:rPr>
          <w:sz w:val="24"/>
          <w:szCs w:val="24"/>
          <w:lang w:val="en-US"/>
        </w:rPr>
        <w:t xml:space="preserve"> g</w:t>
      </w:r>
      <w:r w:rsidR="007902B1" w:rsidRPr="001B720B">
        <w:rPr>
          <w:sz w:val="24"/>
          <w:szCs w:val="24"/>
          <w:lang w:val="en-US"/>
        </w:rPr>
        <w:t xml:space="preserve"> </w:t>
      </w:r>
      <w:r w:rsidR="007902B1">
        <w:sym w:font="Symbol" w:char="F0BE"/>
      </w:r>
      <w:r w:rsidR="007902B1" w:rsidRPr="001B720B">
        <w:rPr>
          <w:sz w:val="24"/>
          <w:szCs w:val="24"/>
          <w:lang w:val="en-US"/>
        </w:rPr>
        <w:t xml:space="preserve"> d</w:t>
      </w:r>
      <w:r w:rsidR="001B720B" w:rsidRPr="001B720B">
        <w:rPr>
          <w:sz w:val="24"/>
          <w:szCs w:val="24"/>
          <w:lang w:val="en-US"/>
        </w:rPr>
        <w:t>;</w:t>
      </w:r>
      <w:r w:rsidRPr="001B720B">
        <w:rPr>
          <w:sz w:val="24"/>
          <w:szCs w:val="24"/>
          <w:lang w:val="en-US"/>
        </w:rPr>
        <w:t xml:space="preserve">     d </w:t>
      </w:r>
      <w:r w:rsidR="001B720B">
        <w:sym w:font="Symbol" w:char="F0BE"/>
      </w:r>
      <w:r w:rsidRPr="001B720B">
        <w:rPr>
          <w:sz w:val="24"/>
          <w:szCs w:val="24"/>
          <w:lang w:val="en-US"/>
        </w:rPr>
        <w:t xml:space="preserve"> a</w:t>
      </w:r>
      <w:r w:rsidR="001B720B">
        <w:rPr>
          <w:sz w:val="24"/>
          <w:szCs w:val="24"/>
          <w:lang w:val="en-US"/>
        </w:rPr>
        <w:t>;</w:t>
      </w:r>
      <w:r w:rsidRPr="001B720B">
        <w:rPr>
          <w:sz w:val="24"/>
          <w:szCs w:val="24"/>
          <w:lang w:val="en-US"/>
        </w:rPr>
        <w:t xml:space="preserve">  </w:t>
      </w:r>
      <w:r w:rsidR="00726C6C" w:rsidRPr="001B720B">
        <w:rPr>
          <w:sz w:val="24"/>
          <w:szCs w:val="24"/>
          <w:lang w:val="en-US"/>
        </w:rPr>
        <w:t xml:space="preserve">    </w:t>
      </w:r>
      <w:r w:rsidRPr="001B720B">
        <w:rPr>
          <w:sz w:val="24"/>
          <w:szCs w:val="24"/>
          <w:lang w:val="en-US"/>
        </w:rPr>
        <w:t xml:space="preserve">d </w:t>
      </w:r>
      <w:r w:rsidR="001B720B">
        <w:sym w:font="Symbol" w:char="F0BE"/>
      </w:r>
      <w:r w:rsidRPr="001B720B">
        <w:rPr>
          <w:sz w:val="24"/>
          <w:szCs w:val="24"/>
          <w:lang w:val="en-US"/>
        </w:rPr>
        <w:t xml:space="preserve"> A</w:t>
      </w:r>
      <w:r w:rsidR="001B720B" w:rsidRPr="001B720B">
        <w:rPr>
          <w:sz w:val="24"/>
          <w:szCs w:val="24"/>
          <w:lang w:val="en-US"/>
        </w:rPr>
        <w:t>;</w:t>
      </w:r>
      <w:r w:rsidR="00726C6C" w:rsidRPr="001B720B">
        <w:rPr>
          <w:sz w:val="24"/>
          <w:szCs w:val="24"/>
          <w:lang w:val="en-US"/>
        </w:rPr>
        <w:t xml:space="preserve">    D </w:t>
      </w:r>
      <w:r w:rsidR="001B720B">
        <w:sym w:font="Symbol" w:char="F0BE"/>
      </w:r>
      <w:r w:rsidR="00726C6C" w:rsidRPr="001B720B">
        <w:rPr>
          <w:sz w:val="24"/>
          <w:szCs w:val="24"/>
          <w:lang w:val="en-US"/>
        </w:rPr>
        <w:t xml:space="preserve"> A.</w:t>
      </w:r>
    </w:p>
    <w:p w:rsidR="00726C6C" w:rsidRDefault="00726C6C" w:rsidP="00BF38CF">
      <w:pPr>
        <w:pStyle w:val="a9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BF38CF">
        <w:rPr>
          <w:b/>
          <w:sz w:val="24"/>
          <w:szCs w:val="24"/>
        </w:rPr>
        <w:t xml:space="preserve">Написать </w:t>
      </w:r>
      <w:r w:rsidR="00BF38CF">
        <w:rPr>
          <w:b/>
          <w:sz w:val="24"/>
          <w:szCs w:val="24"/>
        </w:rPr>
        <w:t>аккордовую схему</w:t>
      </w:r>
      <w:r w:rsidRPr="00BF38CF">
        <w:rPr>
          <w:sz w:val="24"/>
          <w:szCs w:val="24"/>
        </w:rPr>
        <w:t xml:space="preserve"> </w:t>
      </w:r>
      <w:proofErr w:type="gramStart"/>
      <w:r w:rsidRPr="00BF38CF">
        <w:rPr>
          <w:sz w:val="24"/>
          <w:szCs w:val="24"/>
        </w:rPr>
        <w:t xml:space="preserve">модуляции  </w:t>
      </w:r>
      <w:r w:rsidRPr="00BF38CF">
        <w:rPr>
          <w:sz w:val="24"/>
          <w:szCs w:val="24"/>
          <w:lang w:val="en-US"/>
        </w:rPr>
        <w:t>h</w:t>
      </w:r>
      <w:proofErr w:type="gramEnd"/>
      <w:r w:rsidRPr="00BF38CF">
        <w:rPr>
          <w:sz w:val="24"/>
          <w:szCs w:val="24"/>
        </w:rPr>
        <w:t xml:space="preserve"> </w:t>
      </w:r>
      <w:r>
        <w:sym w:font="Symbol" w:char="F0BE"/>
      </w:r>
      <w:r w:rsidRPr="00BF38CF">
        <w:rPr>
          <w:sz w:val="24"/>
          <w:szCs w:val="24"/>
        </w:rPr>
        <w:t xml:space="preserve"> </w:t>
      </w:r>
      <w:proofErr w:type="spellStart"/>
      <w:r w:rsidRPr="00BF38CF">
        <w:rPr>
          <w:sz w:val="24"/>
          <w:szCs w:val="24"/>
          <w:lang w:val="en-US"/>
        </w:rPr>
        <w:t>fis</w:t>
      </w:r>
      <w:proofErr w:type="spellEnd"/>
      <w:r w:rsidRPr="00BF38CF">
        <w:rPr>
          <w:sz w:val="24"/>
          <w:szCs w:val="24"/>
        </w:rPr>
        <w:t>.</w:t>
      </w:r>
    </w:p>
    <w:p w:rsidR="001B720B" w:rsidRPr="001B720B" w:rsidRDefault="001B720B" w:rsidP="001B720B">
      <w:pPr>
        <w:spacing w:line="360" w:lineRule="auto"/>
        <w:ind w:left="360"/>
        <w:rPr>
          <w:sz w:val="24"/>
          <w:szCs w:val="24"/>
          <w:lang w:val="en-US"/>
        </w:rPr>
      </w:pPr>
      <w:r w:rsidRPr="001B720B">
        <w:rPr>
          <w:sz w:val="24"/>
          <w:szCs w:val="24"/>
        </w:rPr>
        <w:t xml:space="preserve">                                </w:t>
      </w:r>
      <w:r w:rsidRPr="001B720B">
        <w:rPr>
          <w:position w:val="6"/>
          <w:sz w:val="24"/>
          <w:szCs w:val="24"/>
          <w:vertAlign w:val="superscript"/>
        </w:rPr>
        <w:t>5</w:t>
      </w:r>
      <w:r>
        <w:rPr>
          <w:sz w:val="24"/>
          <w:szCs w:val="24"/>
          <w:lang w:val="en-US"/>
        </w:rPr>
        <w:t>t</w:t>
      </w:r>
      <w:proofErr w:type="gramStart"/>
      <w:r w:rsidRPr="001B720B">
        <w:rPr>
          <w:sz w:val="24"/>
          <w:szCs w:val="24"/>
          <w:vertAlign w:val="subscript"/>
        </w:rPr>
        <w:t>6</w:t>
      </w:r>
      <w:r w:rsidRPr="001B720B">
        <w:rPr>
          <w:sz w:val="24"/>
          <w:szCs w:val="24"/>
        </w:rPr>
        <w:t xml:space="preserve">  </w:t>
      </w:r>
      <w:r w:rsidRPr="001B720B">
        <w:rPr>
          <w:sz w:val="24"/>
          <w:szCs w:val="24"/>
          <w:lang w:val="en-US"/>
        </w:rPr>
        <w:t>D</w:t>
      </w:r>
      <w:proofErr w:type="gramEnd"/>
      <w:r w:rsidRPr="001B720B">
        <w:rPr>
          <w:sz w:val="24"/>
          <w:szCs w:val="24"/>
          <w:vertAlign w:val="superscript"/>
        </w:rPr>
        <w:t>4</w:t>
      </w:r>
      <w:r w:rsidRPr="001B720B">
        <w:rPr>
          <w:sz w:val="24"/>
          <w:szCs w:val="24"/>
          <w:vertAlign w:val="subscript"/>
        </w:rPr>
        <w:t>3</w:t>
      </w:r>
      <w:r w:rsidRPr="001B720B">
        <w:rPr>
          <w:sz w:val="24"/>
          <w:szCs w:val="24"/>
        </w:rPr>
        <w:t xml:space="preserve">   </w:t>
      </w:r>
      <w:r>
        <w:rPr>
          <w:sz w:val="24"/>
          <w:szCs w:val="24"/>
          <w:lang w:val="en-US"/>
        </w:rPr>
        <w:t>t</w:t>
      </w:r>
      <w:r w:rsidRPr="001B720B">
        <w:rPr>
          <w:sz w:val="24"/>
          <w:szCs w:val="24"/>
        </w:rPr>
        <w:t xml:space="preserve"> </w:t>
      </w:r>
      <w:r w:rsidRPr="001B720B">
        <w:rPr>
          <w:sz w:val="24"/>
          <w:szCs w:val="24"/>
        </w:rPr>
        <w:t>=</w:t>
      </w:r>
      <w:r w:rsidRPr="001B720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</w:t>
      </w:r>
      <w:r w:rsidRPr="001B720B">
        <w:rPr>
          <w:sz w:val="24"/>
          <w:szCs w:val="24"/>
        </w:rPr>
        <w:t xml:space="preserve"> </w:t>
      </w:r>
      <w:r w:rsidRPr="001B720B">
        <w:rPr>
          <w:sz w:val="24"/>
          <w:szCs w:val="24"/>
        </w:rPr>
        <w:t xml:space="preserve"> </w:t>
      </w:r>
      <w:r w:rsidRPr="001B720B">
        <w:rPr>
          <w:spacing w:val="-20"/>
          <w:sz w:val="24"/>
          <w:szCs w:val="24"/>
          <w:lang w:val="en-US"/>
        </w:rPr>
        <w:t>DD</w:t>
      </w:r>
      <w:r>
        <w:rPr>
          <w:spacing w:val="-20"/>
          <w:sz w:val="24"/>
          <w:szCs w:val="24"/>
          <w:lang w:val="en-US"/>
        </w:rPr>
        <w:t>VII</w:t>
      </w:r>
      <w:r w:rsidRPr="001B720B">
        <w:rPr>
          <w:sz w:val="24"/>
          <w:szCs w:val="24"/>
          <w:vertAlign w:val="superscript"/>
        </w:rPr>
        <w:t>6</w:t>
      </w:r>
      <w:r w:rsidRPr="001B720B">
        <w:rPr>
          <w:sz w:val="24"/>
          <w:szCs w:val="24"/>
          <w:vertAlign w:val="subscript"/>
        </w:rPr>
        <w:t>5</w:t>
      </w:r>
      <w:r w:rsidRPr="007902B1">
        <w:rPr>
          <w:noProof/>
          <w:lang w:eastAsia="ru-RU"/>
        </w:rPr>
        <w:drawing>
          <wp:inline distT="0" distB="0" distL="0" distR="0" wp14:anchorId="6C5E3025" wp14:editId="7469ECBB">
            <wp:extent cx="90604" cy="161389"/>
            <wp:effectExtent l="0" t="0" r="508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1054" cy="19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20B">
        <w:rPr>
          <w:position w:val="6"/>
          <w:sz w:val="24"/>
          <w:szCs w:val="24"/>
          <w:vertAlign w:val="superscript"/>
        </w:rPr>
        <w:t>3</w:t>
      </w:r>
      <w:r w:rsidRPr="001B720B">
        <w:rPr>
          <w:sz w:val="24"/>
          <w:szCs w:val="24"/>
        </w:rPr>
        <w:t xml:space="preserve"> </w:t>
      </w:r>
      <w:r w:rsidRPr="001B720B">
        <w:rPr>
          <w:sz w:val="24"/>
          <w:szCs w:val="24"/>
          <w:lang w:val="en-US"/>
        </w:rPr>
        <w:t>K</w:t>
      </w:r>
      <w:r w:rsidRPr="001B720B">
        <w:rPr>
          <w:sz w:val="24"/>
          <w:szCs w:val="24"/>
          <w:vertAlign w:val="superscript"/>
          <w:lang w:val="en-US"/>
        </w:rPr>
        <w:t>6</w:t>
      </w:r>
      <w:r w:rsidRPr="001B720B">
        <w:rPr>
          <w:sz w:val="24"/>
          <w:szCs w:val="24"/>
          <w:vertAlign w:val="subscript"/>
          <w:lang w:val="en-US"/>
        </w:rPr>
        <w:t>4</w:t>
      </w:r>
      <w:r w:rsidRPr="001B720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Pr="001B720B">
        <w:rPr>
          <w:sz w:val="24"/>
          <w:szCs w:val="24"/>
          <w:lang w:val="en-US"/>
        </w:rPr>
        <w:t>D</w:t>
      </w:r>
      <w:r w:rsidRPr="001B720B">
        <w:rPr>
          <w:sz w:val="24"/>
          <w:szCs w:val="24"/>
          <w:vertAlign w:val="subscript"/>
          <w:lang w:val="en-US"/>
        </w:rPr>
        <w:t xml:space="preserve">7 </w:t>
      </w:r>
      <w:r>
        <w:rPr>
          <w:sz w:val="24"/>
          <w:szCs w:val="24"/>
          <w:lang w:val="en-US"/>
        </w:rPr>
        <w:t xml:space="preserve"> t</w:t>
      </w:r>
      <w:r w:rsidRPr="001B720B">
        <w:rPr>
          <w:sz w:val="24"/>
          <w:szCs w:val="24"/>
          <w:lang w:val="en-US"/>
        </w:rPr>
        <w:t xml:space="preserve">                 </w:t>
      </w:r>
    </w:p>
    <w:p w:rsidR="00726C6C" w:rsidRDefault="00726C6C" w:rsidP="00BF38CF">
      <w:pPr>
        <w:pStyle w:val="a9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BF38CF">
        <w:rPr>
          <w:b/>
          <w:sz w:val="24"/>
          <w:szCs w:val="24"/>
        </w:rPr>
        <w:t>Гармонический анализ</w:t>
      </w:r>
      <w:r w:rsidR="00BF38CF">
        <w:rPr>
          <w:b/>
          <w:sz w:val="24"/>
          <w:szCs w:val="24"/>
        </w:rPr>
        <w:t xml:space="preserve"> – два примера</w:t>
      </w:r>
      <w:r w:rsidRPr="00BF38CF">
        <w:rPr>
          <w:b/>
          <w:sz w:val="24"/>
          <w:szCs w:val="24"/>
        </w:rPr>
        <w:t xml:space="preserve">. </w:t>
      </w:r>
      <w:r w:rsidRPr="00BF38CF">
        <w:rPr>
          <w:sz w:val="24"/>
          <w:szCs w:val="24"/>
        </w:rPr>
        <w:t xml:space="preserve">Хрестоматия </w:t>
      </w:r>
      <w:proofErr w:type="spellStart"/>
      <w:r w:rsidRPr="00BF38CF">
        <w:rPr>
          <w:sz w:val="24"/>
          <w:szCs w:val="24"/>
        </w:rPr>
        <w:t>Незванова</w:t>
      </w:r>
      <w:proofErr w:type="spellEnd"/>
      <w:r w:rsidRPr="00BF38CF">
        <w:rPr>
          <w:sz w:val="24"/>
          <w:szCs w:val="24"/>
        </w:rPr>
        <w:t xml:space="preserve">, </w:t>
      </w:r>
      <w:proofErr w:type="spellStart"/>
      <w:r w:rsidRPr="00BF38CF">
        <w:rPr>
          <w:sz w:val="24"/>
          <w:szCs w:val="24"/>
        </w:rPr>
        <w:t>Лащенковой</w:t>
      </w:r>
      <w:proofErr w:type="spellEnd"/>
      <w:r w:rsidRPr="00BF38CF">
        <w:rPr>
          <w:sz w:val="24"/>
          <w:szCs w:val="24"/>
        </w:rPr>
        <w:t xml:space="preserve"> №№</w:t>
      </w:r>
      <w:r w:rsidR="00BF38CF">
        <w:rPr>
          <w:sz w:val="24"/>
          <w:szCs w:val="24"/>
        </w:rPr>
        <w:t xml:space="preserve"> 271 (обязательный); 259 или 260. </w:t>
      </w:r>
    </w:p>
    <w:p w:rsidR="001B720B" w:rsidRDefault="001B720B" w:rsidP="001B720B">
      <w:pPr>
        <w:ind w:left="360"/>
        <w:jc w:val="both"/>
        <w:rPr>
          <w:b/>
          <w:sz w:val="24"/>
          <w:szCs w:val="24"/>
        </w:rPr>
      </w:pPr>
    </w:p>
    <w:p w:rsidR="001B720B" w:rsidRPr="001B720B" w:rsidRDefault="001B720B" w:rsidP="001B720B">
      <w:pPr>
        <w:ind w:left="360"/>
        <w:jc w:val="both"/>
        <w:rPr>
          <w:b/>
          <w:sz w:val="24"/>
          <w:szCs w:val="24"/>
        </w:rPr>
      </w:pPr>
      <w:r w:rsidRPr="001B720B">
        <w:rPr>
          <w:b/>
          <w:sz w:val="24"/>
          <w:szCs w:val="24"/>
        </w:rPr>
        <w:t xml:space="preserve">Практическое задание </w:t>
      </w:r>
      <w:r>
        <w:rPr>
          <w:b/>
          <w:sz w:val="24"/>
          <w:szCs w:val="24"/>
        </w:rPr>
        <w:t>2 и 3 (один из примеров)</w:t>
      </w:r>
      <w:r w:rsidRPr="001B720B">
        <w:rPr>
          <w:b/>
          <w:sz w:val="24"/>
          <w:szCs w:val="24"/>
        </w:rPr>
        <w:t xml:space="preserve"> прислать по окончании урока</w:t>
      </w:r>
      <w:r w:rsidR="00F660E5">
        <w:rPr>
          <w:b/>
          <w:sz w:val="24"/>
          <w:szCs w:val="24"/>
        </w:rPr>
        <w:t xml:space="preserve">, остальные в течение недели </w:t>
      </w:r>
      <w:r w:rsidR="00F660E5" w:rsidRPr="001B720B">
        <w:rPr>
          <w:b/>
          <w:sz w:val="24"/>
          <w:szCs w:val="24"/>
        </w:rPr>
        <w:t xml:space="preserve">к </w:t>
      </w:r>
      <w:r w:rsidR="00F660E5">
        <w:rPr>
          <w:b/>
          <w:sz w:val="24"/>
          <w:szCs w:val="24"/>
        </w:rPr>
        <w:t>22</w:t>
      </w:r>
      <w:r w:rsidR="00F660E5" w:rsidRPr="001B720B">
        <w:rPr>
          <w:b/>
          <w:sz w:val="24"/>
          <w:szCs w:val="24"/>
        </w:rPr>
        <w:t>.05</w:t>
      </w:r>
      <w:r w:rsidR="00F660E5">
        <w:rPr>
          <w:b/>
          <w:sz w:val="24"/>
          <w:szCs w:val="24"/>
        </w:rPr>
        <w:t>. Видео</w:t>
      </w:r>
      <w:bookmarkStart w:id="0" w:name="_GoBack"/>
      <w:bookmarkEnd w:id="0"/>
      <w:r w:rsidR="00F660E5">
        <w:rPr>
          <w:b/>
          <w:sz w:val="24"/>
          <w:szCs w:val="24"/>
        </w:rPr>
        <w:t xml:space="preserve">запись игры ОБЯЗАТЕЛЬНА </w:t>
      </w:r>
    </w:p>
    <w:sectPr w:rsidR="001B720B" w:rsidRPr="001B720B" w:rsidSect="00A93C2A">
      <w:footerReference w:type="even" r:id="rId22"/>
      <w:footerReference w:type="default" r:id="rId23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723" w:rsidRDefault="00EF1723">
      <w:r>
        <w:separator/>
      </w:r>
    </w:p>
  </w:endnote>
  <w:endnote w:type="continuationSeparator" w:id="0">
    <w:p w:rsidR="00EF1723" w:rsidRDefault="00EF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6C" w:rsidRDefault="00726C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26C6C" w:rsidRDefault="00726C6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6C" w:rsidRDefault="00726C6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660E5">
      <w:rPr>
        <w:rStyle w:val="a4"/>
        <w:noProof/>
      </w:rPr>
      <w:t>4</w:t>
    </w:r>
    <w:r>
      <w:rPr>
        <w:rStyle w:val="a4"/>
      </w:rPr>
      <w:fldChar w:fldCharType="end"/>
    </w:r>
  </w:p>
  <w:p w:rsidR="00726C6C" w:rsidRDefault="00726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723" w:rsidRDefault="00EF1723">
      <w:r>
        <w:separator/>
      </w:r>
    </w:p>
  </w:footnote>
  <w:footnote w:type="continuationSeparator" w:id="0">
    <w:p w:rsidR="00EF1723" w:rsidRDefault="00EF1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0710F"/>
    <w:multiLevelType w:val="hybridMultilevel"/>
    <w:tmpl w:val="ACEC8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05AB"/>
    <w:multiLevelType w:val="hybridMultilevel"/>
    <w:tmpl w:val="BFA83264"/>
    <w:lvl w:ilvl="0" w:tplc="27705FE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B575C0A"/>
    <w:multiLevelType w:val="hybridMultilevel"/>
    <w:tmpl w:val="E42C14E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2F3404A"/>
    <w:multiLevelType w:val="hybridMultilevel"/>
    <w:tmpl w:val="44D0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F703D"/>
    <w:multiLevelType w:val="hybridMultilevel"/>
    <w:tmpl w:val="ACEC8B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361E4"/>
    <w:multiLevelType w:val="hybridMultilevel"/>
    <w:tmpl w:val="469E677E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0D330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A33932"/>
    <w:multiLevelType w:val="hybridMultilevel"/>
    <w:tmpl w:val="9D009CE0"/>
    <w:lvl w:ilvl="0" w:tplc="0B563C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85EF6"/>
    <w:multiLevelType w:val="hybridMultilevel"/>
    <w:tmpl w:val="79BA75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52414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9445C"/>
    <w:multiLevelType w:val="hybridMultilevel"/>
    <w:tmpl w:val="835825B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85850"/>
    <w:multiLevelType w:val="hybridMultilevel"/>
    <w:tmpl w:val="56F6A62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023C14"/>
    <w:multiLevelType w:val="hybridMultilevel"/>
    <w:tmpl w:val="1F5C84F0"/>
    <w:lvl w:ilvl="0" w:tplc="E21E3C78">
      <w:start w:val="1"/>
      <w:numFmt w:val="decimal"/>
      <w:lvlText w:val="%1)"/>
      <w:lvlJc w:val="left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3" w15:restartNumberingAfterBreak="0">
    <w:nsid w:val="78DB2C71"/>
    <w:multiLevelType w:val="hybridMultilevel"/>
    <w:tmpl w:val="807E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9284C"/>
    <w:multiLevelType w:val="hybridMultilevel"/>
    <w:tmpl w:val="61FC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55"/>
    <w:rsid w:val="0002080E"/>
    <w:rsid w:val="0005329E"/>
    <w:rsid w:val="00070E7E"/>
    <w:rsid w:val="00086155"/>
    <w:rsid w:val="000B518F"/>
    <w:rsid w:val="000C2422"/>
    <w:rsid w:val="000C2CFC"/>
    <w:rsid w:val="000D134C"/>
    <w:rsid w:val="0010463A"/>
    <w:rsid w:val="00122BD9"/>
    <w:rsid w:val="00143B69"/>
    <w:rsid w:val="00160D8A"/>
    <w:rsid w:val="00176EE9"/>
    <w:rsid w:val="001B280D"/>
    <w:rsid w:val="001B720B"/>
    <w:rsid w:val="001C7578"/>
    <w:rsid w:val="001D08E2"/>
    <w:rsid w:val="001E1FA8"/>
    <w:rsid w:val="001F1287"/>
    <w:rsid w:val="00206AD9"/>
    <w:rsid w:val="002154F7"/>
    <w:rsid w:val="002329E1"/>
    <w:rsid w:val="00243793"/>
    <w:rsid w:val="00276700"/>
    <w:rsid w:val="002C3EF6"/>
    <w:rsid w:val="002C49EF"/>
    <w:rsid w:val="00307993"/>
    <w:rsid w:val="00310196"/>
    <w:rsid w:val="00365228"/>
    <w:rsid w:val="003712CC"/>
    <w:rsid w:val="003C39B5"/>
    <w:rsid w:val="003C3D04"/>
    <w:rsid w:val="003F1E1C"/>
    <w:rsid w:val="00407291"/>
    <w:rsid w:val="00424586"/>
    <w:rsid w:val="0044031C"/>
    <w:rsid w:val="004420E2"/>
    <w:rsid w:val="00442BE3"/>
    <w:rsid w:val="00476A72"/>
    <w:rsid w:val="004C4D59"/>
    <w:rsid w:val="004D5F5E"/>
    <w:rsid w:val="004F25E5"/>
    <w:rsid w:val="005036F6"/>
    <w:rsid w:val="005073AD"/>
    <w:rsid w:val="00515A5F"/>
    <w:rsid w:val="0054148D"/>
    <w:rsid w:val="0054713C"/>
    <w:rsid w:val="005574BE"/>
    <w:rsid w:val="00572B4C"/>
    <w:rsid w:val="005932C8"/>
    <w:rsid w:val="005B400A"/>
    <w:rsid w:val="005D4221"/>
    <w:rsid w:val="005E2736"/>
    <w:rsid w:val="00612012"/>
    <w:rsid w:val="0062520E"/>
    <w:rsid w:val="006535B5"/>
    <w:rsid w:val="00663BDD"/>
    <w:rsid w:val="00673C38"/>
    <w:rsid w:val="006A25B5"/>
    <w:rsid w:val="006D306A"/>
    <w:rsid w:val="006D587C"/>
    <w:rsid w:val="00721D98"/>
    <w:rsid w:val="00726608"/>
    <w:rsid w:val="00726C6C"/>
    <w:rsid w:val="00774526"/>
    <w:rsid w:val="00785E90"/>
    <w:rsid w:val="007902B1"/>
    <w:rsid w:val="007971E3"/>
    <w:rsid w:val="007A1868"/>
    <w:rsid w:val="007F166E"/>
    <w:rsid w:val="007F2AE4"/>
    <w:rsid w:val="007F6A7F"/>
    <w:rsid w:val="00851E56"/>
    <w:rsid w:val="00856291"/>
    <w:rsid w:val="00856E5F"/>
    <w:rsid w:val="008A4507"/>
    <w:rsid w:val="008A5839"/>
    <w:rsid w:val="008A7CE6"/>
    <w:rsid w:val="008B0D89"/>
    <w:rsid w:val="008D5F16"/>
    <w:rsid w:val="0092390B"/>
    <w:rsid w:val="00927DA4"/>
    <w:rsid w:val="009715FC"/>
    <w:rsid w:val="00972B94"/>
    <w:rsid w:val="00987BC7"/>
    <w:rsid w:val="00995736"/>
    <w:rsid w:val="009D5F49"/>
    <w:rsid w:val="00A10C35"/>
    <w:rsid w:val="00A30030"/>
    <w:rsid w:val="00A374E0"/>
    <w:rsid w:val="00A67DF0"/>
    <w:rsid w:val="00A93C2A"/>
    <w:rsid w:val="00AA5DE4"/>
    <w:rsid w:val="00AE68A1"/>
    <w:rsid w:val="00AF6ED4"/>
    <w:rsid w:val="00AF6FCE"/>
    <w:rsid w:val="00AF7DD3"/>
    <w:rsid w:val="00B249AB"/>
    <w:rsid w:val="00B25D7E"/>
    <w:rsid w:val="00B628A0"/>
    <w:rsid w:val="00BC48D9"/>
    <w:rsid w:val="00BF38CF"/>
    <w:rsid w:val="00C03F7E"/>
    <w:rsid w:val="00C14C82"/>
    <w:rsid w:val="00C559C9"/>
    <w:rsid w:val="00C62814"/>
    <w:rsid w:val="00CB5AD0"/>
    <w:rsid w:val="00CD5E76"/>
    <w:rsid w:val="00CF67DA"/>
    <w:rsid w:val="00D02619"/>
    <w:rsid w:val="00D2559D"/>
    <w:rsid w:val="00D35AF1"/>
    <w:rsid w:val="00D6707F"/>
    <w:rsid w:val="00D70E32"/>
    <w:rsid w:val="00D9454D"/>
    <w:rsid w:val="00D97D16"/>
    <w:rsid w:val="00DB15D6"/>
    <w:rsid w:val="00DD6F27"/>
    <w:rsid w:val="00DF46C0"/>
    <w:rsid w:val="00DF6588"/>
    <w:rsid w:val="00E7004C"/>
    <w:rsid w:val="00EB179A"/>
    <w:rsid w:val="00EF1723"/>
    <w:rsid w:val="00F26DF6"/>
    <w:rsid w:val="00F64EDC"/>
    <w:rsid w:val="00F660E5"/>
    <w:rsid w:val="00F751AB"/>
    <w:rsid w:val="00F8726C"/>
    <w:rsid w:val="00F96F8C"/>
    <w:rsid w:val="00FC4CA0"/>
    <w:rsid w:val="00FD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C23010-79DA-465A-84CF-E6243583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E9"/>
    <w:rPr>
      <w:rFonts w:eastAsia="Times New Roman"/>
      <w:lang w:eastAsia="zh-CN"/>
    </w:rPr>
  </w:style>
  <w:style w:type="paragraph" w:styleId="1">
    <w:name w:val="heading 1"/>
    <w:basedOn w:val="a"/>
    <w:link w:val="10"/>
    <w:uiPriority w:val="9"/>
    <w:qFormat/>
    <w:rsid w:val="003C3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76EE9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176EE9"/>
  </w:style>
  <w:style w:type="paragraph" w:styleId="a5">
    <w:name w:val="Balloon Text"/>
    <w:basedOn w:val="a"/>
    <w:link w:val="a6"/>
    <w:uiPriority w:val="99"/>
    <w:semiHidden/>
    <w:unhideWhenUsed/>
    <w:rsid w:val="00FD78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D78A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C39B5"/>
    <w:rPr>
      <w:rFonts w:eastAsia="Times New Roman"/>
      <w:b/>
      <w:bCs/>
      <w:kern w:val="36"/>
      <w:sz w:val="48"/>
      <w:szCs w:val="48"/>
    </w:rPr>
  </w:style>
  <w:style w:type="paragraph" w:styleId="a7">
    <w:name w:val="Title"/>
    <w:basedOn w:val="a"/>
    <w:link w:val="a8"/>
    <w:qFormat/>
    <w:rsid w:val="00D02619"/>
    <w:pPr>
      <w:jc w:val="center"/>
    </w:pPr>
    <w:rPr>
      <w:b/>
      <w:bCs/>
      <w:sz w:val="28"/>
      <w:szCs w:val="28"/>
    </w:rPr>
  </w:style>
  <w:style w:type="character" w:customStyle="1" w:styleId="a8">
    <w:name w:val="Название Знак"/>
    <w:basedOn w:val="a0"/>
    <w:link w:val="a7"/>
    <w:rsid w:val="00D02619"/>
    <w:rPr>
      <w:rFonts w:eastAsia="Times New Roman"/>
      <w:b/>
      <w:bCs/>
      <w:sz w:val="28"/>
      <w:szCs w:val="28"/>
      <w:lang w:eastAsia="zh-CN"/>
    </w:rPr>
  </w:style>
  <w:style w:type="paragraph" w:styleId="a9">
    <w:name w:val="List Paragraph"/>
    <w:basedOn w:val="a"/>
    <w:uiPriority w:val="34"/>
    <w:qFormat/>
    <w:rsid w:val="000C2CFC"/>
    <w:pPr>
      <w:ind w:left="720"/>
      <w:contextualSpacing/>
    </w:pPr>
  </w:style>
  <w:style w:type="table" w:styleId="aa">
    <w:name w:val="Table Grid"/>
    <w:basedOn w:val="a1"/>
    <w:uiPriority w:val="59"/>
    <w:rsid w:val="00CD5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9151-8BB9-4B6F-8855-6E1A40A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4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ОТКЛОНЕНИЯ</vt:lpstr>
    </vt:vector>
  </TitlesOfParts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ОТКЛОНЕНИЯ</dc:title>
  <dc:subject/>
  <dc:creator>Никита</dc:creator>
  <cp:keywords/>
  <dc:description/>
  <cp:lastModifiedBy>Елена Юшкова</cp:lastModifiedBy>
  <cp:revision>3</cp:revision>
  <cp:lastPrinted>2017-04-17T18:34:00Z</cp:lastPrinted>
  <dcterms:created xsi:type="dcterms:W3CDTF">2020-05-14T20:39:00Z</dcterms:created>
  <dcterms:modified xsi:type="dcterms:W3CDTF">2020-05-15T07:28:00Z</dcterms:modified>
</cp:coreProperties>
</file>