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47" w:rsidRDefault="00B15047" w:rsidP="00B1504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Учебная дисциплина История</w:t>
      </w:r>
    </w:p>
    <w:p w:rsidR="00B15047" w:rsidRDefault="00B15047" w:rsidP="00B1504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Третий курс</w:t>
      </w:r>
    </w:p>
    <w:p w:rsidR="00B15047" w:rsidRDefault="00B15047" w:rsidP="00B1504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Дата  занятия 14.05.2020</w:t>
      </w:r>
    </w:p>
    <w:p w:rsidR="00B15047" w:rsidRDefault="00B15047" w:rsidP="00B15047">
      <w:pPr>
        <w:pStyle w:val="a3"/>
        <w:spacing w:line="360" w:lineRule="auto"/>
        <w:rPr>
          <w:rFonts w:ascii="Times New Roman" w:hAnsi="Times New Roman" w:cs="Times New Roman"/>
          <w:b/>
          <w:sz w:val="24"/>
          <w:szCs w:val="24"/>
        </w:rPr>
      </w:pPr>
      <w:r>
        <w:rPr>
          <w:rFonts w:ascii="Times New Roman" w:hAnsi="Times New Roman" w:cs="Times New Roman"/>
          <w:b/>
          <w:sz w:val="24"/>
          <w:szCs w:val="24"/>
        </w:rPr>
        <w:t>Преподаватель Семёнов Д.Ю.</w:t>
      </w:r>
    </w:p>
    <w:p w:rsidR="00B15047" w:rsidRPr="00B15047" w:rsidRDefault="00B15047" w:rsidP="000E005A">
      <w:pPr>
        <w:pStyle w:val="a3"/>
        <w:spacing w:line="360" w:lineRule="auto"/>
        <w:jc w:val="center"/>
        <w:rPr>
          <w:rFonts w:ascii="Times New Roman" w:hAnsi="Times New Roman" w:cs="Times New Roman"/>
          <w:b/>
          <w:sz w:val="24"/>
          <w:szCs w:val="24"/>
        </w:rPr>
      </w:pPr>
    </w:p>
    <w:p w:rsidR="000E005A" w:rsidRPr="001F2281" w:rsidRDefault="00B15047" w:rsidP="000E005A">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Тема занятия: «</w:t>
      </w:r>
      <w:r w:rsidR="000E005A" w:rsidRPr="001F2281">
        <w:rPr>
          <w:rFonts w:ascii="Times New Roman" w:hAnsi="Times New Roman" w:cs="Times New Roman"/>
          <w:b/>
          <w:sz w:val="24"/>
          <w:szCs w:val="24"/>
        </w:rPr>
        <w:t>Соврем</w:t>
      </w:r>
      <w:r>
        <w:rPr>
          <w:rFonts w:ascii="Times New Roman" w:hAnsi="Times New Roman" w:cs="Times New Roman"/>
          <w:b/>
          <w:sz w:val="24"/>
          <w:szCs w:val="24"/>
        </w:rPr>
        <w:t>енные международные организации»</w:t>
      </w:r>
    </w:p>
    <w:p w:rsidR="000E005A" w:rsidRPr="00B15047" w:rsidRDefault="000E005A" w:rsidP="000E005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В настоящее время в мире существует множество международных организаций, которые решают вопросы по всем направлениям сферы жизни человечества; как </w:t>
      </w:r>
      <w:proofErr w:type="gramStart"/>
      <w:r w:rsidRPr="00FF1D78">
        <w:rPr>
          <w:rFonts w:ascii="Times New Roman" w:hAnsi="Times New Roman" w:cs="Times New Roman"/>
          <w:color w:val="000000"/>
          <w:sz w:val="24"/>
          <w:szCs w:val="24"/>
        </w:rPr>
        <w:t>экономической</w:t>
      </w:r>
      <w:proofErr w:type="gramEnd"/>
      <w:r w:rsidRPr="00FF1D78">
        <w:rPr>
          <w:rFonts w:ascii="Times New Roman" w:hAnsi="Times New Roman" w:cs="Times New Roman"/>
          <w:color w:val="000000"/>
          <w:sz w:val="24"/>
          <w:szCs w:val="24"/>
        </w:rPr>
        <w:t xml:space="preserve"> так и политической. Наиболее остро на сегодняшний день стоят проблемы войны и мира, разоружения и разрешения военных конфликтов. Забота государств о своей безопасности привела к созданию военно-политических организаций. Одной, из </w:t>
      </w:r>
      <w:proofErr w:type="gramStart"/>
      <w:r w:rsidRPr="00FF1D78">
        <w:rPr>
          <w:rFonts w:ascii="Times New Roman" w:hAnsi="Times New Roman" w:cs="Times New Roman"/>
          <w:color w:val="000000"/>
          <w:sz w:val="24"/>
          <w:szCs w:val="24"/>
        </w:rPr>
        <w:t>которых</w:t>
      </w:r>
      <w:proofErr w:type="gramEnd"/>
      <w:r w:rsidRPr="00FF1D78">
        <w:rPr>
          <w:rFonts w:ascii="Times New Roman" w:hAnsi="Times New Roman" w:cs="Times New Roman"/>
          <w:color w:val="000000"/>
          <w:sz w:val="24"/>
          <w:szCs w:val="24"/>
        </w:rPr>
        <w:t xml:space="preserve"> явилась организация Североатлантического договора (НАТО). </w:t>
      </w:r>
    </w:p>
    <w:p w:rsidR="000E005A" w:rsidRDefault="000E005A" w:rsidP="000E005A">
      <w:pPr>
        <w:spacing w:line="360" w:lineRule="auto"/>
        <w:jc w:val="both"/>
        <w:rPr>
          <w:rFonts w:ascii="Times New Roman" w:hAnsi="Times New Roman" w:cs="Times New Roman"/>
          <w:color w:val="000000"/>
          <w:sz w:val="24"/>
          <w:szCs w:val="24"/>
        </w:rPr>
      </w:pPr>
      <w:r w:rsidRPr="000E005A">
        <w:rPr>
          <w:rFonts w:ascii="Times New Roman" w:hAnsi="Times New Roman" w:cs="Times New Roman"/>
          <w:b/>
          <w:color w:val="000000"/>
          <w:sz w:val="24"/>
          <w:szCs w:val="24"/>
        </w:rPr>
        <w:t xml:space="preserve">             НАТО</w:t>
      </w:r>
      <w:r w:rsidRPr="00FF1D78">
        <w:rPr>
          <w:rFonts w:ascii="Times New Roman" w:hAnsi="Times New Roman" w:cs="Times New Roman"/>
          <w:color w:val="000000"/>
          <w:sz w:val="24"/>
          <w:szCs w:val="24"/>
        </w:rPr>
        <w:t xml:space="preserve"> было создано 4 апреля 1949г. страны НАТО решили объединить свои усилия для коллективной обороны, сохранения мира и безопасности. Основной целью НАТО является обеспечение свободы и безопасности всех членов политическими и военными средствами в соответствии с принципами ООН. Организация НАТО призвана обеспечить прочный мир в Европе и сохранить стратегическое равновесие во всей Европе.</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Участники НАТО обязуются разрешать все международные споры мирными средствами, чтобы не поставить под угрозу международную безопасность. Согласно устройству НАТО вооружённое нападение на одного из членов НАТО считается нападением на все страны Североатлантического договора. Таковы основные положения устава НАТО.</w:t>
      </w: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Как и любая международная организация НАТО имеет свою структуру. Руководящими органами блока являются Североатлантический совет, комитет оборонного планирования, группа ядерного планирования, другие комитеты, генеральный секретарь. Военная структура НАТО состоит из военных комитетов, постоянного военного комитета и международного военного штаба. Штаб-квартира НАТО находится в </w:t>
      </w:r>
      <w:proofErr w:type="gramStart"/>
      <w:r w:rsidRPr="00FF1D78">
        <w:rPr>
          <w:rFonts w:ascii="Times New Roman" w:hAnsi="Times New Roman" w:cs="Times New Roman"/>
          <w:color w:val="000000"/>
          <w:sz w:val="24"/>
          <w:szCs w:val="24"/>
        </w:rPr>
        <w:t>г</w:t>
      </w:r>
      <w:proofErr w:type="gramEnd"/>
      <w:r w:rsidRPr="00FF1D78">
        <w:rPr>
          <w:rFonts w:ascii="Times New Roman" w:hAnsi="Times New Roman" w:cs="Times New Roman"/>
          <w:color w:val="000000"/>
          <w:sz w:val="24"/>
          <w:szCs w:val="24"/>
        </w:rPr>
        <w:t xml:space="preserve">. Брюсселе. </w:t>
      </w:r>
    </w:p>
    <w:p w:rsidR="000E005A" w:rsidRPr="00B15047" w:rsidRDefault="000E005A" w:rsidP="000E005A">
      <w:pPr>
        <w:spacing w:line="360" w:lineRule="auto"/>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В настоящее время в НАТО входят 16 государств: </w:t>
      </w:r>
      <w:proofErr w:type="gramStart"/>
      <w:r w:rsidRPr="00FF1D78">
        <w:rPr>
          <w:rFonts w:ascii="Times New Roman" w:hAnsi="Times New Roman" w:cs="Times New Roman"/>
          <w:color w:val="000000"/>
          <w:sz w:val="24"/>
          <w:szCs w:val="24"/>
        </w:rPr>
        <w:t>США, Великобритания, Франция, Бельгия, Нидерланды, Люксембург, Португалия, Люксембург, Канада, Италия, Норвегия, Дания, Исландия, Греция, Турция, Испания, Германия.</w:t>
      </w:r>
      <w:proofErr w:type="gramEnd"/>
      <w:r w:rsidRPr="00FF1D78">
        <w:rPr>
          <w:rFonts w:ascii="Times New Roman" w:hAnsi="Times New Roman" w:cs="Times New Roman"/>
          <w:color w:val="000000"/>
          <w:sz w:val="24"/>
          <w:szCs w:val="24"/>
        </w:rPr>
        <w:t xml:space="preserve"> Но Исландия не имеет собственных военных сил и не входит в военную структуру НАТО, она имеет лишь статус наблюдателя в Комитете военного планирования. Франция в 1966г. также вышла из военной структуры НАТО. Но с каждым годом организация планирует расширение, в </w:t>
      </w:r>
      <w:r w:rsidRPr="00FF1D78">
        <w:rPr>
          <w:rFonts w:ascii="Times New Roman" w:hAnsi="Times New Roman" w:cs="Times New Roman"/>
          <w:color w:val="000000"/>
          <w:sz w:val="24"/>
          <w:szCs w:val="24"/>
        </w:rPr>
        <w:lastRenderedPageBreak/>
        <w:t>частности, в перспективе планируется принятие ряда государств Восточной Европы и некоторых республик бывшего СССР. В 1997г. Польша, Венгрия, Чехия уже получили приглашение вступить в НАТО.</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Style w:val="apple-converted-space"/>
          <w:rFonts w:ascii="Times New Roman" w:hAnsi="Times New Roman" w:cs="Times New Roman"/>
          <w:color w:val="000000"/>
          <w:sz w:val="24"/>
          <w:szCs w:val="24"/>
        </w:rPr>
      </w:pPr>
      <w:r w:rsidRPr="000E005A">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Дальнейшее расширение НАТО послужило поводом закреплению соглашения между НАТО и Россией, в котором заключены основные принципы сотрудничества и безопасности между РФ и НАТО от 27 мая 1997</w:t>
      </w:r>
      <w:r w:rsidRPr="000E005A">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г.:</w:t>
      </w:r>
      <w:r w:rsidRPr="00FF1D78">
        <w:rPr>
          <w:rStyle w:val="apple-converted-space"/>
          <w:rFonts w:ascii="Times New Roman" w:hAnsi="Times New Roman" w:cs="Times New Roman"/>
          <w:color w:val="000000"/>
          <w:sz w:val="24"/>
          <w:szCs w:val="24"/>
        </w:rPr>
        <w:t> </w:t>
      </w:r>
    </w:p>
    <w:p w:rsidR="000E005A" w:rsidRPr="00B15047"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t>* Развитие на основе стабильного, долговременного и равноправного партнёрства и сотрудничества с целью укрепления безопасности в Североатлантическом регионе.</w:t>
      </w:r>
      <w:r w:rsidRPr="00FF1D78">
        <w:rPr>
          <w:rFonts w:ascii="Times New Roman" w:hAnsi="Times New Roman" w:cs="Times New Roman"/>
          <w:color w:val="000000"/>
          <w:sz w:val="24"/>
          <w:szCs w:val="24"/>
        </w:rPr>
        <w:br/>
        <w:t>* Отказ от применения силы и угрозы силой друг против друга.</w:t>
      </w:r>
      <w:r w:rsidRPr="00FF1D78">
        <w:rPr>
          <w:rFonts w:ascii="Times New Roman" w:hAnsi="Times New Roman" w:cs="Times New Roman"/>
          <w:color w:val="000000"/>
          <w:sz w:val="24"/>
          <w:szCs w:val="24"/>
        </w:rPr>
        <w:br/>
        <w:t>* Уважение суверенитета, независимости и территориальной целостности всех государств.</w:t>
      </w:r>
      <w:r w:rsidRPr="00FF1D78">
        <w:rPr>
          <w:rFonts w:ascii="Times New Roman" w:hAnsi="Times New Roman" w:cs="Times New Roman"/>
          <w:color w:val="000000"/>
          <w:sz w:val="24"/>
          <w:szCs w:val="24"/>
        </w:rPr>
        <w:br/>
        <w:t>* Поддержание в каждом конкретном случае миротворческих операций.</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t>Участники Североатлантического договора обязуются разрешать все международные споры мирными средствами, чтобы не были поставлены под угрозу международный мир, безопасность и справедливость. Они воздерживаются в своих международных отношениях от угрозы силы или применение силы, каким бы то ни было способом, несовместимым с целями ООН.</w:t>
      </w:r>
    </w:p>
    <w:p w:rsidR="000E005A" w:rsidRPr="00B15047"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sidRPr="000E005A">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НАТО в настоящее время играет очень важную роль. Эта организация принимает активное участие в решении международных конфликтов, к примеру, последние события в Косово и в Ираке. Зачастую НАТО подменяет ООН, и её решения. Лидирующую роль в принятии решений играют США. Примером этого влияния может явиться принятие решения НАТО о военном вмешательстве в Косовский конфликт. Кроме того, другой военно-политической организацией является Совет Европы.</w:t>
      </w:r>
    </w:p>
    <w:p w:rsidR="000E005A" w:rsidRPr="000E005A"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sidRPr="00B15047">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Совет Европы.</w:t>
      </w:r>
      <w:r w:rsidRPr="00FF1D78">
        <w:rPr>
          <w:rFonts w:ascii="Times New Roman" w:hAnsi="Times New Roman" w:cs="Times New Roman"/>
          <w:color w:val="000000"/>
          <w:sz w:val="24"/>
          <w:szCs w:val="24"/>
        </w:rPr>
        <w:t xml:space="preserve"> </w:t>
      </w:r>
      <w:proofErr w:type="gramStart"/>
      <w:r w:rsidRPr="00FF1D78">
        <w:rPr>
          <w:rFonts w:ascii="Times New Roman" w:hAnsi="Times New Roman" w:cs="Times New Roman"/>
          <w:color w:val="000000"/>
          <w:sz w:val="24"/>
          <w:szCs w:val="24"/>
        </w:rPr>
        <w:t>Основан</w:t>
      </w:r>
      <w:proofErr w:type="gramEnd"/>
      <w:r w:rsidRPr="00FF1D78">
        <w:rPr>
          <w:rFonts w:ascii="Times New Roman" w:hAnsi="Times New Roman" w:cs="Times New Roman"/>
          <w:color w:val="000000"/>
          <w:sz w:val="24"/>
          <w:szCs w:val="24"/>
        </w:rPr>
        <w:t xml:space="preserve"> в соответствии с Уставом в мае 1949г. Целью этой Организации является достижение большего единства между его членами во имя защиты и осуществлении идеалов и принципов, являющихся их общим достижением, и содействие их экономическому и социальному прогрессу.</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t>Деятельность Совета Европы сконцентрирована на следующих основных проблемах:</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t>* Правовое обеспечение прав человека.</w:t>
      </w:r>
      <w:r w:rsidRPr="00FF1D78">
        <w:rPr>
          <w:rFonts w:ascii="Times New Roman" w:hAnsi="Times New Roman" w:cs="Times New Roman"/>
          <w:color w:val="000000"/>
          <w:sz w:val="24"/>
          <w:szCs w:val="24"/>
        </w:rPr>
        <w:br/>
        <w:t>* Содействие осознанию и развитию европейской культурной самобытности.</w:t>
      </w:r>
      <w:r w:rsidRPr="00FF1D78">
        <w:rPr>
          <w:rFonts w:ascii="Times New Roman" w:hAnsi="Times New Roman" w:cs="Times New Roman"/>
          <w:color w:val="000000"/>
          <w:sz w:val="24"/>
          <w:szCs w:val="24"/>
        </w:rPr>
        <w:br/>
      </w:r>
      <w:r w:rsidRPr="00FF1D78">
        <w:rPr>
          <w:rFonts w:ascii="Times New Roman" w:hAnsi="Times New Roman" w:cs="Times New Roman"/>
          <w:color w:val="000000"/>
          <w:sz w:val="24"/>
          <w:szCs w:val="24"/>
        </w:rPr>
        <w:lastRenderedPageBreak/>
        <w:t>* Поиск совместных решений социальных проблем.</w:t>
      </w:r>
      <w:r w:rsidRPr="00FF1D78">
        <w:rPr>
          <w:rFonts w:ascii="Times New Roman" w:hAnsi="Times New Roman" w:cs="Times New Roman"/>
          <w:color w:val="000000"/>
          <w:sz w:val="24"/>
          <w:szCs w:val="24"/>
        </w:rPr>
        <w:br/>
        <w:t>* Развитие политического партнёрства с новыми демократическими странами Европы.</w:t>
      </w:r>
      <w:r w:rsidRPr="00FF1D78">
        <w:rPr>
          <w:rFonts w:ascii="Times New Roman" w:hAnsi="Times New Roman" w:cs="Times New Roman"/>
          <w:color w:val="000000"/>
          <w:sz w:val="24"/>
          <w:szCs w:val="24"/>
        </w:rPr>
        <w:br/>
      </w:r>
      <w:r w:rsidRPr="000E005A">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Руководящими органами Совета Европы являются Комитет министров, Консультативная ассамблея, Совещание отраслевых министров и Секретариат.</w:t>
      </w:r>
      <w:r w:rsidRPr="00FF1D78">
        <w:rPr>
          <w:rFonts w:ascii="Times New Roman" w:hAnsi="Times New Roman" w:cs="Times New Roman"/>
          <w:color w:val="000000"/>
          <w:sz w:val="24"/>
          <w:szCs w:val="24"/>
        </w:rPr>
        <w:br/>
        <w:t xml:space="preserve">Комитет министров состоит из министров иностранных дел государств - членов, и является высшим органом Советы Европы. Он принимает решения по поводу программы работы организации, одобряет рекомендации Консультативной ассамблеи. На уровне министров он собирается обычно 2 раза в год. Предусмотрены также ежемесячные встречи на уровне постоянных представителей государств - членов Совета Европы. Членами Совета Европы являются 40 </w:t>
      </w:r>
      <w:proofErr w:type="gramStart"/>
      <w:r w:rsidRPr="00FF1D78">
        <w:rPr>
          <w:rFonts w:ascii="Times New Roman" w:hAnsi="Times New Roman" w:cs="Times New Roman"/>
          <w:color w:val="000000"/>
          <w:sz w:val="24"/>
          <w:szCs w:val="24"/>
        </w:rPr>
        <w:t>государств</w:t>
      </w:r>
      <w:proofErr w:type="gramEnd"/>
      <w:r w:rsidRPr="00FF1D78">
        <w:rPr>
          <w:rFonts w:ascii="Times New Roman" w:hAnsi="Times New Roman" w:cs="Times New Roman"/>
          <w:color w:val="000000"/>
          <w:sz w:val="24"/>
          <w:szCs w:val="24"/>
        </w:rPr>
        <w:t xml:space="preserve"> в том числе Россия. Штаб-квартира организации находиться в Стамбуле.</w:t>
      </w:r>
    </w:p>
    <w:p w:rsidR="000E005A"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Организация по безопасности и сотрудничеству в Европе (ОБСЕ).</w:t>
      </w:r>
      <w:r w:rsidRPr="00FF1D78">
        <w:rPr>
          <w:rFonts w:ascii="Times New Roman" w:hAnsi="Times New Roman" w:cs="Times New Roman"/>
          <w:color w:val="000000"/>
          <w:sz w:val="24"/>
          <w:szCs w:val="24"/>
        </w:rPr>
        <w:t xml:space="preserve"> </w:t>
      </w:r>
      <w:proofErr w:type="gramStart"/>
      <w:r w:rsidRPr="00FF1D78">
        <w:rPr>
          <w:rFonts w:ascii="Times New Roman" w:hAnsi="Times New Roman" w:cs="Times New Roman"/>
          <w:color w:val="000000"/>
          <w:sz w:val="24"/>
          <w:szCs w:val="24"/>
        </w:rPr>
        <w:t>Целями ОБСЕ являются: содействие улучшению взаимных отношений, а также создание условий по обеспечению длительного мира; поддержка разрядки международной напряжённости; признание неделимости европейской безопасности, а также взаимной заинтересованности в развитии сотрудничества между государствами - членами; признание тесной взаимосвязанности мира и безопасности в Европе и во всём мире; вклад в соблюдение прав человека, экономический социальный прогресс и благосостояние всех народов.</w:t>
      </w:r>
      <w:proofErr w:type="gramEnd"/>
      <w:r w:rsidRPr="00FF1D78">
        <w:rPr>
          <w:rFonts w:ascii="Times New Roman" w:hAnsi="Times New Roman" w:cs="Times New Roman"/>
          <w:color w:val="000000"/>
          <w:sz w:val="24"/>
          <w:szCs w:val="24"/>
        </w:rPr>
        <w:br/>
        <w:t>Главным органом ОБСЕ является совещание глав государств и правительств. Каждые 2 года оно собирается на сессии. Совещание определяет приоритеты и основные направления деятельности ОБСЕ. ОБСЕ состоит из представителей парламентов стран, подписавших Хельсинский акт 1975г. ОБСЕ осуществляло посреднические миссии в Чечне, Абхазии, Приднестровья и других "горячих" т</w:t>
      </w:r>
      <w:r>
        <w:rPr>
          <w:rFonts w:ascii="Times New Roman" w:hAnsi="Times New Roman" w:cs="Times New Roman"/>
          <w:color w:val="000000"/>
          <w:sz w:val="24"/>
          <w:szCs w:val="24"/>
        </w:rPr>
        <w:t>очках Европы и Азии.</w:t>
      </w:r>
    </w:p>
    <w:p w:rsidR="000E005A" w:rsidRPr="000E005A" w:rsidRDefault="000E005A" w:rsidP="000E005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МЕЖДУНАРОДНЫЕ КРЕДИТНЫЕ, ВАЛЮТНО-ФИНАНСОВЫЕ И ТОРГОВЫЕ ОРГАНИЗАЦИИ.</w:t>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Из многочисленных организаций занимающихся валютно-финасвыми проблемами (а их более 40) наиболее крупными являются: МБРР, МФК, МАР, МИГА (входят во всемирный банк), МВФ, ЕБРР.</w:t>
      </w:r>
    </w:p>
    <w:p w:rsidR="000E005A"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Международный банк реконструкции и развития (МБРР)</w:t>
      </w:r>
      <w:r w:rsidRPr="00FF1D78">
        <w:rPr>
          <w:rFonts w:ascii="Times New Roman" w:hAnsi="Times New Roman" w:cs="Times New Roman"/>
          <w:color w:val="000000"/>
          <w:sz w:val="24"/>
          <w:szCs w:val="24"/>
        </w:rPr>
        <w:t xml:space="preserve"> создан в соответствии с Соглашением, подписанным в Бреттон-Вудсе (США) в 1944г. Специализированное учреждение ООН. Целями МБРР являются:</w:t>
      </w:r>
      <w:r w:rsidRPr="00FF1D78">
        <w:rPr>
          <w:rFonts w:ascii="Times New Roman" w:hAnsi="Times New Roman" w:cs="Times New Roman"/>
          <w:color w:val="000000"/>
          <w:sz w:val="24"/>
          <w:szCs w:val="24"/>
        </w:rPr>
        <w:br/>
        <w:t xml:space="preserve">* Оказание помощи в реконструкции и развитии территории государств - членов путём </w:t>
      </w:r>
      <w:r w:rsidRPr="00FF1D78">
        <w:rPr>
          <w:rFonts w:ascii="Times New Roman" w:hAnsi="Times New Roman" w:cs="Times New Roman"/>
          <w:color w:val="000000"/>
          <w:sz w:val="24"/>
          <w:szCs w:val="24"/>
        </w:rPr>
        <w:lastRenderedPageBreak/>
        <w:t>осуществления капиталовложений в продуктивных целях, в том числе для восстановления экономики, конверсии, производственных предприятий.</w:t>
      </w:r>
      <w:r w:rsidRPr="00FF1D78">
        <w:rPr>
          <w:rFonts w:ascii="Times New Roman" w:hAnsi="Times New Roman" w:cs="Times New Roman"/>
          <w:color w:val="000000"/>
          <w:sz w:val="24"/>
          <w:szCs w:val="24"/>
        </w:rPr>
        <w:br/>
        <w:t>* Оказание содействия частным иностранным инвестициям путём предоставления гарантий или участия в займах и иных капиталовложениях.</w:t>
      </w:r>
      <w:r w:rsidRPr="00FF1D78">
        <w:rPr>
          <w:rFonts w:ascii="Times New Roman" w:hAnsi="Times New Roman" w:cs="Times New Roman"/>
          <w:color w:val="000000"/>
          <w:sz w:val="24"/>
          <w:szCs w:val="24"/>
        </w:rPr>
        <w:br/>
        <w:t>* Содействие перспективному сбалансированному росту международной торговли и поддержке равновесия платёжных балансов путём стимулирования международных инвестиций в целях развития производственных ресурсов государств - членов, способствуя тем самым повышению производительности, жизненного уровня и улучшению условий труда на их территориях.</w:t>
      </w:r>
      <w:r w:rsidRPr="00FF1D78">
        <w:rPr>
          <w:rFonts w:ascii="Times New Roman" w:hAnsi="Times New Roman" w:cs="Times New Roman"/>
          <w:color w:val="000000"/>
          <w:sz w:val="24"/>
          <w:szCs w:val="24"/>
        </w:rPr>
        <w:br/>
        <w:t>* Организация займов или их гарантии, с тем чтобы обеспечить приоритет осуществления наиболее полезных и неотложных проектов, независимо от их масштабов.</w:t>
      </w:r>
      <w:r w:rsidRPr="00FF1D78">
        <w:rPr>
          <w:rFonts w:ascii="Times New Roman" w:hAnsi="Times New Roman" w:cs="Times New Roman"/>
          <w:color w:val="000000"/>
          <w:sz w:val="24"/>
          <w:szCs w:val="24"/>
        </w:rPr>
        <w:br/>
        <w:t>* Осуществление операций с должным учётом воздействий международных инвестиций на условиях деловой активности, а также оказания содействия в переходе от военной экономики к экономике мирного времени.</w:t>
      </w:r>
    </w:p>
    <w:p w:rsidR="000E005A" w:rsidRDefault="000E005A" w:rsidP="000E005A">
      <w:pPr>
        <w:spacing w:line="360" w:lineRule="auto"/>
        <w:jc w:val="both"/>
        <w:rPr>
          <w:rStyle w:val="apple-converted-space"/>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В соглашении о банке излагаются основные </w:t>
      </w:r>
      <w:proofErr w:type="gramStart"/>
      <w:r w:rsidRPr="00FF1D78">
        <w:rPr>
          <w:rFonts w:ascii="Times New Roman" w:hAnsi="Times New Roman" w:cs="Times New Roman"/>
          <w:color w:val="000000"/>
          <w:sz w:val="24"/>
          <w:szCs w:val="24"/>
        </w:rPr>
        <w:t>принципы</w:t>
      </w:r>
      <w:proofErr w:type="gramEnd"/>
      <w:r w:rsidRPr="00FF1D78">
        <w:rPr>
          <w:rFonts w:ascii="Times New Roman" w:hAnsi="Times New Roman" w:cs="Times New Roman"/>
          <w:color w:val="000000"/>
          <w:sz w:val="24"/>
          <w:szCs w:val="24"/>
        </w:rPr>
        <w:t xml:space="preserve"> определяющие его операции: он должен предоставлять займы только для производственных целей (таких областях, как сельское хозяйство и развитие сельских регионов, энергетика, образование, здравоохранение, планирование семьи и питание, шоссейные и железные дороги, электросвязи, морские порты и энергетические установвки) и должен уделят надлежащее внимание перспективам погашения задолженности по этим займам; каждый заём должен гарантироваться соответствующим правительством и, за исключением особых обстоятельств, должен предоставляться для осуществления конкретных проектов. Решение Банка о предоставлении займов должны основываться только на экономических соображениях. С 1980г. МБРР предоставляет займы в поддержку программы конкретных изменений политики и институционных реформ. С 1992г. Банк выделяет кредиты России и другим странам СНГ. МБРР имеет отделение в Африке, Азии, Европе и Латинской Америке. Членами МБРР являются около 180 </w:t>
      </w:r>
      <w:proofErr w:type="gramStart"/>
      <w:r w:rsidRPr="00FF1D78">
        <w:rPr>
          <w:rFonts w:ascii="Times New Roman" w:hAnsi="Times New Roman" w:cs="Times New Roman"/>
          <w:color w:val="000000"/>
          <w:sz w:val="24"/>
          <w:szCs w:val="24"/>
        </w:rPr>
        <w:t>стран</w:t>
      </w:r>
      <w:proofErr w:type="gramEnd"/>
      <w:r w:rsidRPr="00FF1D78">
        <w:rPr>
          <w:rFonts w:ascii="Times New Roman" w:hAnsi="Times New Roman" w:cs="Times New Roman"/>
          <w:color w:val="000000"/>
          <w:sz w:val="24"/>
          <w:szCs w:val="24"/>
        </w:rPr>
        <w:t xml:space="preserve"> в том числе Росси. Штаб-квартира Банка расположена в Вашингтоне.</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Style w:val="apple-converted-space"/>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Международный валютный фонд (МВФ).</w:t>
      </w:r>
      <w:r w:rsidRPr="00FF1D78">
        <w:rPr>
          <w:rFonts w:ascii="Times New Roman" w:hAnsi="Times New Roman" w:cs="Times New Roman"/>
          <w:color w:val="000000"/>
          <w:sz w:val="24"/>
          <w:szCs w:val="24"/>
        </w:rPr>
        <w:t xml:space="preserve"> </w:t>
      </w:r>
      <w:proofErr w:type="gramStart"/>
      <w:r w:rsidRPr="00FF1D78">
        <w:rPr>
          <w:rFonts w:ascii="Times New Roman" w:hAnsi="Times New Roman" w:cs="Times New Roman"/>
          <w:color w:val="000000"/>
          <w:sz w:val="24"/>
          <w:szCs w:val="24"/>
        </w:rPr>
        <w:t>Создан</w:t>
      </w:r>
      <w:proofErr w:type="gramEnd"/>
      <w:r w:rsidRPr="00FF1D78">
        <w:rPr>
          <w:rFonts w:ascii="Times New Roman" w:hAnsi="Times New Roman" w:cs="Times New Roman"/>
          <w:color w:val="000000"/>
          <w:sz w:val="24"/>
          <w:szCs w:val="24"/>
        </w:rPr>
        <w:t xml:space="preserve"> в соответствии с Соглашением, подписанным в Бреттон - Вудсе (США) в 1944г. Специализированное учреждение ООН.</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Style w:val="apple-converted-space"/>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F1D78">
        <w:rPr>
          <w:rFonts w:ascii="Times New Roman" w:hAnsi="Times New Roman" w:cs="Times New Roman"/>
          <w:color w:val="000000"/>
          <w:sz w:val="24"/>
          <w:szCs w:val="24"/>
        </w:rPr>
        <w:t>В соответствии со статьёй 1 Соглашения 1944г. МВФ имеет следующие цели:</w:t>
      </w:r>
      <w:r w:rsidRPr="00FF1D78">
        <w:rPr>
          <w:rFonts w:ascii="Times New Roman" w:hAnsi="Times New Roman" w:cs="Times New Roman"/>
          <w:color w:val="000000"/>
          <w:sz w:val="24"/>
          <w:szCs w:val="24"/>
        </w:rPr>
        <w:br/>
        <w:t>* Содействовать международному сотрудничеству путём обеспечения механизма для консультации согласованных действий по международным валютным вопросам.</w:t>
      </w:r>
      <w:r w:rsidRPr="00FF1D78">
        <w:rPr>
          <w:rFonts w:ascii="Times New Roman" w:hAnsi="Times New Roman" w:cs="Times New Roman"/>
          <w:color w:val="000000"/>
          <w:sz w:val="24"/>
          <w:szCs w:val="24"/>
        </w:rPr>
        <w:br/>
        <w:t>* Способствовать сбалансированному росту международной торговли и тем самым содействовать высоким уровнем занятости и реального дохода и развитию производственных возможностей.</w:t>
      </w:r>
      <w:r w:rsidRPr="00FF1D78">
        <w:rPr>
          <w:rFonts w:ascii="Times New Roman" w:hAnsi="Times New Roman" w:cs="Times New Roman"/>
          <w:color w:val="000000"/>
          <w:sz w:val="24"/>
          <w:szCs w:val="24"/>
        </w:rPr>
        <w:br/>
        <w:t>* Способствовать стабильности валют и упорядоченным валютным отношениям и избегать конкурентного обеспечения валют.</w:t>
      </w:r>
      <w:r w:rsidRPr="00FF1D78">
        <w:rPr>
          <w:rFonts w:ascii="Times New Roman" w:hAnsi="Times New Roman" w:cs="Times New Roman"/>
          <w:color w:val="000000"/>
          <w:sz w:val="24"/>
          <w:szCs w:val="24"/>
        </w:rPr>
        <w:br/>
        <w:t>* Содействовать созданию многосторонней системы платежей и переводов по текущим операциям и стремиться к устранению валютных ограничений, препятствующих росту мировой торговли.</w:t>
      </w:r>
      <w:r w:rsidRPr="00FF1D78">
        <w:rPr>
          <w:rFonts w:ascii="Times New Roman" w:hAnsi="Times New Roman" w:cs="Times New Roman"/>
          <w:color w:val="000000"/>
          <w:sz w:val="24"/>
          <w:szCs w:val="24"/>
        </w:rPr>
        <w:br/>
        <w:t>* Временно предоставлять общие ресурсы Фонда государствам - членам при надлежащих гарантиях, с тем, чтобы они могли исправить нарушение равновесия их платёжных балансов, не прибегая к мерам, и наносящим ущерб процветанию на национальном и международном уровнях.</w:t>
      </w:r>
      <w:r w:rsidRPr="00FF1D78">
        <w:rPr>
          <w:rFonts w:ascii="Times New Roman" w:hAnsi="Times New Roman" w:cs="Times New Roman"/>
          <w:color w:val="000000"/>
          <w:sz w:val="24"/>
          <w:szCs w:val="24"/>
        </w:rPr>
        <w:br/>
        <w:t>* Сократить продолжительность и масштабы дефицита платёжных балансов.</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t>Уставной капитал МВФ составляет 150 млрд. $. Он формируется за счёт взносов государств - членов. Квота Росси составляет 1413,10 млн. СДР (6026 млн.$), т. е. 3% уставного капитала.</w:t>
      </w:r>
      <w:r w:rsidRPr="00FF1D78">
        <w:rPr>
          <w:rFonts w:ascii="Times New Roman" w:hAnsi="Times New Roman" w:cs="Times New Roman"/>
          <w:color w:val="000000"/>
          <w:sz w:val="24"/>
          <w:szCs w:val="24"/>
        </w:rPr>
        <w:br/>
        <w:t>Членами МВФ является 181 государство, в том числе Россия. Штаб-квартира МВФ находится в Вашингтоне.</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Руководящими и постоянными вспомогательными органами МВФ являются; Совет управляющих, Временный комитет (состоит из 24 членов), Комитет по развитию, Исполнительный Совет (состоит из 24 членов), Директор-распорядитель, Фонд системной трансформации, Фонд компенсационного финансирования, Фонд структурной адаптации. В рамках МВФ функционирует Институт, который организует курсы и семинары по повышению квалификации государственных служащих из стран - членов МВФ.</w:t>
      </w:r>
      <w:r w:rsidRPr="00FF1D78">
        <w:rPr>
          <w:rFonts w:ascii="Times New Roman" w:hAnsi="Times New Roman" w:cs="Times New Roman"/>
          <w:color w:val="000000"/>
          <w:sz w:val="24"/>
          <w:szCs w:val="24"/>
        </w:rPr>
        <w:br/>
      </w:r>
      <w:r w:rsidRPr="000E005A">
        <w:rPr>
          <w:rFonts w:ascii="Times New Roman" w:hAnsi="Times New Roman" w:cs="Times New Roman"/>
          <w:b/>
          <w:color w:val="000000"/>
          <w:sz w:val="24"/>
          <w:szCs w:val="24"/>
        </w:rPr>
        <w:t>Международные морские и авиационные организации.</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Впервые в международном плане идея о создании организации по вопросам морского судоходства обсуждалась на конференциях в Вашингтоне в 1889г. и в Петербурге в 1912г.</w:t>
      </w:r>
      <w:r w:rsidRPr="00FF1D78">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После второй мировой войны проблемой учреждения постоянного межправительственного органа для координации усилий государств в области судоходства стала заниматься ООН. По инициативе этой организации в 1948г. была созвана Конференция. Эта конференция обсудила и одобрила Конвенцию о </w:t>
      </w:r>
      <w:r w:rsidRPr="00FF1D78">
        <w:rPr>
          <w:rFonts w:ascii="Times New Roman" w:hAnsi="Times New Roman" w:cs="Times New Roman"/>
          <w:color w:val="000000"/>
          <w:sz w:val="24"/>
          <w:szCs w:val="24"/>
        </w:rPr>
        <w:lastRenderedPageBreak/>
        <w:t>Международной морской организации (вступила в силу в 1958г.).</w:t>
      </w:r>
      <w:r w:rsidRPr="00FF1D78">
        <w:rPr>
          <w:rFonts w:ascii="Times New Roman" w:hAnsi="Times New Roman" w:cs="Times New Roman"/>
          <w:color w:val="000000"/>
          <w:sz w:val="24"/>
          <w:szCs w:val="24"/>
        </w:rPr>
        <w:br/>
        <w:t>При ИМО функционирует всемирный морской университет в Мальте, Морская транспортная академия в Триесе и Международный институт морского права в Валлетте.</w:t>
      </w:r>
      <w:r w:rsidRPr="00FF1D78">
        <w:rPr>
          <w:rFonts w:ascii="Times New Roman" w:hAnsi="Times New Roman" w:cs="Times New Roman"/>
          <w:color w:val="000000"/>
          <w:sz w:val="24"/>
          <w:szCs w:val="24"/>
        </w:rPr>
        <w:br/>
        <w:t>Членами ИМО являются 52 государства, в том числе Россия. Штаб-квартира расположена в Лондоне.</w:t>
      </w:r>
    </w:p>
    <w:p w:rsidR="000E005A" w:rsidRDefault="000E005A" w:rsidP="000E005A">
      <w:pPr>
        <w:spacing w:line="360" w:lineRule="auto"/>
        <w:jc w:val="both"/>
        <w:rPr>
          <w:rStyle w:val="apple-converted-space"/>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Pr="000E005A">
        <w:rPr>
          <w:rFonts w:ascii="Times New Roman" w:hAnsi="Times New Roman" w:cs="Times New Roman"/>
          <w:b/>
          <w:color w:val="000000"/>
          <w:sz w:val="24"/>
          <w:szCs w:val="24"/>
        </w:rPr>
        <w:t>Международная организация морской спутниковой связи (ИНМАРСАТ).</w:t>
      </w:r>
      <w:r w:rsidRPr="00FF1D78">
        <w:rPr>
          <w:rFonts w:ascii="Times New Roman" w:hAnsi="Times New Roman" w:cs="Times New Roman"/>
          <w:color w:val="000000"/>
          <w:sz w:val="24"/>
          <w:szCs w:val="24"/>
        </w:rPr>
        <w:t xml:space="preserve"> </w:t>
      </w:r>
      <w:proofErr w:type="gramStart"/>
      <w:r w:rsidRPr="00FF1D78">
        <w:rPr>
          <w:rFonts w:ascii="Times New Roman" w:hAnsi="Times New Roman" w:cs="Times New Roman"/>
          <w:color w:val="000000"/>
          <w:sz w:val="24"/>
          <w:szCs w:val="24"/>
        </w:rPr>
        <w:t>Создана</w:t>
      </w:r>
      <w:proofErr w:type="gramEnd"/>
      <w:r w:rsidRPr="00FF1D78">
        <w:rPr>
          <w:rFonts w:ascii="Times New Roman" w:hAnsi="Times New Roman" w:cs="Times New Roman"/>
          <w:color w:val="000000"/>
          <w:sz w:val="24"/>
          <w:szCs w:val="24"/>
        </w:rPr>
        <w:t xml:space="preserve"> в 1976г. Её целями являются обеспечение космического сегмента, необходимого для улучшения морской связи, повышению безопасности мореплавания, охране человеческой жизни на море, эффективности судоходства, а также улучшению управления флотом. Организация действует исключительно в мирных целях.</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br/>
        <w:t>Членами ИНМАРСАТ является 72 государства, в том числе Россия. Штаб-квартира расположена в Лондоне.</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Style w:val="apple-converted-space"/>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Позитивную роль в регулировании международных морских отношений играют и другие международные организации, например, </w:t>
      </w:r>
      <w:r w:rsidRPr="000E005A">
        <w:rPr>
          <w:rFonts w:ascii="Times New Roman" w:hAnsi="Times New Roman" w:cs="Times New Roman"/>
          <w:b/>
          <w:color w:val="000000"/>
          <w:sz w:val="24"/>
          <w:szCs w:val="24"/>
        </w:rPr>
        <w:t>Балтийская международная морская организация, Международная палата судоходства, Международная ассоциация маячных служб, Ассоциация латиноамериканских судовладельцев.</w:t>
      </w:r>
      <w:r w:rsidRPr="000E005A">
        <w:rPr>
          <w:rFonts w:ascii="Times New Roman" w:hAnsi="Times New Roman" w:cs="Times New Roman"/>
          <w:b/>
          <w:color w:val="000000"/>
          <w:sz w:val="24"/>
          <w:szCs w:val="24"/>
        </w:rPr>
        <w:br/>
        <w:t xml:space="preserve">Международная организация гражданской авиации (ИКАО). </w:t>
      </w:r>
      <w:proofErr w:type="gramStart"/>
      <w:r w:rsidRPr="00FF1D78">
        <w:rPr>
          <w:rFonts w:ascii="Times New Roman" w:hAnsi="Times New Roman" w:cs="Times New Roman"/>
          <w:color w:val="000000"/>
          <w:sz w:val="24"/>
          <w:szCs w:val="24"/>
        </w:rPr>
        <w:t>Идея создания всемирной международной организации в области гражданской авиации возникло ещё в первые годы XX в. одновременно с началом быстрого р</w:t>
      </w:r>
      <w:r>
        <w:rPr>
          <w:rFonts w:ascii="Times New Roman" w:hAnsi="Times New Roman" w:cs="Times New Roman"/>
          <w:color w:val="000000"/>
          <w:sz w:val="24"/>
          <w:szCs w:val="24"/>
        </w:rPr>
        <w:t>азвития воздушного транспорта.</w:t>
      </w:r>
      <w:proofErr w:type="gramEnd"/>
      <w:r>
        <w:rPr>
          <w:rFonts w:ascii="Times New Roman" w:hAnsi="Times New Roman" w:cs="Times New Roman"/>
          <w:color w:val="000000"/>
          <w:sz w:val="24"/>
          <w:szCs w:val="24"/>
        </w:rPr>
        <w:br/>
      </w: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Рассмотрев </w:t>
      </w:r>
      <w:proofErr w:type="gramStart"/>
      <w:r w:rsidRPr="00FF1D78">
        <w:rPr>
          <w:rFonts w:ascii="Times New Roman" w:hAnsi="Times New Roman" w:cs="Times New Roman"/>
          <w:color w:val="000000"/>
          <w:sz w:val="24"/>
          <w:szCs w:val="24"/>
        </w:rPr>
        <w:t>международные организации с момента их создания и поняв</w:t>
      </w:r>
      <w:proofErr w:type="gramEnd"/>
      <w:r w:rsidRPr="00FF1D78">
        <w:rPr>
          <w:rFonts w:ascii="Times New Roman" w:hAnsi="Times New Roman" w:cs="Times New Roman"/>
          <w:color w:val="000000"/>
          <w:sz w:val="24"/>
          <w:szCs w:val="24"/>
        </w:rPr>
        <w:t xml:space="preserve"> принципы, на которых они создаются, необходимо отметить, что международные организации представляют собой определённую систему, которая основана как на договорных, так и на юридических нормах.</w:t>
      </w:r>
      <w:r w:rsidRPr="00FF1D78">
        <w:rPr>
          <w:rStyle w:val="apple-converted-space"/>
          <w:rFonts w:ascii="Times New Roman" w:hAnsi="Times New Roman" w:cs="Times New Roman"/>
          <w:color w:val="000000"/>
          <w:sz w:val="24"/>
          <w:szCs w:val="24"/>
        </w:rPr>
        <w:t> </w:t>
      </w:r>
    </w:p>
    <w:p w:rsidR="000E005A" w:rsidRDefault="000E005A" w:rsidP="000E005A">
      <w:pPr>
        <w:spacing w:line="360" w:lineRule="auto"/>
        <w:jc w:val="both"/>
        <w:rPr>
          <w:rFonts w:ascii="Times New Roman" w:hAnsi="Times New Roman" w:cs="Times New Roman"/>
          <w:color w:val="000000"/>
          <w:sz w:val="24"/>
          <w:szCs w:val="24"/>
        </w:rPr>
      </w:pP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 xml:space="preserve">Все отношения, которые </w:t>
      </w:r>
      <w:proofErr w:type="gramStart"/>
      <w:r w:rsidRPr="00FF1D78">
        <w:rPr>
          <w:rFonts w:ascii="Times New Roman" w:hAnsi="Times New Roman" w:cs="Times New Roman"/>
          <w:color w:val="000000"/>
          <w:sz w:val="24"/>
          <w:szCs w:val="24"/>
        </w:rPr>
        <w:t>существуют между государствами регулируются</w:t>
      </w:r>
      <w:proofErr w:type="gramEnd"/>
      <w:r w:rsidRPr="00FF1D78">
        <w:rPr>
          <w:rFonts w:ascii="Times New Roman" w:hAnsi="Times New Roman" w:cs="Times New Roman"/>
          <w:color w:val="000000"/>
          <w:sz w:val="24"/>
          <w:szCs w:val="24"/>
        </w:rPr>
        <w:t xml:space="preserve"> самими государствами через созданные ими международные организации. Эти международные организации возникли на определенной ступени развития человеческого общества.</w:t>
      </w:r>
      <w:r w:rsidRPr="00FF1D78">
        <w:rPr>
          <w:rStyle w:val="apple-converted-space"/>
          <w:rFonts w:ascii="Times New Roman" w:hAnsi="Times New Roman" w:cs="Times New Roman"/>
          <w:color w:val="000000"/>
          <w:sz w:val="24"/>
          <w:szCs w:val="24"/>
        </w:rPr>
        <w:t> </w:t>
      </w:r>
      <w:r w:rsidRPr="00FF1D78">
        <w:rPr>
          <w:rFonts w:ascii="Times New Roman" w:hAnsi="Times New Roman" w:cs="Times New Roman"/>
          <w:color w:val="000000"/>
          <w:sz w:val="24"/>
          <w:szCs w:val="24"/>
        </w:rPr>
        <w:t xml:space="preserve">Появление государств, а затем системы государств осуществление ими не только внутренних, но и внешних функций привело к возникновению международного права и созданию международных организаций. </w:t>
      </w:r>
    </w:p>
    <w:p w:rsidR="000E005A" w:rsidRDefault="000E005A" w:rsidP="000E005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FF1D78">
        <w:rPr>
          <w:rFonts w:ascii="Times New Roman" w:hAnsi="Times New Roman" w:cs="Times New Roman"/>
          <w:color w:val="000000"/>
          <w:sz w:val="24"/>
          <w:szCs w:val="24"/>
        </w:rPr>
        <w:t xml:space="preserve">Среди систем международных организаций главное место занимают государства, каждое из которых обладает суверенитетом. Государства путём соглашений между собой создают нормы международного права и образуют различные межправительственные организации. Именно от государств зависит стабильное функционирование международной системы в целом. Поскольку государства во всех созданных международных организациях обладают реальной силой, то они сами и через созданные организации обеспечивают соблюдение и выполнение международных обязательств. Через созданные международные организации регулируются: политические, экономические, научно-технические и культурные отношения. Наличие созданных международных организаций дают определённые гарантии в решении международных конфликтов т.к. их нормы определяют нормы поведения государств в отношениях между собой. </w:t>
      </w:r>
    </w:p>
    <w:p w:rsidR="000E005A" w:rsidRDefault="000E005A" w:rsidP="000E005A">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Являясь самостоятельной системой, международные организации не заключают в себе нормы внутригосударственного права, но при этом могут испытывать на себе известное влияние норм внутригосударственного права. Создание международных организаций основано, прежде всего, на основе свободного согласования и волей суверенных государств. Выражение своего согласия на создания тех или иных международных организаций является заключение конкретных международных договоров.</w:t>
      </w:r>
      <w:r w:rsidRPr="00FF1D78">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F1D78">
        <w:rPr>
          <w:rFonts w:ascii="Times New Roman" w:hAnsi="Times New Roman" w:cs="Times New Roman"/>
          <w:color w:val="000000"/>
          <w:sz w:val="24"/>
          <w:szCs w:val="24"/>
        </w:rPr>
        <w:t>Разрешая те или иные вопросы, заговаривающиеся стороны на добровольной и равноправной основе вырабатывают возможные решения с учётом законных интересов всех участником. На этой же основе создаются и международные организации, т</w:t>
      </w:r>
      <w:r>
        <w:rPr>
          <w:rFonts w:ascii="Times New Roman" w:hAnsi="Times New Roman" w:cs="Times New Roman"/>
          <w:color w:val="000000"/>
          <w:sz w:val="24"/>
          <w:szCs w:val="24"/>
        </w:rPr>
        <w:t>. е. н</w:t>
      </w:r>
      <w:r w:rsidRPr="00FF1D78">
        <w:rPr>
          <w:rFonts w:ascii="Times New Roman" w:hAnsi="Times New Roman" w:cs="Times New Roman"/>
          <w:color w:val="000000"/>
          <w:sz w:val="24"/>
          <w:szCs w:val="24"/>
        </w:rPr>
        <w:t xml:space="preserve">а принципе равноправного представительства всех участников. </w:t>
      </w:r>
    </w:p>
    <w:p w:rsidR="000E005A" w:rsidRPr="00B15047" w:rsidRDefault="00106A0A" w:rsidP="000E005A">
      <w:pPr>
        <w:spacing w:line="360" w:lineRule="auto"/>
        <w:jc w:val="both"/>
        <w:rPr>
          <w:rFonts w:ascii="Times New Roman" w:hAnsi="Times New Roman" w:cs="Times New Roman"/>
          <w:color w:val="000000"/>
          <w:sz w:val="24"/>
          <w:szCs w:val="24"/>
        </w:rPr>
      </w:pPr>
      <w:r w:rsidRPr="00106A0A">
        <w:rPr>
          <w:rFonts w:ascii="Times New Roman" w:hAnsi="Times New Roman" w:cs="Times New Roman"/>
          <w:color w:val="000000"/>
          <w:sz w:val="24"/>
          <w:szCs w:val="24"/>
        </w:rPr>
        <w:t xml:space="preserve">             </w:t>
      </w:r>
      <w:r w:rsidR="000E005A" w:rsidRPr="00FF1D78">
        <w:rPr>
          <w:rFonts w:ascii="Times New Roman" w:hAnsi="Times New Roman" w:cs="Times New Roman"/>
          <w:color w:val="000000"/>
          <w:sz w:val="24"/>
          <w:szCs w:val="24"/>
        </w:rPr>
        <w:t xml:space="preserve">Повышение роли международных организаций создаёт для государств определённые гарантии, как в решении различных споров, так и в предотвращении военных конфликтов. </w:t>
      </w:r>
      <w:r w:rsidR="000E005A">
        <w:rPr>
          <w:rFonts w:ascii="Times New Roman" w:hAnsi="Times New Roman" w:cs="Times New Roman"/>
          <w:color w:val="000000"/>
          <w:sz w:val="24"/>
          <w:szCs w:val="24"/>
        </w:rPr>
        <w:t xml:space="preserve">           </w:t>
      </w:r>
      <w:r w:rsidR="000E005A" w:rsidRPr="00FF1D78">
        <w:rPr>
          <w:rFonts w:ascii="Times New Roman" w:hAnsi="Times New Roman" w:cs="Times New Roman"/>
          <w:color w:val="000000"/>
          <w:sz w:val="24"/>
          <w:szCs w:val="24"/>
        </w:rPr>
        <w:t>Существование и создание международных организаций раскрывает более широкие возможности сближение всего человечества и способствует наиболее быстрому развитию цивилизации. Необходимо отметить, что на современном уровне отношений человечество всё больше стало сообща решать вопросы не только роста технического прогресса, но и об экологии нашей Земли. Решая вопросы экологии Земли на международном уровне, - это означает, что человечество решает вопросы будущего существования нашей планеты.</w:t>
      </w:r>
    </w:p>
    <w:p w:rsidR="00F40FF1" w:rsidRDefault="00F40FF1"/>
    <w:sectPr w:rsidR="00F40FF1" w:rsidSect="00F40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05A"/>
    <w:rsid w:val="000E005A"/>
    <w:rsid w:val="00106A0A"/>
    <w:rsid w:val="00B15047"/>
    <w:rsid w:val="00D66546"/>
    <w:rsid w:val="00E345C2"/>
    <w:rsid w:val="00F4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05A"/>
    <w:pPr>
      <w:ind w:left="720"/>
      <w:contextualSpacing/>
    </w:pPr>
  </w:style>
  <w:style w:type="character" w:customStyle="1" w:styleId="apple-converted-space">
    <w:name w:val="apple-converted-space"/>
    <w:basedOn w:val="a0"/>
    <w:rsid w:val="000E0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2306</Words>
  <Characters>13147</Characters>
  <Application>Microsoft Office Word</Application>
  <DocSecurity>0</DocSecurity>
  <Lines>109</Lines>
  <Paragraphs>30</Paragraphs>
  <ScaleCrop>false</ScaleCrop>
  <Company>Microsoft</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2020-05-13T15:17:00Z</dcterms:created>
  <dcterms:modified xsi:type="dcterms:W3CDTF">2020-05-13T15:23:00Z</dcterms:modified>
</cp:coreProperties>
</file>