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D6" w:rsidRPr="0099117E" w:rsidRDefault="006B6BD6" w:rsidP="00016132">
      <w:pPr>
        <w:spacing w:line="276" w:lineRule="auto"/>
        <w:rPr>
          <w:b/>
        </w:rPr>
      </w:pPr>
      <w:r w:rsidRPr="0099117E">
        <w:rPr>
          <w:b/>
        </w:rPr>
        <w:t xml:space="preserve">          Преподаватель                                       Митькова А.Д.</w:t>
      </w:r>
    </w:p>
    <w:p w:rsidR="006B6BD6" w:rsidRPr="0099117E" w:rsidRDefault="006B6BD6" w:rsidP="00016132">
      <w:pPr>
        <w:spacing w:line="276" w:lineRule="auto"/>
      </w:pPr>
    </w:p>
    <w:tbl>
      <w:tblPr>
        <w:tblW w:w="9241" w:type="dxa"/>
        <w:tblInd w:w="568" w:type="dxa"/>
        <w:tblLayout w:type="fixed"/>
        <w:tblCellMar>
          <w:left w:w="28" w:type="dxa"/>
          <w:right w:w="28" w:type="dxa"/>
        </w:tblCellMar>
        <w:tblLook w:val="0000" w:firstRow="0" w:lastRow="0" w:firstColumn="0" w:lastColumn="0" w:noHBand="0" w:noVBand="0"/>
      </w:tblPr>
      <w:tblGrid>
        <w:gridCol w:w="3288"/>
        <w:gridCol w:w="5953"/>
      </w:tblGrid>
      <w:tr w:rsidR="006B6BD6" w:rsidRPr="0099117E" w:rsidTr="008354BB">
        <w:trPr>
          <w:trHeight w:hRule="exact" w:val="320"/>
        </w:trPr>
        <w:tc>
          <w:tcPr>
            <w:tcW w:w="3288" w:type="dxa"/>
            <w:vAlign w:val="center"/>
          </w:tcPr>
          <w:p w:rsidR="006B6BD6" w:rsidRPr="0099117E" w:rsidRDefault="006B6BD6" w:rsidP="00016132">
            <w:pPr>
              <w:spacing w:line="276" w:lineRule="auto"/>
              <w:ind w:hanging="28"/>
              <w:rPr>
                <w:b/>
              </w:rPr>
            </w:pPr>
            <w:r w:rsidRPr="0099117E">
              <w:rPr>
                <w:b/>
              </w:rPr>
              <w:t>учебная дисциплина</w:t>
            </w:r>
          </w:p>
        </w:tc>
        <w:tc>
          <w:tcPr>
            <w:tcW w:w="5953" w:type="dxa"/>
            <w:vAlign w:val="center"/>
          </w:tcPr>
          <w:p w:rsidR="006B6BD6" w:rsidRPr="0099117E" w:rsidRDefault="006B6BD6" w:rsidP="00016132">
            <w:pPr>
              <w:spacing w:line="276" w:lineRule="auto"/>
              <w:rPr>
                <w:b/>
                <w:iCs/>
              </w:rPr>
            </w:pPr>
            <w:r w:rsidRPr="0099117E">
              <w:rPr>
                <w:b/>
                <w:iCs/>
              </w:rPr>
              <w:t>Музыкальная литература (отечественная)</w:t>
            </w:r>
          </w:p>
        </w:tc>
      </w:tr>
      <w:tr w:rsidR="006B6BD6" w:rsidRPr="0099117E" w:rsidTr="008354BB">
        <w:trPr>
          <w:trHeight w:hRule="exact" w:val="508"/>
        </w:trPr>
        <w:tc>
          <w:tcPr>
            <w:tcW w:w="3288" w:type="dxa"/>
            <w:vAlign w:val="center"/>
          </w:tcPr>
          <w:p w:rsidR="006B6BD6" w:rsidRPr="0099117E" w:rsidRDefault="006B6BD6" w:rsidP="00016132">
            <w:pPr>
              <w:spacing w:line="276" w:lineRule="auto"/>
              <w:rPr>
                <w:b/>
              </w:rPr>
            </w:pPr>
            <w:r w:rsidRPr="0099117E">
              <w:rPr>
                <w:b/>
              </w:rPr>
              <w:t>для специальности</w:t>
            </w:r>
          </w:p>
        </w:tc>
        <w:tc>
          <w:tcPr>
            <w:tcW w:w="5953" w:type="dxa"/>
            <w:vAlign w:val="center"/>
          </w:tcPr>
          <w:p w:rsidR="006B6BD6" w:rsidRPr="0099117E" w:rsidRDefault="008354BB" w:rsidP="00016132">
            <w:pPr>
              <w:spacing w:line="276" w:lineRule="auto"/>
              <w:rPr>
                <w:b/>
                <w:iCs/>
              </w:rPr>
            </w:pPr>
            <w:r w:rsidRPr="0099117E">
              <w:rPr>
                <w:b/>
                <w:iCs/>
              </w:rPr>
              <w:t>53.02.0</w:t>
            </w:r>
            <w:r w:rsidRPr="0099117E">
              <w:rPr>
                <w:b/>
                <w:iCs/>
                <w:lang w:val="en-US"/>
              </w:rPr>
              <w:t>7</w:t>
            </w:r>
            <w:r w:rsidRPr="0099117E">
              <w:rPr>
                <w:b/>
                <w:iCs/>
              </w:rPr>
              <w:t xml:space="preserve"> Теория музыки </w:t>
            </w:r>
          </w:p>
        </w:tc>
      </w:tr>
      <w:tr w:rsidR="006B6BD6" w:rsidRPr="0099117E" w:rsidTr="008354BB">
        <w:trPr>
          <w:trHeight w:hRule="exact" w:val="369"/>
        </w:trPr>
        <w:tc>
          <w:tcPr>
            <w:tcW w:w="3288" w:type="dxa"/>
            <w:vAlign w:val="center"/>
          </w:tcPr>
          <w:p w:rsidR="006B6BD6" w:rsidRPr="0099117E" w:rsidRDefault="006B6BD6" w:rsidP="00016132">
            <w:pPr>
              <w:spacing w:line="276" w:lineRule="auto"/>
              <w:rPr>
                <w:b/>
              </w:rPr>
            </w:pPr>
            <w:r w:rsidRPr="0099117E">
              <w:rPr>
                <w:b/>
              </w:rPr>
              <w:t>Дата занятия:</w:t>
            </w:r>
          </w:p>
        </w:tc>
        <w:tc>
          <w:tcPr>
            <w:tcW w:w="5953" w:type="dxa"/>
            <w:vAlign w:val="center"/>
          </w:tcPr>
          <w:p w:rsidR="006B6BD6" w:rsidRPr="0099117E" w:rsidRDefault="00DB02AA" w:rsidP="00433DE4">
            <w:pPr>
              <w:spacing w:line="276" w:lineRule="auto"/>
              <w:rPr>
                <w:b/>
              </w:rPr>
            </w:pPr>
            <w:r>
              <w:rPr>
                <w:b/>
              </w:rPr>
              <w:t>12</w:t>
            </w:r>
            <w:r w:rsidR="006B6BD6" w:rsidRPr="0099117E">
              <w:rPr>
                <w:b/>
              </w:rPr>
              <w:t>.0</w:t>
            </w:r>
            <w:r w:rsidR="00433DE4" w:rsidRPr="0099117E">
              <w:rPr>
                <w:b/>
              </w:rPr>
              <w:t>5</w:t>
            </w:r>
            <w:r w:rsidR="006B6BD6" w:rsidRPr="0099117E">
              <w:rPr>
                <w:b/>
              </w:rPr>
              <w:t xml:space="preserve">.2020 </w:t>
            </w:r>
          </w:p>
        </w:tc>
      </w:tr>
    </w:tbl>
    <w:p w:rsidR="006B6BD6" w:rsidRPr="0099117E" w:rsidRDefault="006B6BD6" w:rsidP="00016132">
      <w:pPr>
        <w:tabs>
          <w:tab w:val="center" w:pos="4677"/>
        </w:tabs>
        <w:spacing w:line="276" w:lineRule="auto"/>
        <w:jc w:val="center"/>
        <w:rPr>
          <w:b/>
        </w:rPr>
      </w:pPr>
    </w:p>
    <w:p w:rsidR="006B6BD6" w:rsidRPr="00BB289B" w:rsidRDefault="006B6BD6" w:rsidP="00DB02AA">
      <w:pPr>
        <w:tabs>
          <w:tab w:val="center" w:pos="4677"/>
        </w:tabs>
        <w:spacing w:line="276" w:lineRule="auto"/>
        <w:jc w:val="center"/>
        <w:rPr>
          <w:b/>
          <w:sz w:val="32"/>
          <w:szCs w:val="28"/>
        </w:rPr>
      </w:pPr>
      <w:r w:rsidRPr="00BB289B">
        <w:rPr>
          <w:b/>
          <w:sz w:val="32"/>
          <w:szCs w:val="28"/>
        </w:rPr>
        <w:t xml:space="preserve">Тема </w:t>
      </w:r>
      <w:r w:rsidR="00433DE4" w:rsidRPr="00BB289B">
        <w:rPr>
          <w:b/>
          <w:sz w:val="32"/>
          <w:szCs w:val="28"/>
        </w:rPr>
        <w:t>7.3 «</w:t>
      </w:r>
      <w:r w:rsidR="009C3587" w:rsidRPr="00BB289B">
        <w:rPr>
          <w:b/>
          <w:sz w:val="32"/>
          <w:szCs w:val="28"/>
        </w:rPr>
        <w:t>С</w:t>
      </w:r>
      <w:r w:rsidR="00DB02AA" w:rsidRPr="00BB289B">
        <w:rPr>
          <w:b/>
          <w:sz w:val="32"/>
          <w:szCs w:val="28"/>
        </w:rPr>
        <w:t>негурочка</w:t>
      </w:r>
      <w:r w:rsidR="00433DE4" w:rsidRPr="00BB289B">
        <w:rPr>
          <w:b/>
          <w:sz w:val="32"/>
          <w:szCs w:val="28"/>
        </w:rPr>
        <w:t xml:space="preserve">» </w:t>
      </w:r>
      <w:r w:rsidR="00016132" w:rsidRPr="00BB289B">
        <w:rPr>
          <w:b/>
          <w:sz w:val="32"/>
          <w:szCs w:val="28"/>
        </w:rPr>
        <w:t xml:space="preserve"> </w:t>
      </w:r>
      <w:r w:rsidRPr="00BB289B">
        <w:rPr>
          <w:b/>
          <w:sz w:val="32"/>
          <w:szCs w:val="28"/>
        </w:rPr>
        <w:t>(</w:t>
      </w:r>
      <w:r w:rsidR="008354BB" w:rsidRPr="00BB289B">
        <w:rPr>
          <w:b/>
          <w:sz w:val="32"/>
          <w:szCs w:val="28"/>
        </w:rPr>
        <w:t>2</w:t>
      </w:r>
      <w:r w:rsidRPr="00BB289B">
        <w:rPr>
          <w:b/>
          <w:sz w:val="32"/>
          <w:szCs w:val="28"/>
        </w:rPr>
        <w:t xml:space="preserve"> час</w:t>
      </w:r>
      <w:r w:rsidR="008354BB" w:rsidRPr="00BB289B">
        <w:rPr>
          <w:b/>
          <w:sz w:val="32"/>
          <w:szCs w:val="28"/>
        </w:rPr>
        <w:t>а</w:t>
      </w:r>
      <w:r w:rsidRPr="00BB289B">
        <w:rPr>
          <w:b/>
          <w:sz w:val="32"/>
          <w:szCs w:val="28"/>
        </w:rPr>
        <w:t>)</w:t>
      </w:r>
    </w:p>
    <w:p w:rsidR="00DB02AA" w:rsidRPr="00DB02AA" w:rsidRDefault="00DB02AA" w:rsidP="00DB02AA">
      <w:pPr>
        <w:tabs>
          <w:tab w:val="center" w:pos="4677"/>
        </w:tabs>
        <w:spacing w:line="276" w:lineRule="auto"/>
        <w:jc w:val="both"/>
      </w:pPr>
      <w:bookmarkStart w:id="0" w:name="_GoBack"/>
    </w:p>
    <w:p w:rsidR="00DB02AA" w:rsidRPr="00DB02AA" w:rsidRDefault="00DB02AA" w:rsidP="00DB02AA">
      <w:pPr>
        <w:tabs>
          <w:tab w:val="center" w:pos="4677"/>
        </w:tabs>
        <w:spacing w:line="276" w:lineRule="auto"/>
        <w:jc w:val="both"/>
      </w:pPr>
      <w:r>
        <w:tab/>
      </w:r>
      <w:r w:rsidRPr="00DB02AA">
        <w:t>Пье</w:t>
      </w:r>
      <w:bookmarkEnd w:id="0"/>
      <w:r w:rsidRPr="00DB02AA">
        <w:t>са «Снегурочка», которой А. Н. Островский дал авторское определение «весенняя сказка», относится к числу особенно любимых автором произведений. Большую роль в замысле пьесы играет музыка. Островский в тексте пьесы даже указал использование нескольких фольклорных песен. Для первой постановки (в Москве) музыку написал П. И. Чайковский, но она не получила большой известности.</w:t>
      </w:r>
    </w:p>
    <w:p w:rsidR="00DB02AA" w:rsidRPr="00DB02AA" w:rsidRDefault="00DB02AA" w:rsidP="00DB02AA">
      <w:pPr>
        <w:tabs>
          <w:tab w:val="center" w:pos="4677"/>
        </w:tabs>
        <w:spacing w:line="276" w:lineRule="auto"/>
        <w:jc w:val="both"/>
      </w:pPr>
      <w:r w:rsidRPr="00DB02AA">
        <w:t>Римский-Корсаков познакомился со «Снегурочкой» сразу после её публикации. О том, как менялось его отношение к пьесе, он подробно рассказывал в «Летописи моей музыкальной жизни»:</w:t>
      </w:r>
    </w:p>
    <w:p w:rsidR="00DB02AA" w:rsidRPr="00DB02AA" w:rsidRDefault="00DB02AA" w:rsidP="00DB02AA">
      <w:pPr>
        <w:tabs>
          <w:tab w:val="center" w:pos="4677"/>
        </w:tabs>
        <w:spacing w:line="276" w:lineRule="auto"/>
        <w:jc w:val="both"/>
        <w:rPr>
          <w:i/>
        </w:rPr>
      </w:pPr>
      <w:r w:rsidRPr="00DB02AA">
        <w:rPr>
          <w:i/>
        </w:rPr>
        <w:t>В первый раз "Снегурочка" была прочитана мной около 1874 года, когда она только что появилась в печати. В чтении она тогда мне мало понравилась; царство берендеев мне показалось странным.</w:t>
      </w:r>
    </w:p>
    <w:p w:rsidR="00DB02AA" w:rsidRDefault="00DB02AA" w:rsidP="00DB02AA">
      <w:pPr>
        <w:tabs>
          <w:tab w:val="center" w:pos="4677"/>
        </w:tabs>
        <w:spacing w:line="276" w:lineRule="auto"/>
        <w:jc w:val="both"/>
      </w:pPr>
      <w:r w:rsidRPr="00DB02AA">
        <w:rPr>
          <w:i/>
        </w:rPr>
        <w:t xml:space="preserve">Словом - чудная, поэтическая сказка Островского не произвела на меня впечатления. В зиму 1879-80 года я снова прочитал «Снегурочку» и точно прозрел на её удивительную красоту. Мне сразу захотелось писать оперу на этот сюжет, и по мере того, как я задумывался над этим намерением, я чувствовал себя все более и более влюбленным в сказку Островского. Проявлявшееся понемногу во мне тяготение к древнему русскому обычаю и языческому пантеизму вспыхнуло теперь ярким пламенем. Не было для меня на свете лучшего сюжета, не было для меня лучших поэтических образов, чем Снегурочка, Лель или Весна, не было лучше царства берендеев с их чудным царем, не было лучше миросозерцания и религии, чем поклонение </w:t>
      </w:r>
      <w:proofErr w:type="spellStart"/>
      <w:r w:rsidRPr="00DB02AA">
        <w:rPr>
          <w:i/>
        </w:rPr>
        <w:t>Яриле</w:t>
      </w:r>
      <w:proofErr w:type="spellEnd"/>
      <w:r w:rsidRPr="00DB02AA">
        <w:rPr>
          <w:i/>
        </w:rPr>
        <w:t>-Солнцу</w:t>
      </w:r>
      <w:r>
        <w:t xml:space="preserve"> </w:t>
      </w:r>
    </w:p>
    <w:p w:rsidR="00DB02AA" w:rsidRPr="00DB02AA" w:rsidRDefault="00DB02AA" w:rsidP="00DB02AA">
      <w:pPr>
        <w:tabs>
          <w:tab w:val="center" w:pos="4677"/>
        </w:tabs>
        <w:spacing w:line="276" w:lineRule="auto"/>
        <w:jc w:val="both"/>
      </w:pPr>
      <w:r>
        <w:tab/>
      </w:r>
      <w:r w:rsidRPr="00DB02AA">
        <w:t xml:space="preserve">Все лето, проведенное в имении </w:t>
      </w:r>
      <w:proofErr w:type="spellStart"/>
      <w:r w:rsidRPr="00DB02AA">
        <w:t>Стелёво</w:t>
      </w:r>
      <w:proofErr w:type="spellEnd"/>
      <w:r w:rsidRPr="00DB02AA">
        <w:t>, он посвятил сочинению этой оперы. Окружающая природа оказалась созвучна его собственным мыслям и вдохновляла его на творчество:</w:t>
      </w:r>
      <w:r>
        <w:t xml:space="preserve"> </w:t>
      </w:r>
      <w:r w:rsidRPr="00DB02AA">
        <w:rPr>
          <w:i/>
        </w:rPr>
        <w:t>«</w:t>
      </w:r>
      <w:r w:rsidRPr="00DB02AA">
        <w:rPr>
          <w:i/>
        </w:rPr>
        <w:tab/>
        <w:t>Какой-нибудь толстый и корявый сук или пень, поросший мхом, мне казался лешим или его жилищем; лес «</w:t>
      </w:r>
      <w:proofErr w:type="spellStart"/>
      <w:r w:rsidRPr="00DB02AA">
        <w:rPr>
          <w:i/>
        </w:rPr>
        <w:t>Волчинец</w:t>
      </w:r>
      <w:proofErr w:type="spellEnd"/>
      <w:r w:rsidRPr="00DB02AA">
        <w:rPr>
          <w:i/>
        </w:rPr>
        <w:t xml:space="preserve">» — заповедным лесом; голая </w:t>
      </w:r>
      <w:proofErr w:type="spellStart"/>
      <w:r w:rsidRPr="00DB02AA">
        <w:rPr>
          <w:i/>
        </w:rPr>
        <w:t>Копытецкая</w:t>
      </w:r>
      <w:proofErr w:type="spellEnd"/>
      <w:r w:rsidRPr="00DB02AA">
        <w:rPr>
          <w:i/>
        </w:rPr>
        <w:t xml:space="preserve"> горка - </w:t>
      </w:r>
      <w:proofErr w:type="spellStart"/>
      <w:r w:rsidRPr="00DB02AA">
        <w:rPr>
          <w:i/>
        </w:rPr>
        <w:t>Ярилиной</w:t>
      </w:r>
      <w:proofErr w:type="spellEnd"/>
      <w:r w:rsidRPr="00DB02AA">
        <w:rPr>
          <w:i/>
        </w:rPr>
        <w:t xml:space="preserve"> горою; тройное эхо, слышимое с нашего балкона, - как бы голосами леших или других чудовищ</w:t>
      </w:r>
      <w:r>
        <w:t>»</w:t>
      </w:r>
      <w:r w:rsidRPr="00DB02AA">
        <w:t>.</w:t>
      </w:r>
      <w:r>
        <w:t xml:space="preserve"> </w:t>
      </w:r>
      <w:r w:rsidRPr="00DB02AA">
        <w:t>Осенью того же года была сделана оркестровка сочинения, которая была закончена 26 марта 1881 года.</w:t>
      </w:r>
    </w:p>
    <w:p w:rsidR="00DB02AA" w:rsidRPr="00DB02AA" w:rsidRDefault="00DB02AA" w:rsidP="00DB02AA">
      <w:pPr>
        <w:tabs>
          <w:tab w:val="center" w:pos="4677"/>
        </w:tabs>
        <w:spacing w:line="276" w:lineRule="auto"/>
        <w:jc w:val="both"/>
      </w:pPr>
    </w:p>
    <w:p w:rsidR="00DB02AA" w:rsidRPr="00DB02AA" w:rsidRDefault="00DB02AA" w:rsidP="00DB02AA">
      <w:pPr>
        <w:tabs>
          <w:tab w:val="center" w:pos="4677"/>
        </w:tabs>
        <w:spacing w:line="276" w:lineRule="auto"/>
        <w:jc w:val="both"/>
        <w:rPr>
          <w:i/>
        </w:rPr>
      </w:pPr>
      <w:r w:rsidRPr="00DB02AA">
        <w:t xml:space="preserve">Композитор говорил впоследствии, что ни одно произведение не давалось ему с такой лёгкостью и быстротой, как «Снегурочка». Он высоко оценил её значение в собственном творчестве, в частности сказав: </w:t>
      </w:r>
      <w:r w:rsidRPr="00DB02AA">
        <w:rPr>
          <w:i/>
        </w:rPr>
        <w:t>«Кончая „Снегурочку“, я почувствовал себя созревшим музыкантом и оперным композитором</w:t>
      </w:r>
      <w:r w:rsidRPr="00DB02AA">
        <w:rPr>
          <w:i/>
        </w:rPr>
        <w:t>, ставшим окончательно на ноги»</w:t>
      </w:r>
      <w:r w:rsidRPr="00DB02AA">
        <w:t xml:space="preserve">. Особое внимание при сочинении оперы композитор уделял вокальному стилю — удобной тесситуре, гибкости и эффектности вокальных партий, свободе плавно льющегося речитатива. Кроме того, Римский-Корсаков считал, что оркестровка этой оперы также явилась для него «шагом вперед во многих отношениях». Позднее он сказал: </w:t>
      </w:r>
      <w:r w:rsidRPr="00DB02AA">
        <w:rPr>
          <w:i/>
        </w:rPr>
        <w:t>«Я вынес убеждение, что „Снегурочка“ — это моё лучшее произведение».</w:t>
      </w:r>
    </w:p>
    <w:p w:rsidR="00DB02AA" w:rsidRPr="00DB02AA" w:rsidRDefault="00DB02AA" w:rsidP="00DB02AA">
      <w:pPr>
        <w:tabs>
          <w:tab w:val="center" w:pos="4677"/>
        </w:tabs>
        <w:spacing w:line="276" w:lineRule="auto"/>
        <w:jc w:val="both"/>
      </w:pPr>
    </w:p>
    <w:p w:rsidR="00DB02AA" w:rsidRDefault="00DB02AA" w:rsidP="00DB02AA">
      <w:pPr>
        <w:tabs>
          <w:tab w:val="center" w:pos="4677"/>
        </w:tabs>
        <w:spacing w:line="276" w:lineRule="auto"/>
        <w:jc w:val="both"/>
      </w:pPr>
    </w:p>
    <w:p w:rsidR="00DB02AA" w:rsidRPr="00DB02AA" w:rsidRDefault="00DB02AA" w:rsidP="00DB02AA">
      <w:pPr>
        <w:tabs>
          <w:tab w:val="center" w:pos="4677"/>
        </w:tabs>
        <w:spacing w:line="276" w:lineRule="auto"/>
        <w:jc w:val="both"/>
        <w:rPr>
          <w:i/>
        </w:rPr>
      </w:pPr>
      <w:r w:rsidRPr="00DB02AA">
        <w:lastRenderedPageBreak/>
        <w:t xml:space="preserve">Премьера, состоявшаяся 29 января (10 февраля) следующего года на сцене Мариинского театра, прошла с большим успехом. Оперу восторженно принял и А. Н. Островский: </w:t>
      </w:r>
      <w:r w:rsidRPr="00DB02AA">
        <w:rPr>
          <w:i/>
        </w:rPr>
        <w:t xml:space="preserve">«Музыка к моей „Снегурочке“ удивительная, я ничего не мог никогда себе представить более к ней подходящего и так живо выражающего всю поэзию русского языческого культа и этой </w:t>
      </w:r>
      <w:proofErr w:type="gramStart"/>
      <w:r w:rsidRPr="00DB02AA">
        <w:rPr>
          <w:i/>
        </w:rPr>
        <w:t>сперва</w:t>
      </w:r>
      <w:proofErr w:type="gramEnd"/>
      <w:r w:rsidRPr="00DB02AA">
        <w:rPr>
          <w:i/>
        </w:rPr>
        <w:t xml:space="preserve"> снежно-холодной, а потом неудержимо страстной героини сказки».</w:t>
      </w:r>
    </w:p>
    <w:p w:rsidR="00DB02AA" w:rsidRPr="00DB02AA" w:rsidRDefault="00DB02AA" w:rsidP="00DB02AA">
      <w:pPr>
        <w:tabs>
          <w:tab w:val="center" w:pos="4677"/>
        </w:tabs>
        <w:spacing w:line="276" w:lineRule="auto"/>
        <w:jc w:val="both"/>
      </w:pPr>
    </w:p>
    <w:p w:rsidR="00DB02AA" w:rsidRPr="00DB02AA" w:rsidRDefault="00DB02AA" w:rsidP="00DB02AA">
      <w:pPr>
        <w:tabs>
          <w:tab w:val="center" w:pos="4677"/>
        </w:tabs>
        <w:spacing w:line="276" w:lineRule="auto"/>
        <w:jc w:val="both"/>
      </w:pPr>
      <w:r w:rsidRPr="00DB02AA">
        <w:t xml:space="preserve">Оптимистическая идея оперы — прославление могущественных животворных сил природы, несущих людям счастье — коренится в народной поэзии. «Снегурочка» воплощает вместе с тем мысль о великой преображающей силе искусства. В опере противопоставлены два мира — реальный и фантастический, олицетворяющий, по словам композитора, </w:t>
      </w:r>
      <w:r w:rsidRPr="00DB02AA">
        <w:rPr>
          <w:i/>
        </w:rPr>
        <w:t>«вечные, периодически выступающие силы природы»</w:t>
      </w:r>
      <w:r w:rsidRPr="00DB02AA">
        <w:t xml:space="preserve">. Снегурочка, пастух Лель и царь Берендей — персонажи </w:t>
      </w:r>
      <w:proofErr w:type="spellStart"/>
      <w:r w:rsidRPr="00DB02AA">
        <w:t>полуреальные</w:t>
      </w:r>
      <w:proofErr w:type="spellEnd"/>
      <w:r w:rsidRPr="00DB02AA">
        <w:t xml:space="preserve">, полуфантастические. </w:t>
      </w:r>
      <w:proofErr w:type="spellStart"/>
      <w:r w:rsidRPr="00DB02AA">
        <w:t>Яриле</w:t>
      </w:r>
      <w:proofErr w:type="spellEnd"/>
      <w:r w:rsidRPr="00DB02AA">
        <w:t xml:space="preserve">-солнцу — </w:t>
      </w:r>
      <w:r w:rsidRPr="00DB02AA">
        <w:rPr>
          <w:i/>
        </w:rPr>
        <w:t>«творческому началу, вызывающему жизнь в природе и людях»</w:t>
      </w:r>
      <w:r w:rsidRPr="00DB02AA">
        <w:t xml:space="preserve"> — враждебен суровый Мороз. Снегурочка — холодное дитя Мороза и Весны — всей душой тянется к людям, к солнцу, и композитор с замечательной правдой выражения показывает, как постепенно любовь и тепло торжествуют в её сердце, приводя к гибели.</w:t>
      </w:r>
    </w:p>
    <w:p w:rsidR="00DB02AA" w:rsidRPr="00DB02AA" w:rsidRDefault="00DB02AA" w:rsidP="00DB02AA">
      <w:pPr>
        <w:tabs>
          <w:tab w:val="center" w:pos="4677"/>
        </w:tabs>
        <w:spacing w:line="276" w:lineRule="auto"/>
        <w:jc w:val="both"/>
      </w:pPr>
    </w:p>
    <w:p w:rsidR="00BB289B" w:rsidRDefault="00DB02AA" w:rsidP="00DB02AA">
      <w:pPr>
        <w:tabs>
          <w:tab w:val="center" w:pos="4677"/>
        </w:tabs>
        <w:spacing w:line="276" w:lineRule="auto"/>
        <w:jc w:val="both"/>
        <w:rPr>
          <w:b/>
          <w:color w:val="202122"/>
          <w:shd w:val="clear" w:color="auto" w:fill="FFFFFF"/>
        </w:rPr>
      </w:pPr>
      <w:r w:rsidRPr="00DB02AA">
        <w:t xml:space="preserve">Значительно позднее, в 1905 году, композитор задумал написать исследование, посвященное подробному тематическому анализу оперы. Однако этот замысел не был осуществлен до конца, Римский-Корсаков написал только первый раздел, посвященный анализу важнейших лейтмотивов и повторяющихся тем. </w:t>
      </w:r>
      <w:proofErr w:type="gramStart"/>
      <w:r w:rsidRPr="00DB02AA">
        <w:t>Тем не менее, эта работа</w:t>
      </w:r>
      <w:r w:rsidR="00BB289B">
        <w:t>, опубликована</w:t>
      </w:r>
      <w:r>
        <w:t xml:space="preserve"> в виде статьи</w:t>
      </w:r>
      <w:r w:rsidR="00BB289B">
        <w:t xml:space="preserve"> </w:t>
      </w:r>
      <w:r w:rsidRPr="00BB289B">
        <w:rPr>
          <w:b/>
        </w:rPr>
        <w:t>[</w:t>
      </w:r>
      <w:r w:rsidR="00BB289B" w:rsidRPr="00BB289B">
        <w:rPr>
          <w:rStyle w:val="reference-text"/>
          <w:b/>
          <w:color w:val="202122"/>
        </w:rPr>
        <w:t>Римский-Корсаков Н. А. «Снегурочка» — весенняя сказка (тематический разбор).</w:t>
      </w:r>
      <w:proofErr w:type="gramEnd"/>
      <w:r w:rsidR="00BB289B" w:rsidRPr="00BB289B">
        <w:rPr>
          <w:rStyle w:val="reference-text"/>
          <w:b/>
          <w:color w:val="202122"/>
        </w:rPr>
        <w:t xml:space="preserve"> </w:t>
      </w:r>
      <w:proofErr w:type="gramStart"/>
      <w:r w:rsidR="00BB289B" w:rsidRPr="00BB289B">
        <w:rPr>
          <w:rStyle w:val="reference-text"/>
          <w:b/>
          <w:color w:val="202122"/>
        </w:rPr>
        <w:t>М.: Музыка, 1978</w:t>
      </w:r>
      <w:r w:rsidR="00BB289B" w:rsidRPr="00BB289B">
        <w:rPr>
          <w:b/>
          <w:lang w:val="en-US"/>
        </w:rPr>
        <w:t>]</w:t>
      </w:r>
      <w:r w:rsidR="00BB289B" w:rsidRPr="00BB289B">
        <w:rPr>
          <w:b/>
        </w:rPr>
        <w:t xml:space="preserve"> </w:t>
      </w:r>
      <w:r w:rsidR="00BB289B">
        <w:rPr>
          <w:b/>
        </w:rPr>
        <w:t xml:space="preserve"> </w:t>
      </w:r>
      <w:r w:rsidR="00BB289B" w:rsidRPr="006C4458">
        <w:t xml:space="preserve"> </w:t>
      </w:r>
      <w:hyperlink r:id="rId6" w:history="1">
        <w:r w:rsidR="00BB289B" w:rsidRPr="00882F38">
          <w:rPr>
            <w:rStyle w:val="a4"/>
            <w:b/>
            <w:shd w:val="clear" w:color="auto" w:fill="FFFFFF"/>
          </w:rPr>
          <w:t>https://yadi.sk/i/sD4xiyCNgUXtx</w:t>
        </w:r>
      </w:hyperlink>
      <w:r w:rsidR="00BB289B">
        <w:rPr>
          <w:b/>
          <w:color w:val="202122"/>
          <w:shd w:val="clear" w:color="auto" w:fill="FFFFFF"/>
        </w:rPr>
        <w:t xml:space="preserve"> </w:t>
      </w:r>
      <w:proofErr w:type="gramEnd"/>
    </w:p>
    <w:p w:rsidR="00BB289B" w:rsidRDefault="00BB289B" w:rsidP="00DB02AA">
      <w:pPr>
        <w:tabs>
          <w:tab w:val="center" w:pos="4677"/>
        </w:tabs>
        <w:spacing w:line="276" w:lineRule="auto"/>
        <w:jc w:val="both"/>
        <w:rPr>
          <w:b/>
          <w:color w:val="202122"/>
          <w:shd w:val="clear" w:color="auto" w:fill="FFFFFF"/>
        </w:rPr>
      </w:pPr>
    </w:p>
    <w:p w:rsidR="00DB02AA" w:rsidRPr="006C4458" w:rsidRDefault="00DB02AA" w:rsidP="00DB02AA">
      <w:pPr>
        <w:tabs>
          <w:tab w:val="center" w:pos="4677"/>
        </w:tabs>
        <w:spacing w:line="276" w:lineRule="auto"/>
        <w:jc w:val="both"/>
      </w:pPr>
      <w:r w:rsidRPr="006C4458">
        <w:t xml:space="preserve">Содержание оперы:  </w:t>
      </w:r>
      <w:hyperlink r:id="rId7" w:history="1">
        <w:r w:rsidRPr="006C4458">
          <w:rPr>
            <w:rStyle w:val="a4"/>
          </w:rPr>
          <w:t>https://www.belcanto.ru/snegurochka.html</w:t>
        </w:r>
      </w:hyperlink>
      <w:r w:rsidRPr="006C4458">
        <w:t xml:space="preserve"> </w:t>
      </w:r>
    </w:p>
    <w:p w:rsidR="00DB02AA" w:rsidRPr="006C4458" w:rsidRDefault="00DB02AA" w:rsidP="00DB02AA">
      <w:pPr>
        <w:tabs>
          <w:tab w:val="center" w:pos="4677"/>
        </w:tabs>
        <w:spacing w:line="276" w:lineRule="auto"/>
        <w:jc w:val="both"/>
      </w:pPr>
      <w:r w:rsidRPr="006C4458">
        <w:rPr>
          <w:color w:val="333333"/>
          <w:shd w:val="clear" w:color="auto" w:fill="FFFFFF"/>
        </w:rPr>
        <w:t xml:space="preserve">Статья </w:t>
      </w:r>
      <w:proofErr w:type="spellStart"/>
      <w:r w:rsidRPr="006C4458">
        <w:rPr>
          <w:color w:val="333333"/>
          <w:shd w:val="clear" w:color="auto" w:fill="FFFFFF"/>
        </w:rPr>
        <w:t>М.Рахмановой</w:t>
      </w:r>
      <w:proofErr w:type="spellEnd"/>
      <w:r w:rsidRPr="006C4458">
        <w:rPr>
          <w:color w:val="333333"/>
          <w:shd w:val="clear" w:color="auto" w:fill="FFFFFF"/>
        </w:rPr>
        <w:t xml:space="preserve"> (там же, ниже)  </w:t>
      </w:r>
      <w:hyperlink r:id="rId8" w:history="1">
        <w:r w:rsidRPr="006C4458">
          <w:rPr>
            <w:rStyle w:val="a4"/>
          </w:rPr>
          <w:t>https://www.belcanto.ru/snegurochka.html</w:t>
        </w:r>
      </w:hyperlink>
      <w:r w:rsidRPr="006C4458">
        <w:t xml:space="preserve"> </w:t>
      </w:r>
    </w:p>
    <w:p w:rsidR="00DB02AA" w:rsidRPr="006C4458" w:rsidRDefault="00DB02AA" w:rsidP="00DB02AA">
      <w:pPr>
        <w:tabs>
          <w:tab w:val="center" w:pos="4677"/>
        </w:tabs>
        <w:spacing w:line="276" w:lineRule="auto"/>
        <w:jc w:val="both"/>
        <w:rPr>
          <w:b/>
          <w:color w:val="202122"/>
          <w:shd w:val="clear" w:color="auto" w:fill="FFFFFF"/>
        </w:rPr>
      </w:pPr>
    </w:p>
    <w:p w:rsidR="00DB02AA" w:rsidRPr="00DB02AA" w:rsidRDefault="00DB02AA" w:rsidP="00DB02AA">
      <w:pPr>
        <w:tabs>
          <w:tab w:val="center" w:pos="4677"/>
        </w:tabs>
        <w:spacing w:line="276" w:lineRule="auto"/>
        <w:jc w:val="both"/>
        <w:rPr>
          <w:color w:val="202122"/>
          <w:sz w:val="21"/>
          <w:szCs w:val="21"/>
          <w:shd w:val="clear" w:color="auto" w:fill="FFFFFF"/>
        </w:rPr>
      </w:pPr>
      <w:r>
        <w:rPr>
          <w:b/>
          <w:color w:val="202122"/>
          <w:sz w:val="21"/>
          <w:szCs w:val="21"/>
          <w:shd w:val="clear" w:color="auto" w:fill="FFFFFF"/>
        </w:rPr>
        <w:t>Дополнительные материалы</w:t>
      </w:r>
      <w:r w:rsidRPr="00DB02AA">
        <w:rPr>
          <w:b/>
          <w:color w:val="202122"/>
          <w:sz w:val="21"/>
          <w:szCs w:val="21"/>
          <w:shd w:val="clear" w:color="auto" w:fill="FFFFFF"/>
        </w:rPr>
        <w:t>:</w:t>
      </w:r>
      <w:r w:rsidRPr="00DB02AA">
        <w:rPr>
          <w:color w:val="202122"/>
          <w:sz w:val="21"/>
          <w:szCs w:val="21"/>
          <w:shd w:val="clear" w:color="auto" w:fill="FFFFFF"/>
        </w:rPr>
        <w:t xml:space="preserve"> </w:t>
      </w:r>
    </w:p>
    <w:p w:rsidR="00DB02AA" w:rsidRPr="00DB02AA" w:rsidRDefault="00DB02AA" w:rsidP="00DB02AA">
      <w:pPr>
        <w:tabs>
          <w:tab w:val="center" w:pos="4677"/>
        </w:tabs>
        <w:spacing w:line="276" w:lineRule="auto"/>
        <w:jc w:val="both"/>
        <w:rPr>
          <w:color w:val="202122"/>
          <w:sz w:val="21"/>
          <w:szCs w:val="21"/>
          <w:shd w:val="clear" w:color="auto" w:fill="FFFFFF"/>
        </w:rPr>
      </w:pPr>
      <w:r w:rsidRPr="00DB02AA">
        <w:rPr>
          <w:color w:val="202122"/>
          <w:sz w:val="21"/>
          <w:szCs w:val="21"/>
          <w:shd w:val="clear" w:color="auto" w:fill="FFFFFF"/>
        </w:rPr>
        <w:t xml:space="preserve">Эскизы костюмов и декораций, выполненных Виктором Васнецовым </w:t>
      </w:r>
    </w:p>
    <w:p w:rsidR="00DB02AA" w:rsidRDefault="00DB02AA" w:rsidP="00DB02AA">
      <w:pPr>
        <w:tabs>
          <w:tab w:val="center" w:pos="4677"/>
        </w:tabs>
        <w:spacing w:line="276" w:lineRule="auto"/>
        <w:jc w:val="both"/>
        <w:rPr>
          <w:b/>
        </w:rPr>
      </w:pPr>
      <w:hyperlink r:id="rId9" w:history="1">
        <w:r w:rsidRPr="00DB02AA">
          <w:rPr>
            <w:rStyle w:val="a4"/>
            <w:b/>
          </w:rPr>
          <w:t>https://commons.wikimedia.org/wiki/Костюмы_и_декорации_Виктора_Васнецова_к_опере_«Снегурочка»</w:t>
        </w:r>
      </w:hyperlink>
      <w:r w:rsidRPr="00DB02AA">
        <w:rPr>
          <w:b/>
        </w:rPr>
        <w:t xml:space="preserve"> </w:t>
      </w:r>
    </w:p>
    <w:p w:rsidR="00DB02AA" w:rsidRPr="00DB02AA" w:rsidRDefault="00DB02AA" w:rsidP="00DB02AA">
      <w:pPr>
        <w:tabs>
          <w:tab w:val="center" w:pos="4677"/>
        </w:tabs>
        <w:spacing w:line="276" w:lineRule="auto"/>
        <w:jc w:val="both"/>
      </w:pPr>
    </w:p>
    <w:p w:rsidR="00DB02AA" w:rsidRDefault="00DB02AA" w:rsidP="00016132">
      <w:pPr>
        <w:tabs>
          <w:tab w:val="center" w:pos="4677"/>
        </w:tabs>
        <w:spacing w:line="276" w:lineRule="auto"/>
        <w:jc w:val="both"/>
        <w:rPr>
          <w:b/>
        </w:rPr>
      </w:pPr>
    </w:p>
    <w:p w:rsidR="00DB02AA" w:rsidRDefault="00DB02AA" w:rsidP="00016132">
      <w:pPr>
        <w:tabs>
          <w:tab w:val="center" w:pos="4677"/>
        </w:tabs>
        <w:spacing w:line="276" w:lineRule="auto"/>
        <w:jc w:val="both"/>
        <w:rPr>
          <w:b/>
        </w:rPr>
      </w:pPr>
    </w:p>
    <w:p w:rsidR="006C4458" w:rsidRPr="006C4458" w:rsidRDefault="006C4458" w:rsidP="00016132">
      <w:pPr>
        <w:tabs>
          <w:tab w:val="center" w:pos="4677"/>
        </w:tabs>
        <w:spacing w:line="276" w:lineRule="auto"/>
        <w:jc w:val="both"/>
        <w:rPr>
          <w:b/>
        </w:rPr>
      </w:pPr>
    </w:p>
    <w:sectPr w:rsidR="006C4458" w:rsidRPr="006C4458" w:rsidSect="00016132">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1EA8"/>
    <w:multiLevelType w:val="hybridMultilevel"/>
    <w:tmpl w:val="05E0CC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FCF3B61"/>
    <w:multiLevelType w:val="multilevel"/>
    <w:tmpl w:val="4CF6C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D12DA"/>
    <w:multiLevelType w:val="multilevel"/>
    <w:tmpl w:val="EA58F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70876"/>
    <w:multiLevelType w:val="multilevel"/>
    <w:tmpl w:val="9C167C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A39F1"/>
    <w:multiLevelType w:val="multilevel"/>
    <w:tmpl w:val="0BCCD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B26A5B"/>
    <w:multiLevelType w:val="multilevel"/>
    <w:tmpl w:val="DBFE2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F17D1"/>
    <w:multiLevelType w:val="multilevel"/>
    <w:tmpl w:val="A7388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D6"/>
    <w:rsid w:val="00016132"/>
    <w:rsid w:val="0007260A"/>
    <w:rsid w:val="000855BD"/>
    <w:rsid w:val="00257F80"/>
    <w:rsid w:val="002A3EB7"/>
    <w:rsid w:val="002A74A9"/>
    <w:rsid w:val="002B0F14"/>
    <w:rsid w:val="00433DE4"/>
    <w:rsid w:val="0067196D"/>
    <w:rsid w:val="006B6BD6"/>
    <w:rsid w:val="006C4458"/>
    <w:rsid w:val="007C2E1A"/>
    <w:rsid w:val="008354BB"/>
    <w:rsid w:val="00852498"/>
    <w:rsid w:val="008F5B84"/>
    <w:rsid w:val="0099117E"/>
    <w:rsid w:val="009C3587"/>
    <w:rsid w:val="00BB289B"/>
    <w:rsid w:val="00C76262"/>
    <w:rsid w:val="00C952B0"/>
    <w:rsid w:val="00DB02AA"/>
    <w:rsid w:val="00EB329A"/>
    <w:rsid w:val="00F4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BD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B6BD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B6B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B6BD6"/>
    <w:rPr>
      <w:i/>
      <w:iCs/>
    </w:rPr>
  </w:style>
  <w:style w:type="character" w:styleId="a4">
    <w:name w:val="Hyperlink"/>
    <w:basedOn w:val="a0"/>
    <w:uiPriority w:val="99"/>
    <w:unhideWhenUsed/>
    <w:rsid w:val="006B6BD6"/>
    <w:rPr>
      <w:color w:val="0000FF"/>
      <w:u w:val="single"/>
    </w:rPr>
  </w:style>
  <w:style w:type="paragraph" w:styleId="a5">
    <w:name w:val="Normal (Web)"/>
    <w:basedOn w:val="a"/>
    <w:uiPriority w:val="99"/>
    <w:unhideWhenUsed/>
    <w:rsid w:val="006B6BD6"/>
    <w:pPr>
      <w:spacing w:before="100" w:beforeAutospacing="1" w:after="100" w:afterAutospacing="1"/>
    </w:pPr>
  </w:style>
  <w:style w:type="character" w:customStyle="1" w:styleId="10">
    <w:name w:val="Заголовок 1 Знак"/>
    <w:basedOn w:val="a0"/>
    <w:link w:val="1"/>
    <w:uiPriority w:val="9"/>
    <w:rsid w:val="006B6B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B6BD6"/>
    <w:rPr>
      <w:rFonts w:asciiTheme="majorHAnsi" w:eastAsiaTheme="majorEastAsia" w:hAnsiTheme="majorHAnsi" w:cstheme="majorBidi"/>
      <w:b/>
      <w:bCs/>
      <w:color w:val="4F81BD" w:themeColor="accent1"/>
      <w:sz w:val="26"/>
      <w:szCs w:val="26"/>
      <w:lang w:eastAsia="ru-RU"/>
    </w:rPr>
  </w:style>
  <w:style w:type="paragraph" w:customStyle="1" w:styleId="detaut">
    <w:name w:val="det_aut"/>
    <w:basedOn w:val="a"/>
    <w:rsid w:val="006B6BD6"/>
    <w:pPr>
      <w:spacing w:before="100" w:beforeAutospacing="1" w:after="100" w:afterAutospacing="1"/>
    </w:pPr>
  </w:style>
  <w:style w:type="character" w:styleId="a6">
    <w:name w:val="Strong"/>
    <w:basedOn w:val="a0"/>
    <w:uiPriority w:val="22"/>
    <w:qFormat/>
    <w:rsid w:val="00016132"/>
    <w:rPr>
      <w:b/>
      <w:bCs/>
    </w:rPr>
  </w:style>
  <w:style w:type="paragraph" w:styleId="a7">
    <w:name w:val="Balloon Text"/>
    <w:basedOn w:val="a"/>
    <w:link w:val="a8"/>
    <w:uiPriority w:val="99"/>
    <w:semiHidden/>
    <w:unhideWhenUsed/>
    <w:rsid w:val="00016132"/>
    <w:rPr>
      <w:rFonts w:ascii="Tahoma" w:hAnsi="Tahoma" w:cs="Tahoma"/>
      <w:sz w:val="16"/>
      <w:szCs w:val="16"/>
    </w:rPr>
  </w:style>
  <w:style w:type="character" w:customStyle="1" w:styleId="a8">
    <w:name w:val="Текст выноски Знак"/>
    <w:basedOn w:val="a0"/>
    <w:link w:val="a7"/>
    <w:uiPriority w:val="99"/>
    <w:semiHidden/>
    <w:rsid w:val="00016132"/>
    <w:rPr>
      <w:rFonts w:ascii="Tahoma" w:eastAsia="Times New Roman" w:hAnsi="Tahoma" w:cs="Tahoma"/>
      <w:sz w:val="16"/>
      <w:szCs w:val="16"/>
      <w:lang w:eastAsia="ru-RU"/>
    </w:rPr>
  </w:style>
  <w:style w:type="character" w:customStyle="1" w:styleId="reference-text">
    <w:name w:val="reference-text"/>
    <w:basedOn w:val="a0"/>
    <w:rsid w:val="00DB0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BD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B6BD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B6B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B6BD6"/>
    <w:rPr>
      <w:i/>
      <w:iCs/>
    </w:rPr>
  </w:style>
  <w:style w:type="character" w:styleId="a4">
    <w:name w:val="Hyperlink"/>
    <w:basedOn w:val="a0"/>
    <w:uiPriority w:val="99"/>
    <w:unhideWhenUsed/>
    <w:rsid w:val="006B6BD6"/>
    <w:rPr>
      <w:color w:val="0000FF"/>
      <w:u w:val="single"/>
    </w:rPr>
  </w:style>
  <w:style w:type="paragraph" w:styleId="a5">
    <w:name w:val="Normal (Web)"/>
    <w:basedOn w:val="a"/>
    <w:uiPriority w:val="99"/>
    <w:unhideWhenUsed/>
    <w:rsid w:val="006B6BD6"/>
    <w:pPr>
      <w:spacing w:before="100" w:beforeAutospacing="1" w:after="100" w:afterAutospacing="1"/>
    </w:pPr>
  </w:style>
  <w:style w:type="character" w:customStyle="1" w:styleId="10">
    <w:name w:val="Заголовок 1 Знак"/>
    <w:basedOn w:val="a0"/>
    <w:link w:val="1"/>
    <w:uiPriority w:val="9"/>
    <w:rsid w:val="006B6B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B6BD6"/>
    <w:rPr>
      <w:rFonts w:asciiTheme="majorHAnsi" w:eastAsiaTheme="majorEastAsia" w:hAnsiTheme="majorHAnsi" w:cstheme="majorBidi"/>
      <w:b/>
      <w:bCs/>
      <w:color w:val="4F81BD" w:themeColor="accent1"/>
      <w:sz w:val="26"/>
      <w:szCs w:val="26"/>
      <w:lang w:eastAsia="ru-RU"/>
    </w:rPr>
  </w:style>
  <w:style w:type="paragraph" w:customStyle="1" w:styleId="detaut">
    <w:name w:val="det_aut"/>
    <w:basedOn w:val="a"/>
    <w:rsid w:val="006B6BD6"/>
    <w:pPr>
      <w:spacing w:before="100" w:beforeAutospacing="1" w:after="100" w:afterAutospacing="1"/>
    </w:pPr>
  </w:style>
  <w:style w:type="character" w:styleId="a6">
    <w:name w:val="Strong"/>
    <w:basedOn w:val="a0"/>
    <w:uiPriority w:val="22"/>
    <w:qFormat/>
    <w:rsid w:val="00016132"/>
    <w:rPr>
      <w:b/>
      <w:bCs/>
    </w:rPr>
  </w:style>
  <w:style w:type="paragraph" w:styleId="a7">
    <w:name w:val="Balloon Text"/>
    <w:basedOn w:val="a"/>
    <w:link w:val="a8"/>
    <w:uiPriority w:val="99"/>
    <w:semiHidden/>
    <w:unhideWhenUsed/>
    <w:rsid w:val="00016132"/>
    <w:rPr>
      <w:rFonts w:ascii="Tahoma" w:hAnsi="Tahoma" w:cs="Tahoma"/>
      <w:sz w:val="16"/>
      <w:szCs w:val="16"/>
    </w:rPr>
  </w:style>
  <w:style w:type="character" w:customStyle="1" w:styleId="a8">
    <w:name w:val="Текст выноски Знак"/>
    <w:basedOn w:val="a0"/>
    <w:link w:val="a7"/>
    <w:uiPriority w:val="99"/>
    <w:semiHidden/>
    <w:rsid w:val="00016132"/>
    <w:rPr>
      <w:rFonts w:ascii="Tahoma" w:eastAsia="Times New Roman" w:hAnsi="Tahoma" w:cs="Tahoma"/>
      <w:sz w:val="16"/>
      <w:szCs w:val="16"/>
      <w:lang w:eastAsia="ru-RU"/>
    </w:rPr>
  </w:style>
  <w:style w:type="character" w:customStyle="1" w:styleId="reference-text">
    <w:name w:val="reference-text"/>
    <w:basedOn w:val="a0"/>
    <w:rsid w:val="00DB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8733">
      <w:bodyDiv w:val="1"/>
      <w:marLeft w:val="0"/>
      <w:marRight w:val="0"/>
      <w:marTop w:val="0"/>
      <w:marBottom w:val="0"/>
      <w:divBdr>
        <w:top w:val="none" w:sz="0" w:space="0" w:color="auto"/>
        <w:left w:val="none" w:sz="0" w:space="0" w:color="auto"/>
        <w:bottom w:val="none" w:sz="0" w:space="0" w:color="auto"/>
        <w:right w:val="none" w:sz="0" w:space="0" w:color="auto"/>
      </w:divBdr>
      <w:divsChild>
        <w:div w:id="1024093212">
          <w:marLeft w:val="0"/>
          <w:marRight w:val="336"/>
          <w:marTop w:val="120"/>
          <w:marBottom w:val="312"/>
          <w:divBdr>
            <w:top w:val="none" w:sz="0" w:space="0" w:color="auto"/>
            <w:left w:val="none" w:sz="0" w:space="0" w:color="auto"/>
            <w:bottom w:val="none" w:sz="0" w:space="0" w:color="auto"/>
            <w:right w:val="none" w:sz="0" w:space="0" w:color="auto"/>
          </w:divBdr>
          <w:divsChild>
            <w:div w:id="1990089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28547136">
      <w:bodyDiv w:val="1"/>
      <w:marLeft w:val="0"/>
      <w:marRight w:val="0"/>
      <w:marTop w:val="0"/>
      <w:marBottom w:val="0"/>
      <w:divBdr>
        <w:top w:val="none" w:sz="0" w:space="0" w:color="auto"/>
        <w:left w:val="none" w:sz="0" w:space="0" w:color="auto"/>
        <w:bottom w:val="none" w:sz="0" w:space="0" w:color="auto"/>
        <w:right w:val="none" w:sz="0" w:space="0" w:color="auto"/>
      </w:divBdr>
    </w:div>
    <w:div w:id="524833146">
      <w:bodyDiv w:val="1"/>
      <w:marLeft w:val="0"/>
      <w:marRight w:val="0"/>
      <w:marTop w:val="0"/>
      <w:marBottom w:val="0"/>
      <w:divBdr>
        <w:top w:val="none" w:sz="0" w:space="0" w:color="auto"/>
        <w:left w:val="none" w:sz="0" w:space="0" w:color="auto"/>
        <w:bottom w:val="none" w:sz="0" w:space="0" w:color="auto"/>
        <w:right w:val="none" w:sz="0" w:space="0" w:color="auto"/>
      </w:divBdr>
    </w:div>
    <w:div w:id="614563120">
      <w:bodyDiv w:val="1"/>
      <w:marLeft w:val="0"/>
      <w:marRight w:val="0"/>
      <w:marTop w:val="0"/>
      <w:marBottom w:val="0"/>
      <w:divBdr>
        <w:top w:val="none" w:sz="0" w:space="0" w:color="auto"/>
        <w:left w:val="none" w:sz="0" w:space="0" w:color="auto"/>
        <w:bottom w:val="none" w:sz="0" w:space="0" w:color="auto"/>
        <w:right w:val="none" w:sz="0" w:space="0" w:color="auto"/>
      </w:divBdr>
    </w:div>
    <w:div w:id="637149203">
      <w:bodyDiv w:val="1"/>
      <w:marLeft w:val="0"/>
      <w:marRight w:val="0"/>
      <w:marTop w:val="0"/>
      <w:marBottom w:val="0"/>
      <w:divBdr>
        <w:top w:val="none" w:sz="0" w:space="0" w:color="auto"/>
        <w:left w:val="none" w:sz="0" w:space="0" w:color="auto"/>
        <w:bottom w:val="none" w:sz="0" w:space="0" w:color="auto"/>
        <w:right w:val="none" w:sz="0" w:space="0" w:color="auto"/>
      </w:divBdr>
      <w:divsChild>
        <w:div w:id="182207457">
          <w:marLeft w:val="0"/>
          <w:marRight w:val="336"/>
          <w:marTop w:val="120"/>
          <w:marBottom w:val="312"/>
          <w:divBdr>
            <w:top w:val="none" w:sz="0" w:space="0" w:color="auto"/>
            <w:left w:val="none" w:sz="0" w:space="0" w:color="auto"/>
            <w:bottom w:val="none" w:sz="0" w:space="0" w:color="auto"/>
            <w:right w:val="none" w:sz="0" w:space="0" w:color="auto"/>
          </w:divBdr>
          <w:divsChild>
            <w:div w:id="432585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97857241">
      <w:bodyDiv w:val="1"/>
      <w:marLeft w:val="0"/>
      <w:marRight w:val="0"/>
      <w:marTop w:val="0"/>
      <w:marBottom w:val="0"/>
      <w:divBdr>
        <w:top w:val="none" w:sz="0" w:space="0" w:color="auto"/>
        <w:left w:val="none" w:sz="0" w:space="0" w:color="auto"/>
        <w:bottom w:val="none" w:sz="0" w:space="0" w:color="auto"/>
        <w:right w:val="none" w:sz="0" w:space="0" w:color="auto"/>
      </w:divBdr>
      <w:divsChild>
        <w:div w:id="1573656822">
          <w:blockQuote w:val="1"/>
          <w:marLeft w:val="796"/>
          <w:marRight w:val="0"/>
          <w:marTop w:val="168"/>
          <w:marBottom w:val="168"/>
          <w:divBdr>
            <w:top w:val="single" w:sz="6" w:space="0" w:color="E0E0E0"/>
            <w:left w:val="single" w:sz="6" w:space="11" w:color="E0E0E0"/>
            <w:bottom w:val="single" w:sz="6" w:space="0" w:color="E0E0E0"/>
            <w:right w:val="single" w:sz="6" w:space="11" w:color="E0E0E0"/>
          </w:divBdr>
        </w:div>
      </w:divsChild>
    </w:div>
    <w:div w:id="948051547">
      <w:bodyDiv w:val="1"/>
      <w:marLeft w:val="0"/>
      <w:marRight w:val="0"/>
      <w:marTop w:val="0"/>
      <w:marBottom w:val="0"/>
      <w:divBdr>
        <w:top w:val="none" w:sz="0" w:space="0" w:color="auto"/>
        <w:left w:val="none" w:sz="0" w:space="0" w:color="auto"/>
        <w:bottom w:val="none" w:sz="0" w:space="0" w:color="auto"/>
        <w:right w:val="none" w:sz="0" w:space="0" w:color="auto"/>
      </w:divBdr>
    </w:div>
    <w:div w:id="999885588">
      <w:bodyDiv w:val="1"/>
      <w:marLeft w:val="0"/>
      <w:marRight w:val="0"/>
      <w:marTop w:val="0"/>
      <w:marBottom w:val="0"/>
      <w:divBdr>
        <w:top w:val="none" w:sz="0" w:space="0" w:color="auto"/>
        <w:left w:val="none" w:sz="0" w:space="0" w:color="auto"/>
        <w:bottom w:val="none" w:sz="0" w:space="0" w:color="auto"/>
        <w:right w:val="none" w:sz="0" w:space="0" w:color="auto"/>
      </w:divBdr>
    </w:div>
    <w:div w:id="1017535563">
      <w:bodyDiv w:val="1"/>
      <w:marLeft w:val="0"/>
      <w:marRight w:val="0"/>
      <w:marTop w:val="0"/>
      <w:marBottom w:val="0"/>
      <w:divBdr>
        <w:top w:val="none" w:sz="0" w:space="0" w:color="auto"/>
        <w:left w:val="none" w:sz="0" w:space="0" w:color="auto"/>
        <w:bottom w:val="none" w:sz="0" w:space="0" w:color="auto"/>
        <w:right w:val="none" w:sz="0" w:space="0" w:color="auto"/>
      </w:divBdr>
    </w:div>
    <w:div w:id="1112087637">
      <w:bodyDiv w:val="1"/>
      <w:marLeft w:val="0"/>
      <w:marRight w:val="0"/>
      <w:marTop w:val="0"/>
      <w:marBottom w:val="0"/>
      <w:divBdr>
        <w:top w:val="none" w:sz="0" w:space="0" w:color="auto"/>
        <w:left w:val="none" w:sz="0" w:space="0" w:color="auto"/>
        <w:bottom w:val="none" w:sz="0" w:space="0" w:color="auto"/>
        <w:right w:val="none" w:sz="0" w:space="0" w:color="auto"/>
      </w:divBdr>
      <w:divsChild>
        <w:div w:id="1414620580">
          <w:marLeft w:val="0"/>
          <w:marRight w:val="0"/>
          <w:marTop w:val="0"/>
          <w:marBottom w:val="30"/>
          <w:divBdr>
            <w:top w:val="none" w:sz="0" w:space="0" w:color="auto"/>
            <w:left w:val="none" w:sz="0" w:space="0" w:color="auto"/>
            <w:bottom w:val="none" w:sz="0" w:space="0" w:color="auto"/>
            <w:right w:val="none" w:sz="0" w:space="0" w:color="auto"/>
          </w:divBdr>
        </w:div>
        <w:div w:id="1648823298">
          <w:marLeft w:val="0"/>
          <w:marRight w:val="0"/>
          <w:marTop w:val="0"/>
          <w:marBottom w:val="225"/>
          <w:divBdr>
            <w:top w:val="none" w:sz="0" w:space="0" w:color="auto"/>
            <w:left w:val="none" w:sz="0" w:space="0" w:color="auto"/>
            <w:bottom w:val="none" w:sz="0" w:space="0" w:color="auto"/>
            <w:right w:val="none" w:sz="0" w:space="0" w:color="auto"/>
          </w:divBdr>
        </w:div>
      </w:divsChild>
    </w:div>
    <w:div w:id="1308706198">
      <w:bodyDiv w:val="1"/>
      <w:marLeft w:val="0"/>
      <w:marRight w:val="0"/>
      <w:marTop w:val="0"/>
      <w:marBottom w:val="0"/>
      <w:divBdr>
        <w:top w:val="none" w:sz="0" w:space="0" w:color="auto"/>
        <w:left w:val="none" w:sz="0" w:space="0" w:color="auto"/>
        <w:bottom w:val="none" w:sz="0" w:space="0" w:color="auto"/>
        <w:right w:val="none" w:sz="0" w:space="0" w:color="auto"/>
      </w:divBdr>
    </w:div>
    <w:div w:id="1408920748">
      <w:bodyDiv w:val="1"/>
      <w:marLeft w:val="0"/>
      <w:marRight w:val="0"/>
      <w:marTop w:val="0"/>
      <w:marBottom w:val="0"/>
      <w:divBdr>
        <w:top w:val="none" w:sz="0" w:space="0" w:color="auto"/>
        <w:left w:val="none" w:sz="0" w:space="0" w:color="auto"/>
        <w:bottom w:val="none" w:sz="0" w:space="0" w:color="auto"/>
        <w:right w:val="none" w:sz="0" w:space="0" w:color="auto"/>
      </w:divBdr>
    </w:div>
    <w:div w:id="1649554031">
      <w:bodyDiv w:val="1"/>
      <w:marLeft w:val="0"/>
      <w:marRight w:val="0"/>
      <w:marTop w:val="0"/>
      <w:marBottom w:val="0"/>
      <w:divBdr>
        <w:top w:val="none" w:sz="0" w:space="0" w:color="auto"/>
        <w:left w:val="none" w:sz="0" w:space="0" w:color="auto"/>
        <w:bottom w:val="none" w:sz="0" w:space="0" w:color="auto"/>
        <w:right w:val="none" w:sz="0" w:space="0" w:color="auto"/>
      </w:divBdr>
    </w:div>
    <w:div w:id="1655337112">
      <w:bodyDiv w:val="1"/>
      <w:marLeft w:val="0"/>
      <w:marRight w:val="0"/>
      <w:marTop w:val="0"/>
      <w:marBottom w:val="0"/>
      <w:divBdr>
        <w:top w:val="none" w:sz="0" w:space="0" w:color="auto"/>
        <w:left w:val="none" w:sz="0" w:space="0" w:color="auto"/>
        <w:bottom w:val="none" w:sz="0" w:space="0" w:color="auto"/>
        <w:right w:val="none" w:sz="0" w:space="0" w:color="auto"/>
      </w:divBdr>
    </w:div>
    <w:div w:id="168836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canto.ru/snegurochka.html" TargetMode="External"/><Relationship Id="rId3" Type="http://schemas.microsoft.com/office/2007/relationships/stylesWithEffects" Target="stylesWithEffects.xml"/><Relationship Id="rId7" Type="http://schemas.openxmlformats.org/officeDocument/2006/relationships/hyperlink" Target="https://www.belcanto.ru/sneguroch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i/sD4xiyCNgUXt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ons.wikimedia.org/wiki/&#1050;&#1086;&#1089;&#1090;&#1102;&#1084;&#1099;_&#1080;_&#1076;&#1077;&#1082;&#1086;&#1088;&#1072;&#1094;&#1080;&#1080;_&#1042;&#1080;&#1082;&#1090;&#1086;&#1088;&#1072;_&#1042;&#1072;&#1089;&#1085;&#1077;&#1094;&#1086;&#1074;&#1072;_&#1082;_&#1086;&#1087;&#1077;&#1088;&#107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dcterms:created xsi:type="dcterms:W3CDTF">2020-05-11T16:16:00Z</dcterms:created>
  <dcterms:modified xsi:type="dcterms:W3CDTF">2020-05-11T16:16:00Z</dcterms:modified>
</cp:coreProperties>
</file>