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C5" w:rsidRPr="00904A7D" w:rsidRDefault="00941EC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  <w:u w:val="single"/>
        </w:rPr>
      </w:pPr>
      <w:r>
        <w:rPr>
          <w:rFonts w:ascii="Roboto-Regular" w:hAnsi="Roboto-Regular"/>
          <w:b/>
          <w:sz w:val="28"/>
          <w:szCs w:val="28"/>
        </w:rPr>
        <w:t xml:space="preserve">Учебная дисциплина  </w:t>
      </w:r>
      <w:r w:rsidRPr="00904A7D">
        <w:rPr>
          <w:rFonts w:ascii="Roboto-Regular" w:hAnsi="Roboto-Regular"/>
          <w:sz w:val="28"/>
          <w:szCs w:val="28"/>
          <w:u w:val="single"/>
        </w:rPr>
        <w:t>Методика</w:t>
      </w:r>
    </w:p>
    <w:p w:rsidR="00941EC5" w:rsidRDefault="00941EC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</w:rPr>
      </w:pPr>
      <w:r>
        <w:rPr>
          <w:rFonts w:ascii="Roboto-Regular" w:hAnsi="Roboto-Regular"/>
          <w:b/>
          <w:sz w:val="28"/>
          <w:szCs w:val="28"/>
        </w:rPr>
        <w:t xml:space="preserve">Курс </w:t>
      </w:r>
      <w:r w:rsidRPr="00904A7D">
        <w:rPr>
          <w:rFonts w:ascii="Roboto-Regular" w:hAnsi="Roboto-Regular"/>
          <w:sz w:val="28"/>
          <w:szCs w:val="28"/>
          <w:u w:val="single"/>
        </w:rPr>
        <w:t>2</w:t>
      </w:r>
      <w:bookmarkStart w:id="0" w:name="_GoBack"/>
      <w:bookmarkEnd w:id="0"/>
    </w:p>
    <w:p w:rsidR="00941EC5" w:rsidRPr="00904A7D" w:rsidRDefault="00A744A5" w:rsidP="00941EC5">
      <w:pPr>
        <w:pStyle w:val="a3"/>
        <w:snapToGrid w:val="0"/>
        <w:spacing w:after="0"/>
        <w:rPr>
          <w:rFonts w:ascii="Roboto-Regular" w:hAnsi="Roboto-Regular"/>
          <w:sz w:val="28"/>
          <w:szCs w:val="28"/>
          <w:u w:val="single"/>
        </w:rPr>
      </w:pPr>
      <w:r>
        <w:rPr>
          <w:rFonts w:ascii="Roboto-Regular" w:hAnsi="Roboto-Regular"/>
          <w:b/>
          <w:sz w:val="28"/>
          <w:szCs w:val="28"/>
        </w:rPr>
        <w:t xml:space="preserve"> Тема</w:t>
      </w:r>
      <w:r w:rsidR="00904A7D">
        <w:rPr>
          <w:rFonts w:ascii="Roboto-Regular" w:hAnsi="Roboto-Regular"/>
          <w:b/>
          <w:sz w:val="28"/>
          <w:szCs w:val="28"/>
        </w:rPr>
        <w:t xml:space="preserve"> </w:t>
      </w:r>
      <w:r w:rsidR="00904A7D" w:rsidRPr="00904A7D">
        <w:rPr>
          <w:rFonts w:ascii="Roboto-Regular" w:hAnsi="Roboto-Regular"/>
          <w:sz w:val="28"/>
          <w:szCs w:val="28"/>
          <w:u w:val="single"/>
        </w:rPr>
        <w:t>П</w:t>
      </w:r>
      <w:r w:rsidRPr="00904A7D">
        <w:rPr>
          <w:rFonts w:ascii="Roboto-Regular" w:hAnsi="Roboto-Regular"/>
          <w:sz w:val="28"/>
          <w:szCs w:val="28"/>
          <w:u w:val="single"/>
        </w:rPr>
        <w:t>остановка левой</w:t>
      </w:r>
      <w:r w:rsidR="00941EC5" w:rsidRPr="00904A7D">
        <w:rPr>
          <w:rFonts w:ascii="Roboto-Regular" w:hAnsi="Roboto-Regular"/>
          <w:sz w:val="28"/>
          <w:szCs w:val="28"/>
          <w:u w:val="single"/>
        </w:rPr>
        <w:t xml:space="preserve"> руки</w:t>
      </w:r>
    </w:p>
    <w:p w:rsidR="00941EC5" w:rsidRDefault="00941EC5" w:rsidP="00941EC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EC5" w:rsidRPr="00217DA4" w:rsidRDefault="00941EC5" w:rsidP="00941E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 подготовки  темы «</w:t>
      </w:r>
      <w:r w:rsidR="00A744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левой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spellEnd"/>
      <w:r w:rsidRPr="00217D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1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зачету  можно ответить на следующие вопросы: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</w:t>
      </w:r>
      <w:r w:rsidR="00A744A5">
        <w:t xml:space="preserve">лите значение  постановки левой </w:t>
      </w:r>
      <w:r w:rsidRPr="00101352">
        <w:t xml:space="preserve"> руки в становлении исполнительского мастерства исполнителя</w:t>
      </w:r>
      <w:r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Назовите общие правила и основные требования к  постановке </w:t>
      </w:r>
      <w:r w:rsidR="00A744A5">
        <w:t>левой</w:t>
      </w:r>
      <w:r w:rsidRPr="00101352">
        <w:t xml:space="preserve"> руки</w:t>
      </w:r>
      <w:r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Определите функции </w:t>
      </w:r>
      <w:r w:rsidR="00A744A5">
        <w:t>левой</w:t>
      </w:r>
      <w:r w:rsidR="00A744A5" w:rsidRPr="00101352">
        <w:t xml:space="preserve"> </w:t>
      </w:r>
      <w:r w:rsidRPr="00101352">
        <w:t>руки</w:t>
      </w:r>
      <w:r>
        <w:t>.</w:t>
      </w:r>
      <w:r w:rsidRPr="00101352">
        <w:t xml:space="preserve"> 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Укажите  влияние  постановки </w:t>
      </w:r>
      <w:r w:rsidR="00A744A5">
        <w:t>левой</w:t>
      </w:r>
      <w:r w:rsidRPr="00101352">
        <w:t xml:space="preserve"> руки  на качество    </w:t>
      </w:r>
      <w:proofErr w:type="spellStart"/>
      <w:r w:rsidRPr="00101352">
        <w:t>звукоизвлечения</w:t>
      </w:r>
      <w:proofErr w:type="spellEnd"/>
      <w:r w:rsidRPr="00101352">
        <w:t>, техническую свободу исполнителя.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Перечислите и охарактеризуйте  упражнения для выработки свободных игровых движений</w:t>
      </w:r>
      <w:r w:rsidR="00941EC5">
        <w:t>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Определите значение  постановки </w:t>
      </w:r>
      <w:r w:rsidR="00A744A5">
        <w:t>левой</w:t>
      </w:r>
      <w:r w:rsidRPr="00101352">
        <w:t xml:space="preserve"> руки  для формирования художественной техники музыканта-исполнителя.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Каким образом исполнитель приспосабливает игровой аппарат и изменяет постановку</w:t>
      </w:r>
      <w:r w:rsidR="00941EC5">
        <w:t xml:space="preserve"> </w:t>
      </w:r>
      <w:r w:rsidR="00A744A5">
        <w:t>левой</w:t>
      </w:r>
      <w:r w:rsidRPr="00101352">
        <w:t xml:space="preserve"> руки для решения художественных задач, вопросов </w:t>
      </w:r>
      <w:proofErr w:type="spellStart"/>
      <w:r w:rsidRPr="00101352">
        <w:t>звуковедения</w:t>
      </w:r>
      <w:proofErr w:type="spellEnd"/>
      <w:r w:rsidRPr="00101352">
        <w:t>, тембра, образности и так далее</w:t>
      </w:r>
      <w:r>
        <w:t>.</w:t>
      </w:r>
      <w:r w:rsidRPr="00101352">
        <w:t xml:space="preserve"> 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 xml:space="preserve">Назовите наиболее типичные недостатки в постановке </w:t>
      </w:r>
      <w:r w:rsidR="00A744A5">
        <w:t>левой</w:t>
      </w:r>
      <w:r w:rsidRPr="00101352">
        <w:t xml:space="preserve"> руки.</w:t>
      </w:r>
    </w:p>
    <w:p w:rsidR="007D7B4C" w:rsidRPr="00101352" w:rsidRDefault="007D7B4C" w:rsidP="00941EC5">
      <w:pPr>
        <w:numPr>
          <w:ilvl w:val="0"/>
          <w:numId w:val="1"/>
        </w:numPr>
        <w:spacing w:line="360" w:lineRule="auto"/>
        <w:jc w:val="both"/>
      </w:pPr>
      <w:r w:rsidRPr="00101352">
        <w:t>Определите значение  подбора  музыкального  материала для     успешного развития  игровых навыков  обучающегося</w:t>
      </w:r>
      <w:r>
        <w:t>.</w:t>
      </w:r>
    </w:p>
    <w:p w:rsidR="00653C22" w:rsidRDefault="00653C22" w:rsidP="00941EC5">
      <w:pPr>
        <w:spacing w:line="360" w:lineRule="auto"/>
      </w:pPr>
    </w:p>
    <w:sectPr w:rsidR="0065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C9D"/>
    <w:multiLevelType w:val="hybridMultilevel"/>
    <w:tmpl w:val="386AB04E"/>
    <w:lvl w:ilvl="0" w:tplc="0419000F">
      <w:start w:val="1"/>
      <w:numFmt w:val="decimal"/>
      <w:lvlText w:val="%1."/>
      <w:lvlJc w:val="left"/>
      <w:pPr>
        <w:tabs>
          <w:tab w:val="num" w:pos="1488"/>
        </w:tabs>
        <w:ind w:left="1488" w:hanging="360"/>
      </w:pPr>
    </w:lvl>
    <w:lvl w:ilvl="1" w:tplc="0419000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4C"/>
    <w:rsid w:val="00653C22"/>
    <w:rsid w:val="007D7B4C"/>
    <w:rsid w:val="00904A7D"/>
    <w:rsid w:val="00941EC5"/>
    <w:rsid w:val="00A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Пермяков</dc:creator>
  <cp:lastModifiedBy>Дмитрий Пермяков</cp:lastModifiedBy>
  <cp:revision>4</cp:revision>
  <dcterms:created xsi:type="dcterms:W3CDTF">2020-05-06T04:55:00Z</dcterms:created>
  <dcterms:modified xsi:type="dcterms:W3CDTF">2020-05-13T08:25:00Z</dcterms:modified>
</cp:coreProperties>
</file>