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left"/>
        <w:rPr>
          <w:b/>
          <w:sz w:val="24"/>
          <w:szCs w:val="24"/>
        </w:rPr>
      </w:pPr>
      <w:r w:rsidRPr="00820EE6">
        <w:rPr>
          <w:b/>
          <w:sz w:val="24"/>
          <w:szCs w:val="24"/>
        </w:rPr>
        <w:t>Учебная дисциплина Философия</w:t>
      </w: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left"/>
        <w:rPr>
          <w:b/>
          <w:sz w:val="24"/>
          <w:szCs w:val="24"/>
        </w:rPr>
      </w:pPr>
      <w:r w:rsidRPr="00820EE6">
        <w:rPr>
          <w:b/>
          <w:sz w:val="24"/>
          <w:szCs w:val="24"/>
        </w:rPr>
        <w:t>Третий курс</w:t>
      </w: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left"/>
        <w:rPr>
          <w:b/>
          <w:sz w:val="24"/>
          <w:szCs w:val="24"/>
        </w:rPr>
      </w:pPr>
      <w:r w:rsidRPr="00820EE6">
        <w:rPr>
          <w:b/>
          <w:sz w:val="24"/>
          <w:szCs w:val="24"/>
        </w:rPr>
        <w:t>Преподаватель Семёнов Д.Ю.</w:t>
      </w: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left"/>
        <w:rPr>
          <w:b/>
          <w:sz w:val="24"/>
          <w:szCs w:val="24"/>
        </w:rPr>
      </w:pPr>
      <w:r w:rsidRPr="00820EE6">
        <w:rPr>
          <w:b/>
          <w:sz w:val="24"/>
          <w:szCs w:val="24"/>
        </w:rPr>
        <w:t>Дата занятия 7.05.2020</w:t>
      </w: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rPr>
          <w:sz w:val="24"/>
          <w:szCs w:val="24"/>
        </w:rPr>
      </w:pPr>
    </w:p>
    <w:p w:rsid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center"/>
        <w:rPr>
          <w:b/>
          <w:sz w:val="24"/>
          <w:szCs w:val="24"/>
        </w:rPr>
      </w:pPr>
      <w:r w:rsidRPr="00820EE6">
        <w:rPr>
          <w:b/>
          <w:sz w:val="24"/>
          <w:szCs w:val="24"/>
        </w:rPr>
        <w:t>Тема занятия: «Общество как объект философского познания»</w:t>
      </w:r>
      <w:r>
        <w:rPr>
          <w:b/>
          <w:sz w:val="24"/>
          <w:szCs w:val="24"/>
        </w:rPr>
        <w:t>.</w:t>
      </w: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60"/>
        <w:jc w:val="center"/>
        <w:rPr>
          <w:b/>
          <w:sz w:val="24"/>
          <w:szCs w:val="24"/>
        </w:rPr>
      </w:pPr>
    </w:p>
    <w:p w:rsidR="00820EE6" w:rsidRPr="00820EE6" w:rsidRDefault="00820EE6" w:rsidP="00820EE6">
      <w:pPr>
        <w:pStyle w:val="21"/>
        <w:shd w:val="clear" w:color="auto" w:fill="auto"/>
        <w:spacing w:before="0" w:line="360" w:lineRule="auto"/>
        <w:ind w:left="20" w:firstLine="580"/>
        <w:rPr>
          <w:sz w:val="24"/>
          <w:szCs w:val="24"/>
        </w:rPr>
      </w:pPr>
      <w:r w:rsidRPr="00820EE6">
        <w:rPr>
          <w:b/>
          <w:sz w:val="24"/>
          <w:szCs w:val="24"/>
        </w:rPr>
        <w:t xml:space="preserve">       Структура и сферы общества.</w:t>
      </w:r>
      <w:r>
        <w:rPr>
          <w:sz w:val="24"/>
          <w:szCs w:val="24"/>
        </w:rPr>
        <w:t xml:space="preserve"> </w:t>
      </w:r>
      <w:r w:rsidRPr="00820EE6">
        <w:rPr>
          <w:sz w:val="24"/>
          <w:szCs w:val="24"/>
        </w:rPr>
        <w:t xml:space="preserve">Характерными признаками общества </w:t>
      </w:r>
      <w:r>
        <w:rPr>
          <w:sz w:val="24"/>
          <w:szCs w:val="24"/>
        </w:rPr>
        <w:t>можно считать то, что оно, во-</w:t>
      </w:r>
      <w:r w:rsidRPr="00820EE6">
        <w:rPr>
          <w:sz w:val="24"/>
          <w:szCs w:val="24"/>
        </w:rPr>
        <w:t>первых, несёт причины своего возникновения в самом себе, во-вторых, является самодостаточным, т.е. способно существовать по своим собственным законам. Обладая целостностью и самостоятельностью (хотя и относительной, так как оно не может существовать вне природы), общество представляет собой систему, в которой выделяются различные подсистемы. Каждая из этих подсистем обладает известной степенью автономии, будучи в то же время частью целого, которая находится во взаимодействии с другими его частями. Важной задачей социального философа является не столько выделение той или иной подсистемы и её детальное исследование (с этой задачей ничуть не хуже и даже лучше могут справиться политэконом, социолог, политолог и т.д.), сколько установление связей и отношений между различными подсистемами и осмысление общества как самоорганизующейся системы в целом.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80"/>
        <w:rPr>
          <w:sz w:val="24"/>
          <w:szCs w:val="24"/>
        </w:rPr>
      </w:pPr>
      <w:r w:rsidRPr="00820EE6">
        <w:rPr>
          <w:sz w:val="24"/>
          <w:szCs w:val="24"/>
        </w:rPr>
        <w:t>Исходя из представления о человеке как сознательном существе, которое объединяется с другими сознательными существами ради удовлетворения своих жизненных потребностей, в качестве первой подсистемы общества целесообразно начать с</w:t>
      </w:r>
      <w:r w:rsidRPr="00820EE6">
        <w:rPr>
          <w:rStyle w:val="a4"/>
          <w:sz w:val="24"/>
          <w:szCs w:val="24"/>
        </w:rPr>
        <w:t xml:space="preserve"> экономики,</w:t>
      </w:r>
      <w:r w:rsidRPr="00820EE6">
        <w:rPr>
          <w:sz w:val="24"/>
          <w:szCs w:val="24"/>
        </w:rPr>
        <w:t xml:space="preserve"> которая в социальной философии нередко рассматривается как</w:t>
      </w:r>
      <w:r w:rsidRPr="00820EE6">
        <w:rPr>
          <w:rStyle w:val="a4"/>
          <w:sz w:val="24"/>
          <w:szCs w:val="24"/>
        </w:rPr>
        <w:t xml:space="preserve"> материальное производство.</w:t>
      </w:r>
      <w:r w:rsidRPr="00820EE6">
        <w:rPr>
          <w:sz w:val="24"/>
          <w:szCs w:val="24"/>
        </w:rPr>
        <w:t xml:space="preserve"> Под экономикой обычно понимается хозяйственная деятельность общества, а также совокупность отношений, складывающихся в системе производства, распределения, обмена и потребления. Основой любой экономики является трудовая деятельность людей, которая направлена на создание материальных благ, удовлетворяющих человеческие потребности. В её процессе создаются как объективные условия для существования людей, так и необходимые формы общения между ними. Производство материальных блага как предметов и средств удовлетворения потребностей обусловливает характер отношений не только в экономике, но и в других сферах общественной жизни, воздействуя на сложившиеся институты, нормы, взгляды людей. При этом те из них, которые соответствуют процессу материального производства, получают развитие, а те, которые вступают с ним в противоречие, либо разрушаются им, либо просто не могут утвердиться.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firstLine="580"/>
        <w:rPr>
          <w:sz w:val="24"/>
          <w:szCs w:val="24"/>
        </w:rPr>
      </w:pPr>
      <w:r w:rsidRPr="00820EE6">
        <w:rPr>
          <w:sz w:val="24"/>
          <w:szCs w:val="24"/>
        </w:rPr>
        <w:lastRenderedPageBreak/>
        <w:t>Таким образом, материальное производство представляет собой:</w:t>
      </w:r>
    </w:p>
    <w:p w:rsidR="00820EE6" w:rsidRPr="00820EE6" w:rsidRDefault="00820EE6" w:rsidP="00820EE6">
      <w:pPr>
        <w:pStyle w:val="2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left="20" w:right="20" w:firstLine="580"/>
        <w:rPr>
          <w:sz w:val="24"/>
          <w:szCs w:val="24"/>
        </w:rPr>
      </w:pPr>
      <w:r w:rsidRPr="00820EE6">
        <w:rPr>
          <w:sz w:val="24"/>
          <w:szCs w:val="24"/>
        </w:rPr>
        <w:t>основу существования - как человека, так и общества. Люди или сообщества, которые возомнили бы, что удовлетворение своих родовых потребностей, достигаемое в процессе материального производства, является неважным делом, обрекли бы себя на вымирание;</w:t>
      </w:r>
    </w:p>
    <w:p w:rsidR="00820EE6" w:rsidRPr="00820EE6" w:rsidRDefault="00820EE6" w:rsidP="00820EE6">
      <w:pPr>
        <w:pStyle w:val="2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60" w:lineRule="auto"/>
        <w:ind w:left="20" w:right="20" w:firstLine="580"/>
        <w:rPr>
          <w:sz w:val="24"/>
          <w:szCs w:val="24"/>
        </w:rPr>
      </w:pPr>
      <w:r w:rsidRPr="00820EE6">
        <w:rPr>
          <w:sz w:val="24"/>
          <w:szCs w:val="24"/>
        </w:rPr>
        <w:t>«царство необходимости», которое определяет общественную жизнь. Материальное производство воздействует на социальную дифференциацию и политическую иерархию общества, влияет на его культуру и идеологию. Оно определяет «границы возможного» для всех общественных преобразований;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>3) основу исторического развития общества. Материальное производство обусловливает общую направленность и динамику общественных процессов. Закономерности процесса материального производства определяет тенденции, характеризующие основные тенденции развития общества.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 xml:space="preserve">Сущность материального производства и его роль в общественной жизни была с наибольшей полнотой раскрыта в социально-философском и политэкономическом учении Маркса, которое сохраняет актуальность и в наши дни. Между тем в условиях бурного развития науки и техники во второй половине </w:t>
      </w:r>
      <w:r w:rsidRPr="00820EE6">
        <w:rPr>
          <w:sz w:val="24"/>
          <w:szCs w:val="24"/>
          <w:lang w:val="en-US"/>
        </w:rPr>
        <w:t>XX</w:t>
      </w:r>
      <w:r w:rsidRPr="00820EE6">
        <w:rPr>
          <w:sz w:val="24"/>
          <w:szCs w:val="24"/>
        </w:rPr>
        <w:t xml:space="preserve"> века, которая привела к появлению </w:t>
      </w:r>
      <w:r w:rsidRPr="00820EE6">
        <w:rPr>
          <w:rStyle w:val="a5"/>
          <w:sz w:val="24"/>
          <w:szCs w:val="24"/>
        </w:rPr>
        <w:t>постиндустриальной, техногенной, информационной цивилизации</w:t>
      </w:r>
      <w:r w:rsidRPr="00820EE6">
        <w:rPr>
          <w:sz w:val="24"/>
          <w:szCs w:val="24"/>
        </w:rPr>
        <w:t xml:space="preserve"> в наиболее развитых странах, формировались новые взгляды на экономику и её движущие силы. Так, автор теории постиндустриального общества Белл считает, что определяющими факторами общества становятся теоретические знания, а его главной структурой - университет, как место их производства и накопления. С ним согласен и создатель концепции «трёх волн» Тоффлер, который связывает третью из них - информационную - с переходом к обществу, основанному на знании. Все сторонники учения о постиндустриальном обществе сходятся в том, что в современном мире научные разработки становятся главной движущей силой экономики, а самыми ценными качествами являются уровень образования, профессионализм, обучаемость и творческий подход работника.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>Следующей важной подсистемой общества является</w:t>
      </w:r>
      <w:r w:rsidRPr="00820EE6">
        <w:rPr>
          <w:rStyle w:val="a4"/>
          <w:sz w:val="24"/>
          <w:szCs w:val="24"/>
        </w:rPr>
        <w:t xml:space="preserve"> социальная сфера. </w:t>
      </w:r>
      <w:r w:rsidRPr="00820EE6">
        <w:rPr>
          <w:sz w:val="24"/>
          <w:szCs w:val="24"/>
        </w:rPr>
        <w:t xml:space="preserve">Она формируется в процессе обмена деятельностью людей в обществе, что приводит к формированию определённых типов отношений, характерных способов поведения и специфических форм сознания, далеко выходящих за рамки материального производства. Социальная жизнь предполагает вступление человека в разнообразные и многосложные связи с другими людьми, обусловливает его социальный статус и стереотипы его поведения в обществе. В результате взаимодействия на уровне как индивидуального, так и группового общения человек находит свои место и роль в обществе, формируется как </w:t>
      </w:r>
      <w:r w:rsidRPr="00820EE6">
        <w:rPr>
          <w:sz w:val="24"/>
          <w:szCs w:val="24"/>
        </w:rPr>
        <w:lastRenderedPageBreak/>
        <w:t>личность и оказывает посильное влияние на общественные процессы. При этом социальная сфера не только обеспечивает включенность индивида в разные виды общностей, восходящих к обществу в целом, но и связывает между собой другие подсистемы общественной жизни, позволяя функционировать обществу как единое целое.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>С марксистской точки зрения, определяющее значение в обществе имеют отношения между классами.</w:t>
      </w:r>
      <w:r w:rsidRPr="00820EE6">
        <w:rPr>
          <w:rStyle w:val="a5"/>
          <w:sz w:val="24"/>
          <w:szCs w:val="24"/>
        </w:rPr>
        <w:t xml:space="preserve"> Классы,</w:t>
      </w:r>
      <w:r w:rsidRPr="00820EE6">
        <w:rPr>
          <w:sz w:val="24"/>
          <w:szCs w:val="24"/>
        </w:rPr>
        <w:t xml:space="preserve"> по определению В. </w:t>
      </w:r>
      <w:r>
        <w:rPr>
          <w:sz w:val="24"/>
          <w:szCs w:val="24"/>
        </w:rPr>
        <w:t xml:space="preserve">И. </w:t>
      </w:r>
      <w:r w:rsidRPr="00820EE6">
        <w:rPr>
          <w:sz w:val="24"/>
          <w:szCs w:val="24"/>
        </w:rPr>
        <w:t>Ленина, представляют большие группы людей, различающиеся: 1) местом в исторически определённой системе производства; 2) отношением к средствам производства (большей частью, закреплённому в законах); 3) ролью в организации труда; 4) размером и способом получения доли общественного богатства, которой они располагают. Классовые отношения были ещё в рабовладельческом и феодальном обществе, но там они затушёвывались отношениями между</w:t>
      </w:r>
      <w:r w:rsidRPr="00820EE6">
        <w:rPr>
          <w:rStyle w:val="a5"/>
          <w:sz w:val="24"/>
          <w:szCs w:val="24"/>
        </w:rPr>
        <w:t xml:space="preserve"> сословиями</w:t>
      </w:r>
      <w:r w:rsidRPr="00820EE6">
        <w:rPr>
          <w:sz w:val="24"/>
          <w:szCs w:val="24"/>
        </w:rPr>
        <w:t xml:space="preserve"> - социальными слоями, отличающимися по роду деятельности и правовому положению, которые передаются по наследству. Но с развитием капиталистических отношений классовое деление занимает центральное место в социальной структуре. Дальнейшая судьба классов связывалась марксистами с борьбой пролетариата против буржуазии, революционным преобразованием общества и развитием социализма, в процессе которого должны сложиться предпосылки для отмирания классов. Оценивая значение классовой теории Маркса для социальной философии, следует отличать содержащееся в ней объективное знание о социальных процессах от выводов и прогнозов, подчинённых идеологическим целям.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20EE6">
        <w:rPr>
          <w:sz w:val="24"/>
          <w:szCs w:val="24"/>
        </w:rPr>
        <w:t xml:space="preserve">С иных позиций подошёл к социальной структуре общества П. </w:t>
      </w:r>
      <w:r>
        <w:rPr>
          <w:sz w:val="24"/>
          <w:szCs w:val="24"/>
        </w:rPr>
        <w:t xml:space="preserve">С. </w:t>
      </w:r>
      <w:r w:rsidRPr="00820EE6">
        <w:rPr>
          <w:sz w:val="24"/>
          <w:szCs w:val="24"/>
        </w:rPr>
        <w:t>Сорокин. Он предложил теорию</w:t>
      </w:r>
      <w:r w:rsidRPr="00820EE6">
        <w:rPr>
          <w:rStyle w:val="a5"/>
          <w:sz w:val="24"/>
          <w:szCs w:val="24"/>
        </w:rPr>
        <w:t xml:space="preserve"> социальной стратификации</w:t>
      </w:r>
      <w:r w:rsidRPr="00820EE6">
        <w:rPr>
          <w:sz w:val="24"/>
          <w:szCs w:val="24"/>
        </w:rPr>
        <w:t xml:space="preserve"> как иерархического разделения населения на группы с неравномерным распределением прав, богатства, привилегий, ответственности, обязанностей, власти. По Сорокину, главными формами стратификации выступают следующие: экономическая (определяется уровнем дохода, уровнем жизни), политическая (определяется отношением к власти, возможностью участвовать в решении государственных вопросов), профессиональная (престижность выполняемых профессиональных обязанностей). Изменение общественного положения человека или целой социальной группы он называл</w:t>
      </w:r>
      <w:r w:rsidRPr="00820EE6">
        <w:rPr>
          <w:rStyle w:val="a5"/>
          <w:sz w:val="24"/>
          <w:szCs w:val="24"/>
        </w:rPr>
        <w:t xml:space="preserve"> социальной мобильностью.</w:t>
      </w:r>
      <w:r w:rsidRPr="00820EE6">
        <w:rPr>
          <w:sz w:val="24"/>
          <w:szCs w:val="24"/>
        </w:rPr>
        <w:t xml:space="preserve"> Основными типами мобильности Сорокин считал переход индивида в новый социальный слой (страта); изменение его положения внутри страты; изменение социального статуса страты в целом. Проанализировав большой исторический материал, он пришел к заключению, что вывод Маркса о будущем социальном равенстве является необоснованной гипотезой. По его мнению, предоставленное самому себе общество обнаруживает тенденцию к большей </w:t>
      </w:r>
      <w:r w:rsidRPr="00820EE6">
        <w:rPr>
          <w:sz w:val="24"/>
          <w:szCs w:val="24"/>
        </w:rPr>
        <w:lastRenderedPageBreak/>
        <w:t>дифференциации, теряя вместе с тем стабильность. В этих условиях находятся силы, которые уравнивают социальное пространство, но оно никогда не будет плоским.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>Большое значение в жизни общества имеет</w:t>
      </w:r>
      <w:r w:rsidRPr="00820EE6">
        <w:rPr>
          <w:rStyle w:val="a4"/>
          <w:sz w:val="24"/>
          <w:szCs w:val="24"/>
        </w:rPr>
        <w:t xml:space="preserve"> политическая сфера.</w:t>
      </w:r>
      <w:r w:rsidRPr="00820EE6">
        <w:rPr>
          <w:sz w:val="24"/>
          <w:szCs w:val="24"/>
        </w:rPr>
        <w:t xml:space="preserve"> Она представляет область деятельности личностей, социальных групп, а также учреждений и организаций, связанную с реализацией общезначимых интересов средствами политической власти. Власть в самом широком смысле - это способность и возможность оказывать воздействие на поведение людей с помощью различных способов влияния: от убеждения до принуждения. Политическая власть регулирует социальные отношения, разрешает конфликты в соответствии с реальным балансом сил, организует, управляет и контролирует общество, исходя из поставленных целей. В процессе решения данных задач формируется</w:t>
      </w:r>
      <w:r w:rsidRPr="00820EE6">
        <w:rPr>
          <w:rStyle w:val="a5"/>
          <w:sz w:val="24"/>
          <w:szCs w:val="24"/>
        </w:rPr>
        <w:t xml:space="preserve"> политическая организация общества</w:t>
      </w:r>
      <w:r w:rsidRPr="00820EE6">
        <w:rPr>
          <w:sz w:val="24"/>
          <w:szCs w:val="24"/>
        </w:rPr>
        <w:t xml:space="preserve"> - система государственных и негосударственных социальных институтов, осуществляющих специфические политические функции, связанные с использованием ресурсов общества и борьбой за контроль над ними.</w:t>
      </w:r>
    </w:p>
    <w:p w:rsid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>Ядром политической организации, важнейшим политическим учреждением цивилизованного общества является</w:t>
      </w:r>
      <w:r w:rsidRPr="00820EE6">
        <w:rPr>
          <w:rStyle w:val="a5"/>
          <w:sz w:val="24"/>
          <w:szCs w:val="24"/>
        </w:rPr>
        <w:t xml:space="preserve"> государство.</w:t>
      </w:r>
      <w:r w:rsidRPr="00820EE6">
        <w:rPr>
          <w:sz w:val="24"/>
          <w:szCs w:val="24"/>
        </w:rPr>
        <w:t xml:space="preserve"> Его характеризует публичная власть, отделённая от общества; имеющая аппарат принуждения (армию, полицию, тюрьмы, лагеря и т.д.); создающая законы, обязательные для всего населения, проживающего на территории страны; использующая налоги для обеспечения материальных ресурсов своей деятельности. </w:t>
      </w:r>
    </w:p>
    <w:p w:rsidR="00820EE6" w:rsidRPr="00820EE6" w:rsidRDefault="00820EE6" w:rsidP="00820EE6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820EE6">
        <w:rPr>
          <w:sz w:val="24"/>
          <w:szCs w:val="24"/>
        </w:rPr>
        <w:t xml:space="preserve">Самостоятельной и значимой подсистемой общества является его </w:t>
      </w:r>
      <w:r w:rsidRPr="00820EE6">
        <w:rPr>
          <w:rStyle w:val="a4"/>
          <w:sz w:val="24"/>
          <w:szCs w:val="24"/>
        </w:rPr>
        <w:t>духовная жизнь.</w:t>
      </w:r>
      <w:r w:rsidRPr="00820EE6">
        <w:rPr>
          <w:sz w:val="24"/>
          <w:szCs w:val="24"/>
        </w:rPr>
        <w:t xml:space="preserve"> Духовная жизнь общества - это совокупность всех духовных процессов, протекающих в обществе, т.е. вся эмоциональная, волевая, интеллектуальная деятельность людей. Важнейшими элементами духовной сферы, с точки зрения социальной философии, являются духовые потребности, духовное производство, духовное потребление, духовное общение и духовное творчество. Духовная жизнь включает в себя все формы и виды духовной деятельности людей: от обыденных чувств и мыслей - до вершин научной, религиозной, художественной и философской деятельности. Пронизывая собой все сферы социума, духовная жизнь может иметь различные формы выражения. Так, обретая предметное содержание в процессе производства, потребления, общения и творчества, духовная жизнь воплощается в</w:t>
      </w:r>
      <w:r w:rsidRPr="00820EE6">
        <w:rPr>
          <w:rStyle w:val="a5"/>
          <w:sz w:val="24"/>
          <w:szCs w:val="24"/>
        </w:rPr>
        <w:t xml:space="preserve"> культуре</w:t>
      </w:r>
      <w:r w:rsidRPr="00820EE6">
        <w:rPr>
          <w:sz w:val="24"/>
          <w:szCs w:val="24"/>
        </w:rPr>
        <w:t xml:space="preserve"> данного общества. Там же, где она выступает в своих идеальных формах, духовная жизнь представляет проекцию </w:t>
      </w:r>
      <w:r w:rsidRPr="00820EE6">
        <w:rPr>
          <w:rStyle w:val="a5"/>
          <w:sz w:val="24"/>
          <w:szCs w:val="24"/>
        </w:rPr>
        <w:t>общественного сознания.</w:t>
      </w:r>
    </w:p>
    <w:p w:rsidR="00D07C48" w:rsidRDefault="00D07C48"/>
    <w:sectPr w:rsidR="00D07C48" w:rsidSect="00D0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72CA"/>
    <w:multiLevelType w:val="multilevel"/>
    <w:tmpl w:val="6216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E6"/>
    <w:rsid w:val="00820EE6"/>
    <w:rsid w:val="00D0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20E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820E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820E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820EE6"/>
    <w:rPr>
      <w:b/>
      <w:bCs/>
    </w:rPr>
  </w:style>
  <w:style w:type="character" w:customStyle="1" w:styleId="a5">
    <w:name w:val="Основной текст + Курсив"/>
    <w:basedOn w:val="a3"/>
    <w:rsid w:val="00820EE6"/>
    <w:rPr>
      <w:i/>
      <w:iCs/>
    </w:rPr>
  </w:style>
  <w:style w:type="paragraph" w:customStyle="1" w:styleId="10">
    <w:name w:val="Заголовок №1"/>
    <w:basedOn w:val="a"/>
    <w:link w:val="1"/>
    <w:rsid w:val="00820EE6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link w:val="a3"/>
    <w:rsid w:val="00820EE6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820EE6"/>
    <w:pPr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1486</Words>
  <Characters>8476</Characters>
  <Application>Microsoft Office Word</Application>
  <DocSecurity>0</DocSecurity>
  <Lines>70</Lines>
  <Paragraphs>19</Paragraphs>
  <ScaleCrop>false</ScaleCrop>
  <Company>Microsoft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2020-05-06T14:47:00Z</dcterms:created>
  <dcterms:modified xsi:type="dcterms:W3CDTF">2020-05-06T14:53:00Z</dcterms:modified>
</cp:coreProperties>
</file>