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E6" w:rsidRPr="00527EDB" w:rsidRDefault="00937AE6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Учебная дисциплина  </w:t>
      </w:r>
      <w:r w:rsidRPr="00527EDB">
        <w:rPr>
          <w:rFonts w:ascii="Roboto-Regular" w:hAnsi="Roboto-Regular"/>
          <w:sz w:val="28"/>
          <w:szCs w:val="28"/>
        </w:rPr>
        <w:t>Методика</w:t>
      </w:r>
    </w:p>
    <w:p w:rsidR="00937AE6" w:rsidRDefault="00937AE6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Курс </w:t>
      </w:r>
      <w:r>
        <w:rPr>
          <w:rFonts w:ascii="Roboto-Regular" w:hAnsi="Roboto-Regular"/>
          <w:sz w:val="28"/>
          <w:szCs w:val="28"/>
        </w:rPr>
        <w:t>3</w:t>
      </w:r>
    </w:p>
    <w:p w:rsidR="00937AE6" w:rsidRPr="00527EDB" w:rsidRDefault="00937AE6" w:rsidP="00937AE6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 Тема </w:t>
      </w:r>
      <w:r>
        <w:rPr>
          <w:rFonts w:ascii="Roboto-Regular" w:hAnsi="Roboto-Regular"/>
          <w:b/>
          <w:sz w:val="28"/>
          <w:szCs w:val="28"/>
        </w:rPr>
        <w:t>Исполнительский анализ музыкального произведения</w:t>
      </w:r>
    </w:p>
    <w:p w:rsidR="00937AE6" w:rsidRDefault="00937AE6" w:rsidP="00937AE6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E45" w:rsidRPr="00A006B9" w:rsidRDefault="00C32E45" w:rsidP="00C32E45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A006B9">
        <w:rPr>
          <w:rFonts w:ascii="Times New Roman" w:hAnsi="Times New Roman"/>
          <w:sz w:val="24"/>
          <w:szCs w:val="24"/>
          <w:u w:val="single"/>
        </w:rPr>
        <w:t>Требования к исполнительскому ан</w:t>
      </w:r>
      <w:r>
        <w:rPr>
          <w:rFonts w:ascii="Times New Roman" w:hAnsi="Times New Roman"/>
          <w:sz w:val="24"/>
          <w:szCs w:val="24"/>
          <w:u w:val="single"/>
        </w:rPr>
        <w:t>ализу музыкального произведения</w:t>
      </w:r>
    </w:p>
    <w:p w:rsidR="00C32E45" w:rsidRPr="00A006B9" w:rsidRDefault="00C32E45" w:rsidP="00C32E4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006B9">
        <w:rPr>
          <w:rFonts w:ascii="Times New Roman" w:hAnsi="Times New Roman"/>
          <w:sz w:val="24"/>
          <w:szCs w:val="24"/>
        </w:rPr>
        <w:tab/>
        <w:t xml:space="preserve">Исполнительский анализ – это самостоятельный разбор студентом музыкального произведения, в ходе которого им выстраивается интерпретационная концепция сочинения, на основе осмысления: формы, тематического и фактурного строения, средств художественной выразительности, динамических и драматургических вех развития и ряда других характерных особенностей  художественного произведения. </w:t>
      </w:r>
    </w:p>
    <w:p w:rsidR="00C32E45" w:rsidRPr="00A006B9" w:rsidRDefault="00C32E45" w:rsidP="00C32E45">
      <w:pPr>
        <w:pStyle w:val="a4"/>
        <w:contextualSpacing/>
        <w:jc w:val="center"/>
        <w:rPr>
          <w:bCs/>
          <w:u w:val="single"/>
        </w:rPr>
      </w:pPr>
      <w:r w:rsidRPr="00A006B9">
        <w:rPr>
          <w:bCs/>
          <w:u w:val="single"/>
        </w:rPr>
        <w:t xml:space="preserve">Примерный план </w:t>
      </w:r>
    </w:p>
    <w:p w:rsidR="00C32E45" w:rsidRPr="00A006B9" w:rsidRDefault="00C32E45" w:rsidP="00C32E45">
      <w:pPr>
        <w:pStyle w:val="a4"/>
        <w:contextualSpacing/>
        <w:jc w:val="center"/>
        <w:rPr>
          <w:u w:val="single"/>
        </w:rPr>
      </w:pPr>
      <w:r w:rsidRPr="00A006B9">
        <w:rPr>
          <w:bCs/>
          <w:u w:val="single"/>
        </w:rPr>
        <w:t xml:space="preserve"> исполнительского анализа музыкального произведения</w:t>
      </w:r>
      <w:r w:rsidRPr="00A006B9">
        <w:rPr>
          <w:u w:val="single"/>
        </w:rPr>
        <w:t xml:space="preserve">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Композитор, характерные черты его творчества.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Общие сведения о произведении.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proofErr w:type="gramStart"/>
      <w:r w:rsidRPr="00A006B9">
        <w:t xml:space="preserve">Стиль (темпы, манера письма, закономерности гармонии,  например:  простая, красочная и пр., вид техники...). </w:t>
      </w:r>
      <w:proofErr w:type="gramEnd"/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Склад (полифонический, гомофонно-гармонический, смешанный).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Жанр.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Круг образов и музыкальная драматургия.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Форма как средство драматургии (динамический план, кульминации, развитие образов, характер и мера контрастов, особенности фактуры, выбор темпов).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Фразировка, интонация.  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Выбор художественных средств интерпретации (штрихи, артикуляция и акцентировка,  </w:t>
      </w:r>
      <w:proofErr w:type="spellStart"/>
      <w:r w:rsidRPr="00A006B9">
        <w:t>агогические</w:t>
      </w:r>
      <w:proofErr w:type="spellEnd"/>
      <w:r w:rsidRPr="00A006B9">
        <w:t xml:space="preserve"> отклонения и др.).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 xml:space="preserve">Технологические сложности (техника, </w:t>
      </w:r>
      <w:proofErr w:type="gramStart"/>
      <w:r w:rsidRPr="00A006B9">
        <w:t>метро-ритм</w:t>
      </w:r>
      <w:proofErr w:type="gramEnd"/>
      <w:r w:rsidRPr="00A006B9">
        <w:t>, приёмы игры).</w:t>
      </w:r>
    </w:p>
    <w:p w:rsidR="00C32E45" w:rsidRPr="00A006B9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r w:rsidRPr="00A006B9">
        <w:t>Актуальность исполнения и цель включения данного произведения в  репертуар  ученика.</w:t>
      </w:r>
    </w:p>
    <w:p w:rsidR="00C32E45" w:rsidRDefault="00C32E45" w:rsidP="00C32E45">
      <w:pPr>
        <w:pStyle w:val="a4"/>
        <w:numPr>
          <w:ilvl w:val="0"/>
          <w:numId w:val="1"/>
        </w:numPr>
        <w:spacing w:line="276" w:lineRule="auto"/>
        <w:ind w:left="360"/>
        <w:contextualSpacing/>
      </w:pPr>
      <w:proofErr w:type="gramStart"/>
      <w:r>
        <w:t>Методический анализ</w:t>
      </w:r>
      <w:proofErr w:type="gramEnd"/>
      <w:r>
        <w:t xml:space="preserve"> произведения (</w:t>
      </w:r>
      <w:r w:rsidRPr="00A006B9">
        <w:t>рекомендации</w:t>
      </w:r>
      <w:r>
        <w:t xml:space="preserve">): </w:t>
      </w:r>
    </w:p>
    <w:p w:rsidR="00C32E45" w:rsidRDefault="00C32E45" w:rsidP="00C32E45">
      <w:pPr>
        <w:pStyle w:val="a4"/>
        <w:spacing w:line="276" w:lineRule="auto"/>
        <w:ind w:left="360"/>
        <w:contextualSpacing/>
      </w:pPr>
    </w:p>
    <w:p w:rsidR="0009287A" w:rsidRDefault="0009287A"/>
    <w:sectPr w:rsidR="0009287A" w:rsidSect="007C1C23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0BD"/>
    <w:multiLevelType w:val="hybridMultilevel"/>
    <w:tmpl w:val="21E019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45"/>
    <w:rsid w:val="0009287A"/>
    <w:rsid w:val="00937AE6"/>
    <w:rsid w:val="00C3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2E4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C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2E4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C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Пермяков</dc:creator>
  <cp:lastModifiedBy>Дмитрий Пермяков</cp:lastModifiedBy>
  <cp:revision>2</cp:revision>
  <dcterms:created xsi:type="dcterms:W3CDTF">2020-04-27T07:51:00Z</dcterms:created>
  <dcterms:modified xsi:type="dcterms:W3CDTF">2020-05-06T05:16:00Z</dcterms:modified>
</cp:coreProperties>
</file>