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6E" w:rsidRDefault="003F3F6E" w:rsidP="003F3F6E">
      <w:pPr>
        <w:pStyle w:val="3"/>
        <w:shd w:val="clear" w:color="auto" w:fill="auto"/>
        <w:spacing w:line="360" w:lineRule="auto"/>
        <w:ind w:left="20" w:right="20" w:firstLine="320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>Учебная дисциплина История</w:t>
      </w:r>
    </w:p>
    <w:p w:rsidR="003F3F6E" w:rsidRDefault="003F3F6E" w:rsidP="003F3F6E">
      <w:pPr>
        <w:pStyle w:val="3"/>
        <w:shd w:val="clear" w:color="auto" w:fill="auto"/>
        <w:spacing w:line="360" w:lineRule="auto"/>
        <w:ind w:left="20" w:right="20" w:firstLine="320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>Второй курс</w:t>
      </w:r>
    </w:p>
    <w:p w:rsidR="003F3F6E" w:rsidRDefault="003F3F6E" w:rsidP="003F3F6E">
      <w:pPr>
        <w:pStyle w:val="3"/>
        <w:shd w:val="clear" w:color="auto" w:fill="auto"/>
        <w:spacing w:line="360" w:lineRule="auto"/>
        <w:ind w:left="20" w:right="20" w:firstLine="320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>Дата занятия 6.05.2020</w:t>
      </w:r>
    </w:p>
    <w:p w:rsidR="003F3F6E" w:rsidRDefault="003F3F6E" w:rsidP="003F3F6E">
      <w:pPr>
        <w:pStyle w:val="3"/>
        <w:shd w:val="clear" w:color="auto" w:fill="auto"/>
        <w:spacing w:line="360" w:lineRule="auto"/>
        <w:ind w:left="20" w:right="20" w:firstLine="320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>Преподаватель Семёнов Д.Ю.</w:t>
      </w:r>
    </w:p>
    <w:p w:rsidR="003F3F6E" w:rsidRDefault="003F3F6E" w:rsidP="003F3F6E">
      <w:pPr>
        <w:pStyle w:val="3"/>
        <w:shd w:val="clear" w:color="auto" w:fill="auto"/>
        <w:spacing w:line="360" w:lineRule="auto"/>
        <w:ind w:left="20" w:right="20" w:firstLine="320"/>
        <w:jc w:val="both"/>
        <w:rPr>
          <w:rStyle w:val="a5"/>
          <w:sz w:val="24"/>
          <w:szCs w:val="24"/>
        </w:rPr>
      </w:pPr>
    </w:p>
    <w:p w:rsidR="003F3F6E" w:rsidRDefault="003F3F6E" w:rsidP="003F3F6E">
      <w:pPr>
        <w:pStyle w:val="3"/>
        <w:shd w:val="clear" w:color="auto" w:fill="auto"/>
        <w:spacing w:line="360" w:lineRule="auto"/>
        <w:ind w:left="20" w:right="20" w:firstLine="320"/>
        <w:jc w:val="center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>Тема занятия: «СССР в период перестройки».</w:t>
      </w:r>
    </w:p>
    <w:p w:rsidR="003F3F6E" w:rsidRDefault="003F3F6E" w:rsidP="003F3F6E">
      <w:pPr>
        <w:pStyle w:val="3"/>
        <w:shd w:val="clear" w:color="auto" w:fill="auto"/>
        <w:spacing w:line="360" w:lineRule="auto"/>
        <w:ind w:left="20" w:right="20" w:firstLine="320"/>
        <w:jc w:val="both"/>
        <w:rPr>
          <w:rStyle w:val="a5"/>
          <w:sz w:val="24"/>
          <w:szCs w:val="24"/>
        </w:rPr>
      </w:pPr>
    </w:p>
    <w:p w:rsidR="003F3F6E" w:rsidRPr="003F3F6E" w:rsidRDefault="003F3F6E" w:rsidP="003F3F6E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 xml:space="preserve"> </w:t>
      </w:r>
      <w:r w:rsidRPr="003F3F6E">
        <w:rPr>
          <w:rStyle w:val="a5"/>
          <w:sz w:val="24"/>
          <w:szCs w:val="24"/>
        </w:rPr>
        <w:t>Начало политики перестройки.</w:t>
      </w:r>
      <w:r w:rsidRPr="003F3F6E">
        <w:rPr>
          <w:sz w:val="24"/>
          <w:szCs w:val="24"/>
        </w:rPr>
        <w:t xml:space="preserve"> В 1985 г. генеральным секретарем ЦК К</w:t>
      </w:r>
      <w:proofErr w:type="gramStart"/>
      <w:r w:rsidRPr="003F3F6E">
        <w:rPr>
          <w:sz w:val="24"/>
          <w:szCs w:val="24"/>
        </w:rPr>
        <w:t>ПСС ст</w:t>
      </w:r>
      <w:proofErr w:type="gramEnd"/>
      <w:r w:rsidRPr="003F3F6E">
        <w:rPr>
          <w:sz w:val="24"/>
          <w:szCs w:val="24"/>
        </w:rPr>
        <w:t>ал</w:t>
      </w:r>
      <w:r w:rsidRPr="003F3F6E">
        <w:rPr>
          <w:rStyle w:val="a4"/>
          <w:sz w:val="24"/>
          <w:szCs w:val="24"/>
        </w:rPr>
        <w:t xml:space="preserve"> М. С. Горбачев.</w:t>
      </w:r>
      <w:r w:rsidRPr="003F3F6E">
        <w:rPr>
          <w:sz w:val="24"/>
          <w:szCs w:val="24"/>
        </w:rPr>
        <w:t xml:space="preserve"> На пленуме ЦК КПСС в апреле 1985 г. было объявлено о проведении в стране масштабных реформ с целью изменения общества. Реформы намечалось проводить в ряде сфер, в том числе в экономике. Особенно много внимания предполагалось уделить развитию машиностроительной отрасли. Машиностроение должно было опережать по развитию все остальные отрасли экономики.</w:t>
      </w:r>
    </w:p>
    <w:p w:rsidR="003F3F6E" w:rsidRPr="003F3F6E" w:rsidRDefault="003F3F6E" w:rsidP="003F3F6E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F3F6E">
        <w:rPr>
          <w:sz w:val="24"/>
          <w:szCs w:val="24"/>
        </w:rPr>
        <w:t>Первыми перестроечными законами, которые приняло и утвердило правительство, стали постановление «О мерах по преодолению пьянства и алкоголизма» и Закон «О госприемке». Но антиалкогольная кампания провалилась, поскольку государство не получило прибыли от продажи алкоголя. К тому же повсеместно процветало самогоноварение.</w:t>
      </w:r>
    </w:p>
    <w:p w:rsidR="003F3F6E" w:rsidRPr="003F3F6E" w:rsidRDefault="003F3F6E" w:rsidP="003F3F6E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F3F6E">
        <w:rPr>
          <w:sz w:val="24"/>
          <w:szCs w:val="24"/>
        </w:rPr>
        <w:t>Общество восприняло реформы с энтузиазмом, так как большинство населения поддерживало требования перемен. Все чаще наряду со словом «перестройка» стали употреблять слово «демократизация».</w:t>
      </w:r>
    </w:p>
    <w:p w:rsidR="003F3F6E" w:rsidRPr="003F3F6E" w:rsidRDefault="003F3F6E" w:rsidP="003F3F6E">
      <w:pPr>
        <w:pStyle w:val="3"/>
        <w:shd w:val="clear" w:color="auto" w:fill="auto"/>
        <w:spacing w:line="360" w:lineRule="auto"/>
        <w:ind w:left="20" w:firstLine="320"/>
        <w:jc w:val="both"/>
        <w:rPr>
          <w:sz w:val="24"/>
          <w:szCs w:val="24"/>
        </w:rPr>
      </w:pPr>
      <w:r w:rsidRPr="003F3F6E">
        <w:rPr>
          <w:rStyle w:val="a5"/>
          <w:sz w:val="24"/>
          <w:szCs w:val="24"/>
        </w:rPr>
        <w:t>Реформы политической системы.</w:t>
      </w:r>
      <w:r w:rsidRPr="003F3F6E">
        <w:rPr>
          <w:sz w:val="24"/>
          <w:szCs w:val="24"/>
        </w:rPr>
        <w:t xml:space="preserve"> Учреждался новый орган власти </w:t>
      </w:r>
      <w:r w:rsidRPr="003F3F6E">
        <w:rPr>
          <w:rStyle w:val="a4"/>
          <w:sz w:val="24"/>
          <w:szCs w:val="24"/>
        </w:rPr>
        <w:t>— съезд народных депутатов СССР.</w:t>
      </w:r>
      <w:r w:rsidRPr="003F3F6E">
        <w:rPr>
          <w:sz w:val="24"/>
          <w:szCs w:val="24"/>
        </w:rPr>
        <w:t xml:space="preserve"> Из числа его участников избирался </w:t>
      </w:r>
      <w:r w:rsidRPr="003F3F6E">
        <w:rPr>
          <w:rStyle w:val="a4"/>
          <w:sz w:val="24"/>
          <w:szCs w:val="24"/>
        </w:rPr>
        <w:t>Верховный Совет,</w:t>
      </w:r>
      <w:r w:rsidRPr="003F3F6E">
        <w:rPr>
          <w:sz w:val="24"/>
          <w:szCs w:val="24"/>
        </w:rPr>
        <w:t xml:space="preserve"> превращающийся в действующий парламент. В союзных республиках образовывались такие же государственные структуры.</w:t>
      </w:r>
    </w:p>
    <w:p w:rsidR="003F3F6E" w:rsidRPr="003F3F6E" w:rsidRDefault="003F3F6E" w:rsidP="003F3F6E">
      <w:pPr>
        <w:pStyle w:val="3"/>
        <w:shd w:val="clear" w:color="auto" w:fill="auto"/>
        <w:spacing w:line="360" w:lineRule="auto"/>
        <w:ind w:left="20" w:right="20" w:firstLine="300"/>
        <w:jc w:val="both"/>
        <w:rPr>
          <w:sz w:val="24"/>
          <w:szCs w:val="24"/>
        </w:rPr>
      </w:pPr>
      <w:r w:rsidRPr="003F3F6E">
        <w:rPr>
          <w:sz w:val="24"/>
          <w:szCs w:val="24"/>
        </w:rPr>
        <w:t>Началась подготовка к первым в советской истории альтернативным выборам народных депутатов, которые состоялись в 1989 г. В связи с этим в стране активизировалось общественное движение, появилось много неформальных групп. На выборах значительная часть населения отдала свои голоса демократически настроенным депутатам. Например, от Московского округа кандидатом в депутаты был выдвинут</w:t>
      </w:r>
      <w:r w:rsidRPr="003F3F6E">
        <w:rPr>
          <w:rStyle w:val="a4"/>
          <w:sz w:val="24"/>
          <w:szCs w:val="24"/>
        </w:rPr>
        <w:t xml:space="preserve"> Б. Н. Ельцин, </w:t>
      </w:r>
      <w:r w:rsidRPr="003F3F6E">
        <w:rPr>
          <w:sz w:val="24"/>
          <w:szCs w:val="24"/>
        </w:rPr>
        <w:t>который получил 90% голосов.</w:t>
      </w:r>
    </w:p>
    <w:p w:rsidR="003F3F6E" w:rsidRPr="003F3F6E" w:rsidRDefault="003F3F6E" w:rsidP="003F3F6E">
      <w:pPr>
        <w:pStyle w:val="3"/>
        <w:shd w:val="clear" w:color="auto" w:fill="auto"/>
        <w:spacing w:line="360" w:lineRule="auto"/>
        <w:ind w:left="20" w:right="20" w:firstLine="300"/>
        <w:jc w:val="both"/>
        <w:rPr>
          <w:sz w:val="24"/>
          <w:szCs w:val="24"/>
        </w:rPr>
      </w:pPr>
      <w:r w:rsidRPr="003F3F6E">
        <w:rPr>
          <w:rStyle w:val="a5"/>
          <w:sz w:val="24"/>
          <w:szCs w:val="24"/>
        </w:rPr>
        <w:t>Национальная политика.</w:t>
      </w:r>
      <w:r w:rsidRPr="003F3F6E">
        <w:rPr>
          <w:sz w:val="24"/>
          <w:szCs w:val="24"/>
        </w:rPr>
        <w:t xml:space="preserve"> К концу 80-х гг. XX в. резко обострился национальный вопрос. В некоторых союзных республиках начались трения между коренными жителями и русским населением. Происходили также столкновения между представителями разных народов.</w:t>
      </w:r>
    </w:p>
    <w:p w:rsidR="003F3F6E" w:rsidRPr="003F3F6E" w:rsidRDefault="003F3F6E" w:rsidP="003F3F6E">
      <w:pPr>
        <w:pStyle w:val="3"/>
        <w:shd w:val="clear" w:color="auto" w:fill="auto"/>
        <w:spacing w:line="360" w:lineRule="auto"/>
        <w:ind w:left="20" w:right="20" w:firstLine="300"/>
        <w:jc w:val="both"/>
        <w:rPr>
          <w:sz w:val="24"/>
          <w:szCs w:val="24"/>
        </w:rPr>
      </w:pPr>
      <w:r w:rsidRPr="003F3F6E">
        <w:rPr>
          <w:sz w:val="24"/>
          <w:szCs w:val="24"/>
        </w:rPr>
        <w:lastRenderedPageBreak/>
        <w:t>Первой серьезной проверкой прочности государственной структуры стал конфликт в Нагорном Карабахе, населенном в основном армянами, но административно принадлежащем Азербайджану. Армяне стремились соединиться с Арменией. Вскоре здесь началась полномасштабная война.</w:t>
      </w:r>
    </w:p>
    <w:p w:rsidR="003F3F6E" w:rsidRPr="003F3F6E" w:rsidRDefault="003F3F6E" w:rsidP="003F3F6E">
      <w:pPr>
        <w:pStyle w:val="3"/>
        <w:shd w:val="clear" w:color="auto" w:fill="auto"/>
        <w:spacing w:line="360" w:lineRule="auto"/>
        <w:ind w:left="20" w:right="20" w:firstLine="300"/>
        <w:jc w:val="both"/>
        <w:rPr>
          <w:sz w:val="24"/>
          <w:szCs w:val="24"/>
        </w:rPr>
      </w:pPr>
      <w:r w:rsidRPr="003F3F6E">
        <w:rPr>
          <w:sz w:val="24"/>
          <w:szCs w:val="24"/>
        </w:rPr>
        <w:t>Подобные конфликты возникали и в других регионах (Южная Осетия, Ферганская долина и др.). Из-за этих событий многие люди становились беженцами. Партийное руководство ряда республик взяло курс на отделение от СССР. Оно поощряло в целях давления на Центр выступления националистически настроенной титульной интеллигенции, студенчества. Крупная демонстрация подобного рода произошла в апреле 1989 г. в Тбилиси. В ходе ее в давке погибло несколько человек, пресса обвинила в их гибели войска. Центральная власть шла на уступки местным властям, но это лишь разжигало их аппетиты.</w:t>
      </w:r>
    </w:p>
    <w:p w:rsidR="003F3F6E" w:rsidRPr="003F3F6E" w:rsidRDefault="003F3F6E" w:rsidP="003F3F6E">
      <w:pPr>
        <w:pStyle w:val="3"/>
        <w:shd w:val="clear" w:color="auto" w:fill="auto"/>
        <w:spacing w:line="360" w:lineRule="auto"/>
        <w:ind w:left="20" w:right="20" w:firstLine="300"/>
        <w:jc w:val="both"/>
        <w:rPr>
          <w:sz w:val="24"/>
          <w:szCs w:val="24"/>
        </w:rPr>
      </w:pPr>
      <w:r w:rsidRPr="003F3F6E">
        <w:rPr>
          <w:rStyle w:val="a5"/>
          <w:sz w:val="24"/>
          <w:szCs w:val="24"/>
        </w:rPr>
        <w:t>Политика «гласности».</w:t>
      </w:r>
      <w:r w:rsidRPr="003F3F6E">
        <w:rPr>
          <w:sz w:val="24"/>
          <w:szCs w:val="24"/>
        </w:rPr>
        <w:t xml:space="preserve"> Политика «гласности» означала свободу в высказывании мнений, суждений. По мере развития «гласности» контролировать ее становилось все труднее. Участившиеся разоблачения и критика все чаще и чаще касались не только отдельных недостатков, но и основ системы в целом.</w:t>
      </w:r>
    </w:p>
    <w:p w:rsidR="003F3F6E" w:rsidRPr="003F3F6E" w:rsidRDefault="003F3F6E" w:rsidP="003F3F6E">
      <w:pPr>
        <w:pStyle w:val="3"/>
        <w:shd w:val="clear" w:color="auto" w:fill="auto"/>
        <w:spacing w:line="360" w:lineRule="auto"/>
        <w:ind w:left="20" w:right="20" w:firstLine="300"/>
        <w:jc w:val="both"/>
        <w:rPr>
          <w:sz w:val="24"/>
          <w:szCs w:val="24"/>
        </w:rPr>
      </w:pPr>
      <w:r w:rsidRPr="003F3F6E">
        <w:rPr>
          <w:sz w:val="24"/>
          <w:szCs w:val="24"/>
        </w:rPr>
        <w:t>«Гласность» служила инструментом политического курса ре</w:t>
      </w:r>
      <w:r w:rsidRPr="003F3F6E">
        <w:rPr>
          <w:sz w:val="24"/>
          <w:szCs w:val="24"/>
        </w:rPr>
        <w:softHyphen/>
        <w:t>форматоров. Главным сторонником гласности считался секретарь ЦК КПСС</w:t>
      </w:r>
      <w:r w:rsidRPr="003F3F6E">
        <w:rPr>
          <w:rStyle w:val="a4"/>
          <w:sz w:val="24"/>
          <w:szCs w:val="24"/>
        </w:rPr>
        <w:t xml:space="preserve"> А. Яковлев,</w:t>
      </w:r>
      <w:r w:rsidRPr="003F3F6E">
        <w:rPr>
          <w:sz w:val="24"/>
          <w:szCs w:val="24"/>
        </w:rPr>
        <w:t xml:space="preserve"> который был инициатором проведения в ЦК собраний с участием руководителей средств массовой информации. На посты главных редакторов ведущих журналов назначались люди, ратующие за обновление общества. Такие журналы печатали много смелых произведений. Появилось большое количество газет, в том числе и бульварных, где можно было печатать любые статьи.</w:t>
      </w:r>
    </w:p>
    <w:p w:rsidR="003F3F6E" w:rsidRPr="003F3F6E" w:rsidRDefault="003F3F6E" w:rsidP="003F3F6E">
      <w:pPr>
        <w:pStyle w:val="3"/>
        <w:shd w:val="clear" w:color="auto" w:fill="auto"/>
        <w:spacing w:line="360" w:lineRule="auto"/>
        <w:ind w:left="20" w:right="20" w:firstLine="300"/>
        <w:jc w:val="both"/>
        <w:rPr>
          <w:sz w:val="24"/>
          <w:szCs w:val="24"/>
        </w:rPr>
      </w:pPr>
      <w:r w:rsidRPr="003F3F6E">
        <w:rPr>
          <w:sz w:val="24"/>
          <w:szCs w:val="24"/>
        </w:rPr>
        <w:t>«Гласность» повлияла и на искусство. Писатели могли свободно публиковать свои произведения. В театрах наряду с классическими спектаклями ставились новые произведения. Такая же ситуация была и в кино. Теперь режиссеры получили возможность снимать фильмы практически на любую тему, не боясь цензуры.</w:t>
      </w:r>
    </w:p>
    <w:p w:rsidR="003F3F6E" w:rsidRPr="003F3F6E" w:rsidRDefault="003F3F6E" w:rsidP="003F3F6E">
      <w:pPr>
        <w:pStyle w:val="3"/>
        <w:shd w:val="clear" w:color="auto" w:fill="auto"/>
        <w:spacing w:line="360" w:lineRule="auto"/>
        <w:ind w:right="20" w:firstLine="320"/>
        <w:jc w:val="both"/>
        <w:rPr>
          <w:sz w:val="24"/>
          <w:szCs w:val="24"/>
        </w:rPr>
      </w:pPr>
      <w:r w:rsidRPr="003F3F6E">
        <w:rPr>
          <w:sz w:val="24"/>
          <w:szCs w:val="24"/>
        </w:rPr>
        <w:t>Последствия политики «гласности» были противоречивыми. Безусловно, люди могли теперь спокойно говорить правду, не опасаясь последствий. С другой стороны, свобода быстро превратилась в безответственность и безнаказанность.</w:t>
      </w:r>
    </w:p>
    <w:p w:rsidR="003F3F6E" w:rsidRPr="003F3F6E" w:rsidRDefault="003F3F6E" w:rsidP="003F3F6E">
      <w:pPr>
        <w:pStyle w:val="3"/>
        <w:shd w:val="clear" w:color="auto" w:fill="auto"/>
        <w:spacing w:line="360" w:lineRule="auto"/>
        <w:ind w:right="20" w:firstLine="320"/>
        <w:jc w:val="both"/>
        <w:rPr>
          <w:sz w:val="24"/>
          <w:szCs w:val="24"/>
        </w:rPr>
      </w:pPr>
      <w:r w:rsidRPr="003F3F6E">
        <w:rPr>
          <w:sz w:val="24"/>
          <w:szCs w:val="24"/>
        </w:rPr>
        <w:t>Издержки гласности перевешивали ее достижения. Появился феномен привыкания к разоблачениям, вскоре захвативший все общество. Самый зловещий компромат уже не вызывал никакой другой реакции, кроме брезгливой усталости и желания устраниться от общественной грязи. Избыточная гласность породила равнодушие и цинизм в обществе, перекормленном «негативом».</w:t>
      </w:r>
    </w:p>
    <w:p w:rsidR="003F3F6E" w:rsidRPr="003F3F6E" w:rsidRDefault="003F3F6E" w:rsidP="003F3F6E">
      <w:pPr>
        <w:pStyle w:val="3"/>
        <w:shd w:val="clear" w:color="auto" w:fill="auto"/>
        <w:spacing w:line="360" w:lineRule="auto"/>
        <w:ind w:right="20" w:firstLine="320"/>
        <w:jc w:val="both"/>
        <w:rPr>
          <w:sz w:val="24"/>
          <w:szCs w:val="24"/>
        </w:rPr>
      </w:pPr>
      <w:r w:rsidRPr="003F3F6E">
        <w:rPr>
          <w:sz w:val="24"/>
          <w:szCs w:val="24"/>
        </w:rPr>
        <w:lastRenderedPageBreak/>
        <w:t xml:space="preserve">ГКЧП и распад СССР. Политика перестройки, реформы, проводимые в экономике, не привели к положительным результатам. Напротив, с 1989 г. нарастал спад </w:t>
      </w:r>
      <w:proofErr w:type="gramStart"/>
      <w:r w:rsidRPr="003F3F6E">
        <w:rPr>
          <w:sz w:val="24"/>
          <w:szCs w:val="24"/>
        </w:rPr>
        <w:t>производства</w:t>
      </w:r>
      <w:proofErr w:type="gramEnd"/>
      <w:r w:rsidRPr="003F3F6E">
        <w:rPr>
          <w:sz w:val="24"/>
          <w:szCs w:val="24"/>
        </w:rPr>
        <w:t xml:space="preserve"> как в промышленности, так и в сельском хозяйстве. Резко ухудшилось положение с продовольствием и промышленными товарами, включая предметы повседневного спроса.</w:t>
      </w:r>
    </w:p>
    <w:p w:rsidR="003F3F6E" w:rsidRPr="003F3F6E" w:rsidRDefault="003F3F6E" w:rsidP="003F3F6E">
      <w:pPr>
        <w:pStyle w:val="3"/>
        <w:shd w:val="clear" w:color="auto" w:fill="auto"/>
        <w:spacing w:line="360" w:lineRule="auto"/>
        <w:ind w:right="20" w:firstLine="320"/>
        <w:jc w:val="both"/>
        <w:rPr>
          <w:sz w:val="24"/>
          <w:szCs w:val="24"/>
        </w:rPr>
      </w:pPr>
      <w:r w:rsidRPr="003F3F6E">
        <w:rPr>
          <w:sz w:val="24"/>
          <w:szCs w:val="24"/>
        </w:rPr>
        <w:t>Неудачной в целом была внешняя политика СССР, в которой наряду с Горбачевым большую роль играл министр иностранных дел</w:t>
      </w:r>
      <w:r w:rsidRPr="003F3F6E">
        <w:rPr>
          <w:rStyle w:val="a4"/>
          <w:sz w:val="24"/>
          <w:szCs w:val="24"/>
        </w:rPr>
        <w:t xml:space="preserve"> Э. А. Шеварднадзе.</w:t>
      </w:r>
      <w:r w:rsidRPr="003F3F6E">
        <w:rPr>
          <w:sz w:val="24"/>
          <w:szCs w:val="24"/>
        </w:rPr>
        <w:t xml:space="preserve"> Правда, в отношениях с ведущими капиталистическими странами </w:t>
      </w:r>
      <w:proofErr w:type="gramStart"/>
      <w:r w:rsidRPr="003F3F6E">
        <w:rPr>
          <w:sz w:val="24"/>
          <w:szCs w:val="24"/>
        </w:rPr>
        <w:t>был</w:t>
      </w:r>
      <w:proofErr w:type="gramEnd"/>
      <w:r w:rsidRPr="003F3F6E">
        <w:rPr>
          <w:sz w:val="24"/>
          <w:szCs w:val="24"/>
        </w:rPr>
        <w:t xml:space="preserve"> достигнут большой прогресс, резко снизилось противостояние между СССР и США, была ликвидирована опасность мировой термоядерной войны. Начался процесс сокращения вооружений, были ликвидированы ракеты ближней и средней дальности. Однако Советский Союз пошел на значительные односторонние уступки Западу. Инициированные Горбачевым процессы демократизации в странах Восточной Европы привели там к приходу к власти враждебных СССР сил.</w:t>
      </w:r>
    </w:p>
    <w:p w:rsidR="003F3F6E" w:rsidRPr="003F3F6E" w:rsidRDefault="003F3F6E" w:rsidP="003F3F6E">
      <w:pPr>
        <w:pStyle w:val="3"/>
        <w:shd w:val="clear" w:color="auto" w:fill="auto"/>
        <w:spacing w:line="360" w:lineRule="auto"/>
        <w:ind w:right="20" w:firstLine="320"/>
        <w:jc w:val="both"/>
        <w:rPr>
          <w:sz w:val="24"/>
          <w:szCs w:val="24"/>
        </w:rPr>
      </w:pPr>
      <w:r w:rsidRPr="003F3F6E">
        <w:rPr>
          <w:sz w:val="24"/>
          <w:szCs w:val="24"/>
        </w:rPr>
        <w:t>Нарастало стремление республик СССР к самостоятельности. Наиболее острая ситуация сложилась в Прибалтийских республиках, парламенты которых приняли решения о независимости их стран. С целью сохранить в каком-то виде единое государство Горбачев задумал подписание нового союзного договора, по которому значительная часть государственных полномочий передавалась от федерального центра республикам. Таким образом, возникла угроза распада СССР.</w:t>
      </w:r>
    </w:p>
    <w:p w:rsidR="003F3F6E" w:rsidRPr="003F3F6E" w:rsidRDefault="003F3F6E" w:rsidP="003F3F6E">
      <w:pPr>
        <w:pStyle w:val="3"/>
        <w:shd w:val="clear" w:color="auto" w:fill="auto"/>
        <w:spacing w:line="360" w:lineRule="auto"/>
        <w:ind w:right="20" w:firstLine="320"/>
        <w:jc w:val="both"/>
        <w:rPr>
          <w:sz w:val="24"/>
          <w:szCs w:val="24"/>
        </w:rPr>
      </w:pPr>
      <w:r w:rsidRPr="003F3F6E">
        <w:rPr>
          <w:sz w:val="24"/>
          <w:szCs w:val="24"/>
        </w:rPr>
        <w:t>Подписание нового договора было назначено на 20 августа 1991 г. Президент Горбачев, объявив об этом, отправился отдыхать на дачу в Форосе (Крым). В это время сторонники сохранения СССР готовились к объявлению чрезвычайного положения в столице. 18 августа Горбачеву предъявили состав ГКЧП (Государственного комитета по чрезвычайному положению) и предложили подписать указ о введении в стране чрезвычайного положения. Горбачев отказался.</w:t>
      </w:r>
    </w:p>
    <w:p w:rsidR="003F3F6E" w:rsidRPr="003F3F6E" w:rsidRDefault="003F3F6E" w:rsidP="003F3F6E">
      <w:pPr>
        <w:pStyle w:val="3"/>
        <w:shd w:val="clear" w:color="auto" w:fill="auto"/>
        <w:spacing w:line="360" w:lineRule="auto"/>
        <w:ind w:right="20" w:firstLine="320"/>
        <w:jc w:val="both"/>
        <w:rPr>
          <w:sz w:val="24"/>
          <w:szCs w:val="24"/>
        </w:rPr>
      </w:pPr>
      <w:r w:rsidRPr="003F3F6E">
        <w:rPr>
          <w:sz w:val="24"/>
          <w:szCs w:val="24"/>
        </w:rPr>
        <w:t>Тогда ГКЧП объявил о неспособности президента исполнять свои обязанности и поручил исполнять его функции вице-президенту</w:t>
      </w:r>
      <w:r w:rsidRPr="003F3F6E">
        <w:rPr>
          <w:rStyle w:val="a4"/>
          <w:sz w:val="24"/>
          <w:szCs w:val="24"/>
        </w:rPr>
        <w:t xml:space="preserve"> Г. Янаеву. </w:t>
      </w:r>
      <w:r w:rsidRPr="003F3F6E">
        <w:rPr>
          <w:sz w:val="24"/>
          <w:szCs w:val="24"/>
        </w:rPr>
        <w:t>ГКЧП выступал за сохранение СССР. Его члены объявили о прекращении деятельности политических партий, закрытии некоторых газет.</w:t>
      </w:r>
    </w:p>
    <w:p w:rsidR="003F3F6E" w:rsidRPr="003F3F6E" w:rsidRDefault="003F3F6E" w:rsidP="003F3F6E">
      <w:pPr>
        <w:pStyle w:val="3"/>
        <w:shd w:val="clear" w:color="auto" w:fill="auto"/>
        <w:spacing w:line="360" w:lineRule="auto"/>
        <w:ind w:right="20" w:firstLine="320"/>
        <w:jc w:val="both"/>
        <w:rPr>
          <w:sz w:val="24"/>
          <w:szCs w:val="24"/>
        </w:rPr>
      </w:pPr>
      <w:r w:rsidRPr="003F3F6E">
        <w:rPr>
          <w:sz w:val="24"/>
          <w:szCs w:val="24"/>
        </w:rPr>
        <w:t>В ответ на это избранный в июне 1991 г. Президентом РСФСР Б. Н. Ельцин издал указ, в котором квалифицировал действия ГКЧП как государственный переворот, а его решения объявлялись незаконными. Вскоре лидеры ГКЧП были арестованы, а деятельность компартии приостановлена.</w:t>
      </w:r>
    </w:p>
    <w:p w:rsidR="003F3F6E" w:rsidRPr="003F3F6E" w:rsidRDefault="003F3F6E" w:rsidP="003F3F6E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3F3F6E">
        <w:rPr>
          <w:sz w:val="24"/>
          <w:szCs w:val="24"/>
        </w:rPr>
        <w:t xml:space="preserve">Августовские события привели к ускорению распада СССР. О своей независимости объявила Украина, ее примеру последовали Молдавия, Киргизия, Узбекистан. 8 декабря 1991 г. лидеры РСФСР, Украины и Белоруссии расторгли договор об образовании СССР </w:t>
      </w:r>
      <w:r w:rsidRPr="003F3F6E">
        <w:rPr>
          <w:sz w:val="24"/>
          <w:szCs w:val="24"/>
        </w:rPr>
        <w:lastRenderedPageBreak/>
        <w:t>1922 г. Тогда же было подписано Соглашение об образовании</w:t>
      </w:r>
      <w:r w:rsidRPr="003F3F6E">
        <w:rPr>
          <w:rStyle w:val="a4"/>
          <w:sz w:val="24"/>
          <w:szCs w:val="24"/>
        </w:rPr>
        <w:t xml:space="preserve"> Содружества Независимых Государств (СНГ).</w:t>
      </w:r>
      <w:r w:rsidRPr="003F3F6E">
        <w:rPr>
          <w:sz w:val="24"/>
          <w:szCs w:val="24"/>
        </w:rPr>
        <w:t xml:space="preserve"> В него вошли все бывшие республики Советского Союза, за исключением Литвы, Латвии и Эстонии.</w:t>
      </w:r>
    </w:p>
    <w:p w:rsidR="003F3F6E" w:rsidRPr="003F3F6E" w:rsidRDefault="003F3F6E" w:rsidP="003F3F6E">
      <w:pPr>
        <w:pStyle w:val="3"/>
        <w:shd w:val="clear" w:color="auto" w:fill="auto"/>
        <w:spacing w:after="309" w:line="360" w:lineRule="auto"/>
        <w:ind w:left="20" w:right="20" w:firstLine="320"/>
        <w:jc w:val="both"/>
        <w:rPr>
          <w:sz w:val="24"/>
          <w:szCs w:val="24"/>
        </w:rPr>
      </w:pPr>
      <w:bookmarkStart w:id="0" w:name="bookmark224"/>
      <w:r w:rsidRPr="003F3F6E">
        <w:rPr>
          <w:rStyle w:val="a5"/>
          <w:sz w:val="24"/>
          <w:szCs w:val="24"/>
        </w:rPr>
        <w:t>Итоги перестройки.</w:t>
      </w:r>
      <w:r w:rsidRPr="003F3F6E">
        <w:rPr>
          <w:sz w:val="24"/>
          <w:szCs w:val="24"/>
        </w:rPr>
        <w:t xml:space="preserve"> Во время перестройки установилась политика «гласности». Но большинство перестроечных законов не принесли желаемых результатов. Кроме того, Горбачев не учел всю сложность ситуации, сложившейся в республиках, что привело к распаду СССР.</w:t>
      </w:r>
      <w:bookmarkEnd w:id="0"/>
    </w:p>
    <w:p w:rsidR="00473A20" w:rsidRPr="003F3F6E" w:rsidRDefault="00473A20" w:rsidP="003F3F6E">
      <w:pPr>
        <w:spacing w:line="360" w:lineRule="auto"/>
        <w:rPr>
          <w:lang w:val="ru-RU"/>
        </w:rPr>
      </w:pPr>
    </w:p>
    <w:sectPr w:rsidR="00473A20" w:rsidRPr="003F3F6E" w:rsidSect="00473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F6E"/>
    <w:rsid w:val="003F3F6E"/>
    <w:rsid w:val="00473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3F6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F3F6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Основной текст + Курсив"/>
    <w:basedOn w:val="a3"/>
    <w:rsid w:val="003F3F6E"/>
    <w:rPr>
      <w:i/>
      <w:iCs/>
    </w:rPr>
  </w:style>
  <w:style w:type="character" w:customStyle="1" w:styleId="a5">
    <w:name w:val="Основной текст + Полужирный"/>
    <w:basedOn w:val="a3"/>
    <w:rsid w:val="003F3F6E"/>
    <w:rPr>
      <w:b/>
      <w:bCs/>
    </w:rPr>
  </w:style>
  <w:style w:type="character" w:customStyle="1" w:styleId="12">
    <w:name w:val="Заголовок №1 (2)"/>
    <w:basedOn w:val="a0"/>
    <w:rsid w:val="003F3F6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3">
    <w:name w:val="Основной текст3"/>
    <w:basedOn w:val="a"/>
    <w:link w:val="a3"/>
    <w:rsid w:val="003F3F6E"/>
    <w:pPr>
      <w:shd w:val="clear" w:color="auto" w:fill="FFFFFF"/>
      <w:spacing w:line="0" w:lineRule="atLeast"/>
      <w:ind w:hanging="580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1127</Words>
  <Characters>6426</Characters>
  <Application>Microsoft Office Word</Application>
  <DocSecurity>0</DocSecurity>
  <Lines>53</Lines>
  <Paragraphs>15</Paragraphs>
  <ScaleCrop>false</ScaleCrop>
  <Company>Microsoft</Company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2020-05-05T13:35:00Z</dcterms:created>
  <dcterms:modified xsi:type="dcterms:W3CDTF">2020-05-05T13:39:00Z</dcterms:modified>
</cp:coreProperties>
</file>