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1E" w:rsidRPr="00ED7FC3" w:rsidRDefault="00A2741E" w:rsidP="00A27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 (зарубежная)</w:t>
      </w:r>
    </w:p>
    <w:p w:rsidR="00A2741E" w:rsidRPr="00ED7FC3" w:rsidRDefault="00A2741E" w:rsidP="00A2741E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7.05</w:t>
      </w: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неделя)</w:t>
      </w:r>
    </w:p>
    <w:p w:rsidR="00A2741E" w:rsidRPr="00ED7FC3" w:rsidRDefault="00A2741E" w:rsidP="00A2741E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Лазария</w:t>
      </w:r>
      <w:proofErr w:type="spellEnd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A2741E" w:rsidRPr="00ED7FC3" w:rsidRDefault="00A2741E" w:rsidP="00A2741E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 Ф</w:t>
      </w:r>
      <w:proofErr w:type="gramStart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/ХНП1, ХД1/С1, В1/СНП1, Н1/МЗМ1, Д1</w:t>
      </w:r>
    </w:p>
    <w:p w:rsidR="00A2741E" w:rsidRPr="00ED7FC3" w:rsidRDefault="00A2741E" w:rsidP="00A2741E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Людвиг </w:t>
      </w:r>
      <w:proofErr w:type="spellStart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Бетховен: фортепианное творчество</w:t>
      </w:r>
    </w:p>
    <w:p w:rsidR="00A2741E" w:rsidRDefault="00A2741E" w:rsidP="00A2741E">
      <w:pPr>
        <w:spacing w:after="0" w:line="240" w:lineRule="auto"/>
        <w:ind w:left="-567" w:firstLine="567"/>
        <w:contextualSpacing/>
        <w:jc w:val="right"/>
        <w:rPr>
          <w:rStyle w:val="a4"/>
        </w:rPr>
      </w:pPr>
      <w:r w:rsidRPr="00ED7F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Фортепианная соната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D7FC3">
        <w:t xml:space="preserve"> </w:t>
      </w:r>
      <w: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Аппас</w:t>
      </w:r>
      <w:r w:rsidR="00B01F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ионата»</w:t>
      </w:r>
    </w:p>
    <w:p w:rsidR="00A2741E" w:rsidRPr="00ED7FC3" w:rsidRDefault="00A2741E" w:rsidP="00A2741E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4"/>
          <w:szCs w:val="24"/>
        </w:rPr>
        <w:t>План работы для студентов:</w:t>
      </w:r>
    </w:p>
    <w:p w:rsidR="00A2741E" w:rsidRDefault="00A2741E" w:rsidP="00A274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4"/>
          <w:szCs w:val="24"/>
        </w:rPr>
        <w:t>1. Читать лекцию.</w:t>
      </w:r>
    </w:p>
    <w:p w:rsidR="00A2741E" w:rsidRPr="00ED7FC3" w:rsidRDefault="00A2741E" w:rsidP="00A274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Дополнительный анализ в учебнике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Галацкая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 Музыкальная литература зарубежных стран. Вып.3 (с.75 – 83) </w:t>
      </w:r>
      <w:hyperlink r:id="rId8" w:history="1">
        <w:r w:rsidRPr="00AE5743">
          <w:rPr>
            <w:rStyle w:val="a8"/>
            <w:sz w:val="27"/>
            <w:szCs w:val="27"/>
          </w:rPr>
          <w:t xml:space="preserve">https://vk.com/topic-121214450_35930713  </w:t>
        </w:r>
      </w:hyperlink>
    </w:p>
    <w:p w:rsidR="00A2741E" w:rsidRDefault="00A2741E" w:rsidP="00A2741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4"/>
          <w:szCs w:val="24"/>
        </w:rPr>
        <w:t>2. Слушать музыкальные номера, обозначенные в лекции, по фонохрестоматии, соотносить с анализом</w:t>
      </w:r>
    </w:p>
    <w:p w:rsidR="00A2741E" w:rsidRPr="00ED7FC3" w:rsidRDefault="00A2741E" w:rsidP="00A2741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7FC3">
        <w:rPr>
          <w:rFonts w:ascii="Times New Roman" w:hAnsi="Times New Roman" w:cs="Times New Roman"/>
          <w:b/>
          <w:sz w:val="24"/>
          <w:szCs w:val="24"/>
        </w:rPr>
        <w:t xml:space="preserve">3. Готовиться к викторине по фортепианной музыке Бетховена: </w:t>
      </w:r>
      <w:r>
        <w:rPr>
          <w:rFonts w:ascii="Times New Roman" w:hAnsi="Times New Roman" w:cs="Times New Roman"/>
          <w:b/>
          <w:sz w:val="24"/>
          <w:szCs w:val="24"/>
        </w:rPr>
        <w:t>Соната №23</w:t>
      </w:r>
      <w:r w:rsidRPr="00ED7F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2741E" w:rsidRPr="00ED7FC3" w:rsidTr="00964F1B">
        <w:tc>
          <w:tcPr>
            <w:tcW w:w="3190" w:type="dxa"/>
          </w:tcPr>
          <w:p w:rsidR="00A2741E" w:rsidRPr="00AE39AD" w:rsidRDefault="00A2741E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AD">
              <w:rPr>
                <w:rFonts w:ascii="Times New Roman" w:hAnsi="Times New Roman" w:cs="Times New Roman"/>
                <w:b/>
                <w:sz w:val="24"/>
                <w:szCs w:val="24"/>
              </w:rPr>
              <w:t>1 часть:</w:t>
            </w:r>
          </w:p>
        </w:tc>
        <w:tc>
          <w:tcPr>
            <w:tcW w:w="3190" w:type="dxa"/>
          </w:tcPr>
          <w:p w:rsidR="00A2741E" w:rsidRPr="00872F03" w:rsidRDefault="00A2741E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F03">
              <w:rPr>
                <w:rFonts w:ascii="Times New Roman" w:hAnsi="Times New Roman" w:cs="Times New Roman"/>
                <w:b/>
                <w:sz w:val="24"/>
                <w:szCs w:val="24"/>
              </w:rPr>
              <w:t>2 часть:</w:t>
            </w:r>
          </w:p>
          <w:p w:rsidR="00A2741E" w:rsidRPr="00872F03" w:rsidRDefault="00A2741E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2741E" w:rsidRPr="0053466A" w:rsidRDefault="00A2741E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6A">
              <w:rPr>
                <w:rFonts w:ascii="Times New Roman" w:hAnsi="Times New Roman" w:cs="Times New Roman"/>
                <w:b/>
                <w:sz w:val="24"/>
                <w:szCs w:val="24"/>
              </w:rPr>
              <w:t>3 часть:</w:t>
            </w:r>
          </w:p>
          <w:p w:rsidR="00A2741E" w:rsidRPr="0053466A" w:rsidRDefault="00A2741E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1E" w:rsidRPr="00ED7FC3" w:rsidTr="00964F1B">
        <w:tc>
          <w:tcPr>
            <w:tcW w:w="3190" w:type="dxa"/>
          </w:tcPr>
          <w:p w:rsidR="00A2741E" w:rsidRPr="00AE39AD" w:rsidRDefault="00A2741E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AD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</w:p>
        </w:tc>
        <w:tc>
          <w:tcPr>
            <w:tcW w:w="3190" w:type="dxa"/>
          </w:tcPr>
          <w:p w:rsidR="00A2741E" w:rsidRPr="00872F03" w:rsidRDefault="00A2741E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0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72F0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91" w:type="dxa"/>
          </w:tcPr>
          <w:p w:rsidR="00A2741E" w:rsidRPr="0053466A" w:rsidRDefault="00A2741E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</w:tr>
      <w:tr w:rsidR="00AE39AD" w:rsidRPr="00ED7FC3" w:rsidTr="00964F1B">
        <w:tc>
          <w:tcPr>
            <w:tcW w:w="3190" w:type="dxa"/>
          </w:tcPr>
          <w:p w:rsidR="00AE39AD" w:rsidRPr="00AE39AD" w:rsidRDefault="00AE39AD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9A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190" w:type="dxa"/>
          </w:tcPr>
          <w:p w:rsidR="00AE39AD" w:rsidRPr="00872F03" w:rsidRDefault="00872F03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7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7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E39AD" w:rsidRPr="0053466A" w:rsidRDefault="0053466A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A">
              <w:rPr>
                <w:rFonts w:ascii="Times New Roman" w:hAnsi="Times New Roman" w:cs="Times New Roman"/>
                <w:sz w:val="24"/>
                <w:szCs w:val="24"/>
              </w:rPr>
              <w:t>эпизод в разработке</w:t>
            </w:r>
          </w:p>
        </w:tc>
      </w:tr>
      <w:tr w:rsidR="00A2741E" w:rsidRPr="00ED7FC3" w:rsidTr="00964F1B">
        <w:tc>
          <w:tcPr>
            <w:tcW w:w="3190" w:type="dxa"/>
          </w:tcPr>
          <w:p w:rsidR="00A2741E" w:rsidRPr="00AE39AD" w:rsidRDefault="00A2741E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AD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3190" w:type="dxa"/>
          </w:tcPr>
          <w:p w:rsidR="00A2741E" w:rsidRPr="00872F03" w:rsidRDefault="00872F03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7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91" w:type="dxa"/>
          </w:tcPr>
          <w:p w:rsidR="00A2741E" w:rsidRPr="0053466A" w:rsidRDefault="00896D2E" w:rsidP="0089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тема в к</w:t>
            </w:r>
            <w:r w:rsidR="0053466A" w:rsidRPr="0053466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2741E" w:rsidRPr="00ED7FC3" w:rsidTr="00964F1B">
        <w:tc>
          <w:tcPr>
            <w:tcW w:w="3190" w:type="dxa"/>
          </w:tcPr>
          <w:p w:rsidR="00A2741E" w:rsidRPr="00AE39AD" w:rsidRDefault="00AE39AD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AD">
              <w:rPr>
                <w:rFonts w:ascii="Times New Roman" w:hAnsi="Times New Roman" w:cs="Times New Roman"/>
                <w:sz w:val="24"/>
                <w:szCs w:val="24"/>
              </w:rPr>
              <w:t>ЗТ</w:t>
            </w:r>
          </w:p>
        </w:tc>
        <w:tc>
          <w:tcPr>
            <w:tcW w:w="3190" w:type="dxa"/>
          </w:tcPr>
          <w:p w:rsidR="00A2741E" w:rsidRPr="00872F03" w:rsidRDefault="00872F03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03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91" w:type="dxa"/>
          </w:tcPr>
          <w:p w:rsidR="00A2741E" w:rsidRPr="00A2741E" w:rsidRDefault="00A2741E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41E" w:rsidRPr="00ED7FC3" w:rsidTr="00964F1B">
        <w:tc>
          <w:tcPr>
            <w:tcW w:w="3190" w:type="dxa"/>
          </w:tcPr>
          <w:p w:rsidR="00A2741E" w:rsidRPr="00AE39AD" w:rsidRDefault="00AE39AD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A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3190" w:type="dxa"/>
          </w:tcPr>
          <w:p w:rsidR="00A2741E" w:rsidRPr="00A2741E" w:rsidRDefault="00A2741E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A2741E" w:rsidRPr="00A2741E" w:rsidRDefault="00A2741E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41E" w:rsidRPr="00ED7FC3" w:rsidTr="00964F1B">
        <w:tc>
          <w:tcPr>
            <w:tcW w:w="3190" w:type="dxa"/>
          </w:tcPr>
          <w:p w:rsidR="00A2741E" w:rsidRPr="00AE39AD" w:rsidRDefault="00AE39AD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AD">
              <w:rPr>
                <w:rFonts w:ascii="Times New Roman" w:hAnsi="Times New Roman" w:cs="Times New Roman"/>
                <w:sz w:val="24"/>
                <w:szCs w:val="24"/>
              </w:rPr>
              <w:t>ГТ в репризе</w:t>
            </w:r>
          </w:p>
        </w:tc>
        <w:tc>
          <w:tcPr>
            <w:tcW w:w="3190" w:type="dxa"/>
          </w:tcPr>
          <w:p w:rsidR="00A2741E" w:rsidRPr="00A2741E" w:rsidRDefault="00A2741E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A2741E" w:rsidRPr="00A2741E" w:rsidRDefault="00A2741E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41E" w:rsidRPr="00ED7FC3" w:rsidTr="00964F1B">
        <w:tc>
          <w:tcPr>
            <w:tcW w:w="3190" w:type="dxa"/>
          </w:tcPr>
          <w:p w:rsidR="00A2741E" w:rsidRPr="00AE39AD" w:rsidRDefault="00AE39AD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AD">
              <w:rPr>
                <w:rFonts w:ascii="Times New Roman" w:hAnsi="Times New Roman" w:cs="Times New Roman"/>
                <w:sz w:val="24"/>
                <w:szCs w:val="24"/>
              </w:rPr>
              <w:t>Кода</w:t>
            </w:r>
          </w:p>
        </w:tc>
        <w:tc>
          <w:tcPr>
            <w:tcW w:w="3190" w:type="dxa"/>
          </w:tcPr>
          <w:p w:rsidR="00A2741E" w:rsidRPr="00A2741E" w:rsidRDefault="00A2741E" w:rsidP="0096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A2741E" w:rsidRPr="00A2741E" w:rsidRDefault="00A2741E" w:rsidP="00964F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01FD4" w:rsidRDefault="00B01FD4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FD4" w:rsidRDefault="00B01FD4" w:rsidP="00B01FD4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B0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оната №23</w:t>
      </w:r>
      <w:r w:rsidRPr="00B01FD4">
        <w:rPr>
          <w:b/>
          <w:sz w:val="28"/>
          <w:szCs w:val="28"/>
        </w:rPr>
        <w:t xml:space="preserve"> «</w:t>
      </w:r>
      <w:r w:rsidRPr="00B0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B0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ионата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B01FD4" w:rsidRPr="004F0734" w:rsidRDefault="00396972" w:rsidP="00B01FD4">
      <w:pPr>
        <w:spacing w:after="0" w:line="240" w:lineRule="auto"/>
        <w:ind w:left="-567" w:firstLine="567"/>
        <w:contextualSpacing/>
        <w:jc w:val="center"/>
        <w:rPr>
          <w:rStyle w:val="a4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="00B01FD4" w:rsidRPr="00B01F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proofErr w:type="gramEnd"/>
      <w:r w:rsidR="00B01FD4" w:rsidRPr="00B0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FD4" w:rsidRPr="00B01F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moll</w:t>
      </w:r>
      <w:r w:rsidR="00B01FD4" w:rsidRPr="00B0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FD4" w:rsidRPr="00B01F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op</w:t>
      </w:r>
      <w:r w:rsidR="00B01FD4" w:rsidRPr="00B0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.57</w:t>
      </w:r>
      <w:r w:rsidR="004F0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0734" w:rsidRPr="004F0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F0734" w:rsidRPr="004F0734">
        <w:rPr>
          <w:rFonts w:ascii="Times New Roman" w:hAnsi="Times New Roman" w:cs="Times New Roman"/>
          <w:b/>
          <w:sz w:val="24"/>
          <w:szCs w:val="24"/>
        </w:rPr>
        <w:t>1804</w:t>
      </w:r>
      <w:r w:rsidR="004F0734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4F0734" w:rsidRPr="004F0734">
        <w:rPr>
          <w:rFonts w:ascii="Times New Roman" w:hAnsi="Times New Roman" w:cs="Times New Roman"/>
          <w:b/>
          <w:sz w:val="24"/>
          <w:szCs w:val="24"/>
        </w:rPr>
        <w:t xml:space="preserve"> – 1806)</w:t>
      </w:r>
    </w:p>
    <w:p w:rsidR="00B01FD4" w:rsidRPr="00B01FD4" w:rsidRDefault="004F0734" w:rsidP="004F0734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посвящена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графу Францу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Брунсвику</w:t>
      </w:r>
      <w:proofErr w:type="spellEnd"/>
      <w:r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="004F0734">
        <w:rPr>
          <w:rFonts w:ascii="Times New Roman" w:hAnsi="Times New Roman" w:cs="Times New Roman"/>
          <w:sz w:val="24"/>
          <w:szCs w:val="24"/>
        </w:rPr>
        <w:t xml:space="preserve"> «Аппассионата» сонате </w:t>
      </w:r>
      <w:r>
        <w:rPr>
          <w:rFonts w:ascii="Times New Roman" w:hAnsi="Times New Roman" w:cs="Times New Roman"/>
          <w:sz w:val="24"/>
          <w:szCs w:val="24"/>
        </w:rPr>
        <w:t xml:space="preserve">дал издатель Август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1838 году.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4F0734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734">
        <w:rPr>
          <w:rFonts w:ascii="Times New Roman" w:hAnsi="Times New Roman" w:cs="Times New Roman"/>
          <w:sz w:val="24"/>
          <w:szCs w:val="24"/>
        </w:rPr>
        <w:t>соната</w:t>
      </w:r>
      <w:r>
        <w:rPr>
          <w:rFonts w:ascii="Times New Roman" w:hAnsi="Times New Roman" w:cs="Times New Roman"/>
          <w:sz w:val="24"/>
          <w:szCs w:val="24"/>
        </w:rPr>
        <w:t xml:space="preserve"> была напечатана в </w:t>
      </w:r>
      <w:r w:rsidR="004F07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-хручном изложении, так как показалась издателю слишком сложной. И не случайно, сонату отличает симфоническое звучание. </w:t>
      </w:r>
    </w:p>
    <w:p w:rsidR="00F91A5D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Бушующий поток страстей заключен в классически строгие формы. Страстность, напряженность музыки подчиняется </w:t>
      </w:r>
      <w:r w:rsidR="001B67A7">
        <w:rPr>
          <w:rFonts w:ascii="Times New Roman" w:hAnsi="Times New Roman" w:cs="Times New Roman"/>
          <w:sz w:val="24"/>
          <w:szCs w:val="24"/>
        </w:rPr>
        <w:t xml:space="preserve">строгой </w:t>
      </w:r>
      <w:r>
        <w:rPr>
          <w:rFonts w:ascii="Times New Roman" w:hAnsi="Times New Roman" w:cs="Times New Roman"/>
          <w:sz w:val="24"/>
          <w:szCs w:val="24"/>
        </w:rPr>
        <w:t xml:space="preserve">логике. </w:t>
      </w:r>
      <w:r w:rsidRPr="001B67A7">
        <w:rPr>
          <w:rFonts w:ascii="Times New Roman" w:hAnsi="Times New Roman" w:cs="Times New Roman"/>
          <w:i/>
          <w:sz w:val="24"/>
          <w:szCs w:val="24"/>
        </w:rPr>
        <w:t>«Пламенный поток в гранитном русле»</w:t>
      </w:r>
      <w:r w:rsidR="001B67A7">
        <w:rPr>
          <w:rFonts w:ascii="Times New Roman" w:hAnsi="Times New Roman" w:cs="Times New Roman"/>
          <w:i/>
          <w:sz w:val="24"/>
          <w:szCs w:val="24"/>
        </w:rPr>
        <w:t xml:space="preserve">,- сказал об этой сонате </w:t>
      </w:r>
      <w:proofErr w:type="spellStart"/>
      <w:r w:rsidRPr="001B67A7">
        <w:rPr>
          <w:rFonts w:ascii="Times New Roman" w:hAnsi="Times New Roman" w:cs="Times New Roman"/>
          <w:i/>
          <w:sz w:val="24"/>
          <w:szCs w:val="24"/>
        </w:rPr>
        <w:t>Ромен</w:t>
      </w:r>
      <w:proofErr w:type="spellEnd"/>
      <w:r w:rsidRPr="001B67A7">
        <w:rPr>
          <w:rFonts w:ascii="Times New Roman" w:hAnsi="Times New Roman" w:cs="Times New Roman"/>
          <w:i/>
          <w:sz w:val="24"/>
          <w:szCs w:val="24"/>
        </w:rPr>
        <w:t xml:space="preserve"> Ролан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 Бетховен считал Аппассионату своей лучшей сонатой. </w:t>
      </w:r>
    </w:p>
    <w:p w:rsidR="00A2741E" w:rsidRPr="00983197" w:rsidRDefault="00AE39AD" w:rsidP="00A274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545FD6">
        <w:rPr>
          <w:rFonts w:ascii="Times New Roman" w:hAnsi="Times New Roman" w:cs="Times New Roman"/>
          <w:b/>
          <w:sz w:val="24"/>
          <w:szCs w:val="24"/>
        </w:rPr>
        <w:t xml:space="preserve">(трек 30) </w:t>
      </w:r>
      <w:r w:rsidR="00A2741E" w:rsidRPr="00A92AD7">
        <w:rPr>
          <w:rFonts w:ascii="Times New Roman" w:hAnsi="Times New Roman" w:cs="Times New Roman"/>
          <w:b/>
          <w:sz w:val="24"/>
          <w:szCs w:val="24"/>
        </w:rPr>
        <w:t xml:space="preserve">1 часть. </w:t>
      </w:r>
      <w:proofErr w:type="gramStart"/>
      <w:r w:rsidR="00953915">
        <w:rPr>
          <w:rFonts w:ascii="Times New Roman" w:hAnsi="Times New Roman" w:cs="Times New Roman"/>
          <w:b/>
          <w:sz w:val="24"/>
          <w:szCs w:val="24"/>
          <w:lang w:val="en-US"/>
        </w:rPr>
        <w:t>Allegro</w:t>
      </w:r>
      <w:r w:rsidR="00953915" w:rsidRPr="0095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915">
        <w:rPr>
          <w:rFonts w:ascii="Times New Roman" w:hAnsi="Times New Roman" w:cs="Times New Roman"/>
          <w:b/>
          <w:sz w:val="24"/>
          <w:szCs w:val="24"/>
          <w:lang w:val="en-US"/>
        </w:rPr>
        <w:t>assai</w:t>
      </w:r>
      <w:r w:rsidR="0095391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5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41E" w:rsidRPr="00A92AD7">
        <w:rPr>
          <w:rFonts w:ascii="Times New Roman" w:hAnsi="Times New Roman" w:cs="Times New Roman"/>
          <w:b/>
          <w:sz w:val="24"/>
          <w:szCs w:val="24"/>
        </w:rPr>
        <w:t>Сонатн</w:t>
      </w:r>
      <w:r w:rsidR="00AE2470">
        <w:rPr>
          <w:rFonts w:ascii="Times New Roman" w:hAnsi="Times New Roman" w:cs="Times New Roman"/>
          <w:b/>
          <w:sz w:val="24"/>
          <w:szCs w:val="24"/>
        </w:rPr>
        <w:t>ая форма.</w:t>
      </w:r>
      <w:r w:rsidR="00A2741E" w:rsidRPr="00A92A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1A5D" w:rsidRDefault="00AE39A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A2741E" w:rsidRPr="00473353">
        <w:rPr>
          <w:rFonts w:ascii="Times New Roman" w:hAnsi="Times New Roman" w:cs="Times New Roman"/>
          <w:b/>
          <w:sz w:val="24"/>
          <w:szCs w:val="24"/>
        </w:rPr>
        <w:t>ГП</w:t>
      </w:r>
      <w:r w:rsidR="00A2741E">
        <w:rPr>
          <w:rFonts w:ascii="Times New Roman" w:hAnsi="Times New Roman" w:cs="Times New Roman"/>
          <w:sz w:val="24"/>
          <w:szCs w:val="24"/>
        </w:rPr>
        <w:t xml:space="preserve"> – </w:t>
      </w:r>
      <w:r w:rsidR="00F91A5D">
        <w:rPr>
          <w:rFonts w:ascii="Times New Roman" w:hAnsi="Times New Roman" w:cs="Times New Roman"/>
          <w:sz w:val="24"/>
          <w:szCs w:val="24"/>
        </w:rPr>
        <w:t xml:space="preserve"> в </w:t>
      </w:r>
      <w:r w:rsidR="00F91A5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91A5D" w:rsidRPr="00F91A5D">
        <w:rPr>
          <w:rFonts w:ascii="Times New Roman" w:hAnsi="Times New Roman" w:cs="Times New Roman"/>
          <w:sz w:val="24"/>
          <w:szCs w:val="24"/>
        </w:rPr>
        <w:t xml:space="preserve"> </w:t>
      </w:r>
      <w:r w:rsidR="00F91A5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F91A5D">
        <w:rPr>
          <w:rFonts w:ascii="Times New Roman" w:hAnsi="Times New Roman" w:cs="Times New Roman"/>
          <w:sz w:val="24"/>
          <w:szCs w:val="24"/>
        </w:rPr>
        <w:t>. ГТ -  ц</w:t>
      </w:r>
      <w:r w:rsidR="00A2741E">
        <w:rPr>
          <w:rFonts w:ascii="Times New Roman" w:hAnsi="Times New Roman" w:cs="Times New Roman"/>
          <w:sz w:val="24"/>
          <w:szCs w:val="24"/>
        </w:rPr>
        <w:t xml:space="preserve">ентр всех интонаций, из </w:t>
      </w:r>
      <w:r w:rsidR="00F91A5D">
        <w:rPr>
          <w:rFonts w:ascii="Times New Roman" w:hAnsi="Times New Roman" w:cs="Times New Roman"/>
          <w:sz w:val="24"/>
          <w:szCs w:val="24"/>
        </w:rPr>
        <w:t xml:space="preserve">нее </w:t>
      </w:r>
      <w:r w:rsidR="00A2741E">
        <w:rPr>
          <w:rFonts w:ascii="Times New Roman" w:hAnsi="Times New Roman" w:cs="Times New Roman"/>
          <w:sz w:val="24"/>
          <w:szCs w:val="24"/>
        </w:rPr>
        <w:t xml:space="preserve">вырастут </w:t>
      </w:r>
      <w:r w:rsidR="00953915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A2741E">
        <w:rPr>
          <w:rFonts w:ascii="Times New Roman" w:hAnsi="Times New Roman" w:cs="Times New Roman"/>
          <w:sz w:val="24"/>
          <w:szCs w:val="24"/>
        </w:rPr>
        <w:t xml:space="preserve">темы. 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AD7">
        <w:rPr>
          <w:rFonts w:ascii="Times New Roman" w:hAnsi="Times New Roman" w:cs="Times New Roman"/>
          <w:b/>
          <w:sz w:val="24"/>
          <w:szCs w:val="24"/>
        </w:rPr>
        <w:t>Г.Т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многоэлементна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2741E" w:rsidRPr="00953915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A5D">
        <w:rPr>
          <w:rFonts w:ascii="Times New Roman" w:hAnsi="Times New Roman" w:cs="Times New Roman"/>
          <w:b/>
          <w:sz w:val="24"/>
          <w:szCs w:val="24"/>
        </w:rPr>
        <w:t>1 элемент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91A5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 по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92AD7">
        <w:rPr>
          <w:rFonts w:ascii="Times New Roman" w:hAnsi="Times New Roman" w:cs="Times New Roman"/>
          <w:sz w:val="24"/>
          <w:szCs w:val="24"/>
          <w:vertAlign w:val="subscript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A5D">
        <w:rPr>
          <w:rFonts w:ascii="Times New Roman" w:hAnsi="Times New Roman" w:cs="Times New Roman"/>
          <w:sz w:val="24"/>
          <w:szCs w:val="24"/>
        </w:rPr>
        <w:t>в пунктирном ритме</w:t>
      </w:r>
      <w:r w:rsidR="00F91A5D" w:rsidRPr="00F91A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F91A5D">
        <w:rPr>
          <w:rFonts w:ascii="Times New Roman" w:hAnsi="Times New Roman" w:cs="Times New Roman"/>
          <w:sz w:val="24"/>
          <w:szCs w:val="24"/>
        </w:rPr>
        <w:t>начала нис</w:t>
      </w:r>
      <w:r>
        <w:rPr>
          <w:rFonts w:ascii="Times New Roman" w:hAnsi="Times New Roman" w:cs="Times New Roman"/>
          <w:sz w:val="24"/>
          <w:szCs w:val="24"/>
        </w:rPr>
        <w:t>ходящее</w:t>
      </w:r>
      <w:r w:rsidRPr="00A92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низком регистре, затем восходящее, в итоге охватывается широкий диапазон. </w:t>
      </w:r>
      <w:r w:rsidR="00F91A5D">
        <w:rPr>
          <w:rFonts w:ascii="Times New Roman" w:hAnsi="Times New Roman" w:cs="Times New Roman"/>
          <w:sz w:val="24"/>
          <w:szCs w:val="24"/>
        </w:rPr>
        <w:t>Тема дается в о</w:t>
      </w:r>
      <w:r>
        <w:rPr>
          <w:rFonts w:ascii="Times New Roman" w:hAnsi="Times New Roman" w:cs="Times New Roman"/>
          <w:sz w:val="24"/>
          <w:szCs w:val="24"/>
        </w:rPr>
        <w:t>ктавно</w:t>
      </w:r>
      <w:r w:rsidR="00F91A5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удвоени</w:t>
      </w:r>
      <w:r w:rsidR="00F91A5D">
        <w:rPr>
          <w:rFonts w:ascii="Times New Roman" w:hAnsi="Times New Roman" w:cs="Times New Roman"/>
          <w:sz w:val="24"/>
          <w:szCs w:val="24"/>
        </w:rPr>
        <w:t>и, что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объемности звучания. </w:t>
      </w:r>
      <w:r w:rsidR="00F91A5D">
        <w:rPr>
          <w:rFonts w:ascii="Times New Roman" w:hAnsi="Times New Roman" w:cs="Times New Roman"/>
          <w:sz w:val="24"/>
          <w:szCs w:val="24"/>
        </w:rPr>
        <w:t>1 элемент звучит как в</w:t>
      </w:r>
      <w:r>
        <w:rPr>
          <w:rFonts w:ascii="Times New Roman" w:hAnsi="Times New Roman" w:cs="Times New Roman"/>
          <w:sz w:val="24"/>
          <w:szCs w:val="24"/>
        </w:rPr>
        <w:t>опрос</w:t>
      </w:r>
      <w:r w:rsidR="00F91A5D">
        <w:rPr>
          <w:rFonts w:ascii="Times New Roman" w:hAnsi="Times New Roman" w:cs="Times New Roman"/>
          <w:sz w:val="24"/>
          <w:szCs w:val="24"/>
        </w:rPr>
        <w:t>.</w:t>
      </w:r>
      <w:r w:rsidR="00953915" w:rsidRPr="0095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915" w:rsidRPr="00953915">
        <w:rPr>
          <w:rFonts w:ascii="Times New Roman" w:hAnsi="Times New Roman" w:cs="Times New Roman"/>
          <w:sz w:val="24"/>
          <w:szCs w:val="24"/>
        </w:rPr>
        <w:t>(1 – 2 такты)</w:t>
      </w:r>
    </w:p>
    <w:p w:rsidR="00A2741E" w:rsidRPr="00953915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1A5D">
        <w:rPr>
          <w:rFonts w:ascii="Times New Roman" w:hAnsi="Times New Roman" w:cs="Times New Roman"/>
          <w:b/>
          <w:sz w:val="24"/>
          <w:szCs w:val="24"/>
        </w:rPr>
        <w:t>2 элемент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91A5D">
        <w:rPr>
          <w:rFonts w:ascii="Times New Roman" w:hAnsi="Times New Roman" w:cs="Times New Roman"/>
          <w:sz w:val="24"/>
          <w:szCs w:val="24"/>
        </w:rPr>
        <w:t xml:space="preserve">звучит как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="00F91A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A5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онтраст</w:t>
      </w:r>
      <w:r w:rsidR="00F91A5D">
        <w:rPr>
          <w:rFonts w:ascii="Times New Roman" w:hAnsi="Times New Roman" w:cs="Times New Roman"/>
          <w:sz w:val="24"/>
          <w:szCs w:val="24"/>
        </w:rPr>
        <w:t>: аккорды в тесном расположении (4-хголосие), секундовый мотив жалобы (</w:t>
      </w:r>
      <w:proofErr w:type="spellStart"/>
      <w:r w:rsidR="00F91A5D">
        <w:rPr>
          <w:rFonts w:ascii="Times New Roman" w:hAnsi="Times New Roman" w:cs="Times New Roman"/>
          <w:sz w:val="24"/>
          <w:szCs w:val="24"/>
          <w:lang w:val="en-US"/>
        </w:rPr>
        <w:t>lamento</w:t>
      </w:r>
      <w:proofErr w:type="spellEnd"/>
      <w:r>
        <w:rPr>
          <w:rFonts w:ascii="Times New Roman" w:hAnsi="Times New Roman" w:cs="Times New Roman"/>
          <w:sz w:val="24"/>
          <w:szCs w:val="24"/>
        </w:rPr>
        <w:t>), трель</w:t>
      </w:r>
      <w:r w:rsidR="00F91A5D">
        <w:rPr>
          <w:rFonts w:ascii="Times New Roman" w:hAnsi="Times New Roman" w:cs="Times New Roman"/>
          <w:sz w:val="24"/>
          <w:szCs w:val="24"/>
        </w:rPr>
        <w:t>.</w:t>
      </w:r>
      <w:r w:rsidR="00953915" w:rsidRPr="0095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915" w:rsidRPr="00953915">
        <w:rPr>
          <w:rFonts w:ascii="Times New Roman" w:hAnsi="Times New Roman" w:cs="Times New Roman"/>
          <w:sz w:val="24"/>
          <w:szCs w:val="24"/>
        </w:rPr>
        <w:t>(3 – 4 такты)</w:t>
      </w:r>
    </w:p>
    <w:p w:rsidR="00953915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повторяются 1 и 2 элементы, но во второй раз в</w:t>
      </w:r>
      <w:r w:rsidRPr="002D4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</w:t>
      </w:r>
      <w:proofErr w:type="spellEnd"/>
      <w:r w:rsidRPr="002D4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48458B">
        <w:rPr>
          <w:rFonts w:ascii="Times New Roman" w:hAnsi="Times New Roman" w:cs="Times New Roman"/>
          <w:sz w:val="24"/>
          <w:szCs w:val="24"/>
        </w:rPr>
        <w:t xml:space="preserve"> </w:t>
      </w:r>
      <w:r w:rsidR="00953915">
        <w:rPr>
          <w:rFonts w:ascii="Times New Roman" w:hAnsi="Times New Roman" w:cs="Times New Roman"/>
          <w:sz w:val="24"/>
          <w:szCs w:val="24"/>
        </w:rPr>
        <w:t xml:space="preserve"> (4 – 8 такты)   </w:t>
      </w:r>
    </w:p>
    <w:p w:rsidR="00A2741E" w:rsidRDefault="0048458B" w:rsidP="009539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(см.</w:t>
      </w:r>
      <w:r w:rsidR="00953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нотный пример 1)</w:t>
      </w:r>
    </w:p>
    <w:p w:rsidR="0048458B" w:rsidRPr="0048458B" w:rsidRDefault="0048458B" w:rsidP="00A274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8B">
        <w:rPr>
          <w:rFonts w:ascii="Times New Roman" w:hAnsi="Times New Roman" w:cs="Times New Roman"/>
          <w:b/>
          <w:sz w:val="24"/>
          <w:szCs w:val="24"/>
        </w:rPr>
        <w:t xml:space="preserve">№1 ГТ 1 </w:t>
      </w:r>
      <w:r w:rsidR="00953915">
        <w:rPr>
          <w:rFonts w:ascii="Times New Roman" w:hAnsi="Times New Roman" w:cs="Times New Roman"/>
          <w:b/>
          <w:sz w:val="24"/>
          <w:szCs w:val="24"/>
        </w:rPr>
        <w:t xml:space="preserve">элемент (1 – 2 такты) </w:t>
      </w:r>
      <w:r w:rsidRPr="0048458B">
        <w:rPr>
          <w:rFonts w:ascii="Times New Roman" w:hAnsi="Times New Roman" w:cs="Times New Roman"/>
          <w:b/>
          <w:sz w:val="24"/>
          <w:szCs w:val="24"/>
        </w:rPr>
        <w:t>и 2 элемент</w:t>
      </w:r>
      <w:r w:rsidR="00953915">
        <w:rPr>
          <w:rFonts w:ascii="Times New Roman" w:hAnsi="Times New Roman" w:cs="Times New Roman"/>
          <w:b/>
          <w:sz w:val="24"/>
          <w:szCs w:val="24"/>
        </w:rPr>
        <w:t xml:space="preserve"> (3 – 4 такты)</w:t>
      </w:r>
    </w:p>
    <w:p w:rsidR="00F35E96" w:rsidRDefault="00F35E96" w:rsidP="00F35E96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F54501" wp14:editId="5664FE18">
            <wp:extent cx="5940425" cy="3342359"/>
            <wp:effectExtent l="0" t="0" r="3175" b="0"/>
            <wp:docPr id="3" name="Рисунок 3" descr="C:\Users\Ираклий\Desktop\Ноты\maxresdefaul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аклий\Desktop\Ноты\maxresdefault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E96" w:rsidRDefault="00F35E96" w:rsidP="00A274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A5D">
        <w:rPr>
          <w:rFonts w:ascii="Times New Roman" w:hAnsi="Times New Roman" w:cs="Times New Roman"/>
          <w:b/>
          <w:sz w:val="24"/>
          <w:szCs w:val="24"/>
        </w:rPr>
        <w:t>3 элемент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37EDE">
        <w:rPr>
          <w:rFonts w:ascii="Times New Roman" w:hAnsi="Times New Roman" w:cs="Times New Roman"/>
          <w:sz w:val="24"/>
          <w:szCs w:val="24"/>
        </w:rPr>
        <w:t xml:space="preserve">ритм </w:t>
      </w:r>
      <w:r>
        <w:rPr>
          <w:rFonts w:ascii="Times New Roman" w:hAnsi="Times New Roman" w:cs="Times New Roman"/>
          <w:sz w:val="24"/>
          <w:szCs w:val="24"/>
        </w:rPr>
        <w:t>мотив</w:t>
      </w:r>
      <w:r w:rsidR="00237E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судьбы угрожающий, настойчивый</w:t>
      </w:r>
    </w:p>
    <w:p w:rsidR="00DD0349" w:rsidRDefault="00DD0349" w:rsidP="00DD034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74CA8A" wp14:editId="4A8AF895">
            <wp:extent cx="1612900" cy="534670"/>
            <wp:effectExtent l="0" t="0" r="6350" b="0"/>
            <wp:docPr id="6" name="Рисунок 6" descr="C:\Users\Ираклий\Desktop\Ноты\bs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аклий\Desktop\Ноты\bs0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49" w:rsidRDefault="00DD0349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4 элемент</w:t>
      </w:r>
      <w:r>
        <w:rPr>
          <w:rFonts w:ascii="Times New Roman" w:hAnsi="Times New Roman" w:cs="Times New Roman"/>
          <w:sz w:val="24"/>
          <w:szCs w:val="24"/>
        </w:rPr>
        <w:t xml:space="preserve"> – виртуозный пассаж на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– «взрыв», К. Стремительная волна арпеджио охватывает почти весь диапазон, по звукам ум.53 и 7 </w:t>
      </w:r>
      <w:r w:rsidR="0082797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аккорда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ГП показана в становлении, она постепенно разворачивается, раскрывается.</w:t>
      </w:r>
    </w:p>
    <w:p w:rsidR="00A2741E" w:rsidRDefault="00AE39A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F6420F">
        <w:rPr>
          <w:rFonts w:ascii="Times New Roman" w:hAnsi="Times New Roman" w:cs="Times New Roman"/>
          <w:b/>
          <w:sz w:val="24"/>
          <w:szCs w:val="24"/>
        </w:rPr>
        <w:t xml:space="preserve">(0:38) </w:t>
      </w:r>
      <w:proofErr w:type="gramStart"/>
      <w:r w:rsidR="00A2741E" w:rsidRPr="001C6EB7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="00A2741E">
        <w:rPr>
          <w:rFonts w:ascii="Times New Roman" w:hAnsi="Times New Roman" w:cs="Times New Roman"/>
          <w:sz w:val="24"/>
          <w:szCs w:val="24"/>
        </w:rPr>
        <w:t xml:space="preserve"> - 1 раздел </w:t>
      </w:r>
      <w:r w:rsidR="00206B95">
        <w:rPr>
          <w:rFonts w:ascii="Times New Roman" w:hAnsi="Times New Roman" w:cs="Times New Roman"/>
          <w:sz w:val="24"/>
          <w:szCs w:val="24"/>
        </w:rPr>
        <w:t xml:space="preserve">СТ </w:t>
      </w:r>
      <w:r w:rsidR="00A2741E">
        <w:rPr>
          <w:rFonts w:ascii="Times New Roman" w:hAnsi="Times New Roman" w:cs="Times New Roman"/>
          <w:sz w:val="24"/>
          <w:szCs w:val="24"/>
        </w:rPr>
        <w:t>построен на 1</w:t>
      </w:r>
      <w:r w:rsidR="00206B95">
        <w:rPr>
          <w:rFonts w:ascii="Times New Roman" w:hAnsi="Times New Roman" w:cs="Times New Roman"/>
          <w:sz w:val="24"/>
          <w:szCs w:val="24"/>
        </w:rPr>
        <w:t xml:space="preserve"> -</w:t>
      </w:r>
      <w:r w:rsidR="0098172C">
        <w:rPr>
          <w:rFonts w:ascii="Times New Roman" w:hAnsi="Times New Roman" w:cs="Times New Roman"/>
          <w:sz w:val="24"/>
          <w:szCs w:val="24"/>
        </w:rPr>
        <w:t xml:space="preserve"> </w:t>
      </w:r>
      <w:r w:rsidR="00206B95">
        <w:rPr>
          <w:rFonts w:ascii="Times New Roman" w:hAnsi="Times New Roman" w:cs="Times New Roman"/>
          <w:sz w:val="24"/>
          <w:szCs w:val="24"/>
        </w:rPr>
        <w:t>м</w:t>
      </w:r>
      <w:r w:rsidR="00A2741E">
        <w:rPr>
          <w:rFonts w:ascii="Times New Roman" w:hAnsi="Times New Roman" w:cs="Times New Roman"/>
          <w:sz w:val="24"/>
          <w:szCs w:val="24"/>
        </w:rPr>
        <w:t>, а затем 2 элементе ГТ (</w:t>
      </w:r>
      <w:proofErr w:type="spellStart"/>
      <w:r w:rsidR="00A2741E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A2741E">
        <w:rPr>
          <w:rFonts w:ascii="Times New Roman" w:hAnsi="Times New Roman" w:cs="Times New Roman"/>
          <w:sz w:val="24"/>
          <w:szCs w:val="24"/>
        </w:rPr>
        <w:t>), которы</w:t>
      </w:r>
      <w:r w:rsidR="00206B95">
        <w:rPr>
          <w:rFonts w:ascii="Times New Roman" w:hAnsi="Times New Roman" w:cs="Times New Roman"/>
          <w:sz w:val="24"/>
          <w:szCs w:val="24"/>
        </w:rPr>
        <w:t>е сопровождаются мощными аккорда</w:t>
      </w:r>
      <w:r w:rsidR="00A2741E">
        <w:rPr>
          <w:rFonts w:ascii="Times New Roman" w:hAnsi="Times New Roman" w:cs="Times New Roman"/>
          <w:sz w:val="24"/>
          <w:szCs w:val="24"/>
        </w:rPr>
        <w:t>ми в восходящем движении (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A2741E">
        <w:rPr>
          <w:rFonts w:ascii="Times New Roman" w:hAnsi="Times New Roman" w:cs="Times New Roman"/>
          <w:sz w:val="24"/>
          <w:szCs w:val="24"/>
        </w:rPr>
        <w:t>).</w:t>
      </w:r>
      <w:r w:rsidR="00A2741E" w:rsidRPr="001C6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41E" w:rsidRPr="0098172C" w:rsidRDefault="00AB058A" w:rsidP="00A274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(0:53) </w:t>
      </w:r>
      <w:r w:rsidR="00A2741E">
        <w:rPr>
          <w:rFonts w:ascii="Times New Roman" w:hAnsi="Times New Roman" w:cs="Times New Roman"/>
          <w:sz w:val="24"/>
          <w:szCs w:val="24"/>
        </w:rPr>
        <w:t xml:space="preserve">2 раздел </w:t>
      </w:r>
      <w:proofErr w:type="gramStart"/>
      <w:r w:rsidR="00206B9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206B95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</w:rPr>
        <w:t xml:space="preserve">– </w:t>
      </w:r>
      <w:r w:rsidR="00206B95">
        <w:rPr>
          <w:rFonts w:ascii="Times New Roman" w:hAnsi="Times New Roman" w:cs="Times New Roman"/>
          <w:sz w:val="24"/>
          <w:szCs w:val="24"/>
        </w:rPr>
        <w:t xml:space="preserve">нисходящие секундовые интонации (как во 2 элементе ГТ) </w:t>
      </w:r>
      <w:r w:rsidR="00A2741E">
        <w:rPr>
          <w:rFonts w:ascii="Times New Roman" w:hAnsi="Times New Roman" w:cs="Times New Roman"/>
          <w:sz w:val="24"/>
          <w:szCs w:val="24"/>
        </w:rPr>
        <w:t xml:space="preserve">на фоне стучащего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2741E">
        <w:rPr>
          <w:rFonts w:ascii="Times New Roman" w:hAnsi="Times New Roman" w:cs="Times New Roman"/>
          <w:sz w:val="24"/>
          <w:szCs w:val="24"/>
        </w:rPr>
        <w:t xml:space="preserve"> органного пункта к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2741E" w:rsidRPr="0078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1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A2741E" w:rsidRPr="00784B33">
        <w:rPr>
          <w:rFonts w:ascii="Times New Roman" w:hAnsi="Times New Roman" w:cs="Times New Roman"/>
          <w:sz w:val="24"/>
          <w:szCs w:val="24"/>
        </w:rPr>
        <w:t xml:space="preserve"> (</w:t>
      </w:r>
      <w:r w:rsidR="00A2741E">
        <w:rPr>
          <w:rFonts w:ascii="Times New Roman" w:hAnsi="Times New Roman" w:cs="Times New Roman"/>
          <w:sz w:val="24"/>
          <w:szCs w:val="24"/>
        </w:rPr>
        <w:t xml:space="preserve">звук </w:t>
      </w:r>
      <w:proofErr w:type="spellStart"/>
      <w:r w:rsidR="00A2741E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="00A2741E" w:rsidRPr="00784B33">
        <w:rPr>
          <w:rFonts w:ascii="Times New Roman" w:hAnsi="Times New Roman" w:cs="Times New Roman"/>
          <w:sz w:val="24"/>
          <w:szCs w:val="24"/>
        </w:rPr>
        <w:t>)</w:t>
      </w:r>
      <w:r w:rsidR="00A2741E">
        <w:rPr>
          <w:rFonts w:ascii="Times New Roman" w:hAnsi="Times New Roman" w:cs="Times New Roman"/>
          <w:sz w:val="24"/>
          <w:szCs w:val="24"/>
        </w:rPr>
        <w:t xml:space="preserve"> </w:t>
      </w:r>
      <w:r w:rsidR="0098172C" w:rsidRPr="0098172C">
        <w:rPr>
          <w:rFonts w:ascii="Times New Roman" w:hAnsi="Times New Roman" w:cs="Times New Roman"/>
          <w:b/>
          <w:sz w:val="24"/>
          <w:szCs w:val="24"/>
        </w:rPr>
        <w:t>см. нотный пример 2</w:t>
      </w:r>
    </w:p>
    <w:p w:rsidR="00DA7410" w:rsidRDefault="00AE39AD" w:rsidP="00DA741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A4252A">
        <w:rPr>
          <w:rFonts w:ascii="Times New Roman" w:hAnsi="Times New Roman" w:cs="Times New Roman"/>
          <w:b/>
          <w:sz w:val="24"/>
          <w:szCs w:val="24"/>
        </w:rPr>
        <w:t xml:space="preserve">(1:16) </w:t>
      </w:r>
      <w:r w:rsidR="00A2741E" w:rsidRPr="00784B33">
        <w:rPr>
          <w:rFonts w:ascii="Times New Roman" w:hAnsi="Times New Roman" w:cs="Times New Roman"/>
          <w:b/>
          <w:sz w:val="24"/>
          <w:szCs w:val="24"/>
        </w:rPr>
        <w:t xml:space="preserve">ПТ </w:t>
      </w:r>
      <w:r w:rsidR="00A2741E" w:rsidRPr="00784B33">
        <w:rPr>
          <w:rFonts w:ascii="Times New Roman" w:hAnsi="Times New Roman" w:cs="Times New Roman"/>
          <w:sz w:val="24"/>
          <w:szCs w:val="24"/>
        </w:rPr>
        <w:t xml:space="preserve">-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2741E" w:rsidRPr="0078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1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A2741E" w:rsidRPr="00784B33">
        <w:rPr>
          <w:rFonts w:ascii="Times New Roman" w:hAnsi="Times New Roman" w:cs="Times New Roman"/>
          <w:sz w:val="24"/>
          <w:szCs w:val="24"/>
        </w:rPr>
        <w:t>,</w:t>
      </w:r>
      <w:r w:rsidR="00206B95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dolce</w:t>
      </w:r>
      <w:r w:rsidR="00A2741E" w:rsidRPr="00784B33">
        <w:rPr>
          <w:rFonts w:ascii="Times New Roman" w:hAnsi="Times New Roman" w:cs="Times New Roman"/>
          <w:sz w:val="24"/>
          <w:szCs w:val="24"/>
        </w:rPr>
        <w:t xml:space="preserve">, </w:t>
      </w:r>
      <w:r w:rsidR="00A2741E">
        <w:rPr>
          <w:rFonts w:ascii="Times New Roman" w:hAnsi="Times New Roman" w:cs="Times New Roman"/>
          <w:sz w:val="24"/>
          <w:szCs w:val="24"/>
        </w:rPr>
        <w:t>песня – марш, интонации</w:t>
      </w:r>
      <w:r w:rsidR="00A2741E" w:rsidRPr="00784B33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</w:rPr>
        <w:t xml:space="preserve">схожие с интонациями Марсельезы (гимна революционной Франции). По характеру ПТ отличается от ГТ (сдержанная, мужественная, величавая), но интонационно и ритмически родственна ей (1 элементу ГТ - ↑ и ↓ по звукам </w:t>
      </w:r>
      <w:r w:rsidR="00206B95">
        <w:rPr>
          <w:rFonts w:ascii="Times New Roman" w:hAnsi="Times New Roman" w:cs="Times New Roman"/>
          <w:sz w:val="24"/>
          <w:szCs w:val="24"/>
        </w:rPr>
        <w:t>тонического</w:t>
      </w:r>
      <w:r w:rsidR="00A2741E">
        <w:rPr>
          <w:rFonts w:ascii="Times New Roman" w:hAnsi="Times New Roman" w:cs="Times New Roman"/>
          <w:sz w:val="24"/>
          <w:szCs w:val="24"/>
        </w:rPr>
        <w:t xml:space="preserve"> аккорда). Фактура аккомпанемента плотная. Вскоре </w:t>
      </w:r>
      <w:r w:rsidR="00206B95">
        <w:rPr>
          <w:rFonts w:ascii="Times New Roman" w:hAnsi="Times New Roman" w:cs="Times New Roman"/>
          <w:sz w:val="24"/>
          <w:szCs w:val="24"/>
        </w:rPr>
        <w:t>«</w:t>
      </w:r>
      <w:r w:rsidR="00A2741E">
        <w:rPr>
          <w:rFonts w:ascii="Times New Roman" w:hAnsi="Times New Roman" w:cs="Times New Roman"/>
          <w:sz w:val="24"/>
          <w:szCs w:val="24"/>
        </w:rPr>
        <w:t>пение</w:t>
      </w:r>
      <w:r w:rsidR="00206B95">
        <w:rPr>
          <w:rFonts w:ascii="Times New Roman" w:hAnsi="Times New Roman" w:cs="Times New Roman"/>
          <w:sz w:val="24"/>
          <w:szCs w:val="24"/>
        </w:rPr>
        <w:t>»</w:t>
      </w:r>
      <w:r w:rsidR="00A2741E">
        <w:rPr>
          <w:rFonts w:ascii="Times New Roman" w:hAnsi="Times New Roman" w:cs="Times New Roman"/>
          <w:sz w:val="24"/>
          <w:szCs w:val="24"/>
        </w:rPr>
        <w:t xml:space="preserve"> прерывается и превращается в инструментальную музыку (с появления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2741E" w:rsidRPr="001119EA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A2741E">
        <w:rPr>
          <w:rFonts w:ascii="Times New Roman" w:hAnsi="Times New Roman" w:cs="Times New Roman"/>
          <w:sz w:val="24"/>
          <w:szCs w:val="24"/>
        </w:rPr>
        <w:t xml:space="preserve">) - трели, пассажи = 4 элемент ГТ. (Такое же превращение певучей темы в инструментальную в ПТ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2741E">
        <w:rPr>
          <w:rFonts w:ascii="Times New Roman" w:hAnsi="Times New Roman" w:cs="Times New Roman"/>
          <w:sz w:val="24"/>
          <w:szCs w:val="24"/>
        </w:rPr>
        <w:t xml:space="preserve"> части сонаты №14)</w:t>
      </w:r>
      <w:r w:rsidR="0098172C">
        <w:rPr>
          <w:rFonts w:ascii="Times New Roman" w:hAnsi="Times New Roman" w:cs="Times New Roman"/>
          <w:sz w:val="24"/>
          <w:szCs w:val="24"/>
        </w:rPr>
        <w:t xml:space="preserve"> </w:t>
      </w:r>
      <w:r w:rsidR="0098172C" w:rsidRPr="0098172C">
        <w:rPr>
          <w:rFonts w:ascii="Times New Roman" w:hAnsi="Times New Roman" w:cs="Times New Roman"/>
          <w:b/>
          <w:sz w:val="24"/>
          <w:szCs w:val="24"/>
        </w:rPr>
        <w:t>см. нотный пример 2</w:t>
      </w:r>
      <w:r w:rsidR="00DA7410">
        <w:rPr>
          <w:rFonts w:ascii="Times New Roman" w:hAnsi="Times New Roman" w:cs="Times New Roman"/>
          <w:b/>
          <w:sz w:val="24"/>
          <w:szCs w:val="24"/>
        </w:rPr>
        <w:t xml:space="preserve"> № 2 </w:t>
      </w:r>
      <w:proofErr w:type="gramStart"/>
      <w:r w:rsidR="00DA7410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="00DA7410">
        <w:rPr>
          <w:rFonts w:ascii="Times New Roman" w:hAnsi="Times New Roman" w:cs="Times New Roman"/>
          <w:b/>
          <w:sz w:val="24"/>
          <w:szCs w:val="24"/>
        </w:rPr>
        <w:t xml:space="preserve"> (2 раздел) и ПТ</w:t>
      </w:r>
    </w:p>
    <w:p w:rsidR="0098172C" w:rsidRDefault="0098172C" w:rsidP="00A274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9685232"/>
            <wp:effectExtent l="0" t="0" r="3175" b="0"/>
            <wp:docPr id="7" name="Рисунок 7" descr="C:\Users\Ираклий\Desktop\Ноты\img077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аклий\Desktop\Ноты\img077bb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8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41E" w:rsidRPr="003765EB" w:rsidRDefault="00AE39A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♪ </w:t>
      </w:r>
      <w:r w:rsidR="006C6CC1">
        <w:rPr>
          <w:rFonts w:ascii="Times New Roman" w:hAnsi="Times New Roman" w:cs="Times New Roman"/>
          <w:b/>
          <w:sz w:val="24"/>
          <w:szCs w:val="24"/>
        </w:rPr>
        <w:t xml:space="preserve">(1:53) </w:t>
      </w:r>
      <w:r w:rsidR="00A2741E" w:rsidRPr="006539AA">
        <w:rPr>
          <w:rFonts w:ascii="Times New Roman" w:hAnsi="Times New Roman" w:cs="Times New Roman"/>
          <w:b/>
          <w:sz w:val="24"/>
          <w:szCs w:val="24"/>
        </w:rPr>
        <w:t>ЗТ</w:t>
      </w:r>
      <w:r w:rsidR="00A2741E">
        <w:rPr>
          <w:rFonts w:ascii="Times New Roman" w:hAnsi="Times New Roman" w:cs="Times New Roman"/>
          <w:sz w:val="24"/>
          <w:szCs w:val="24"/>
        </w:rPr>
        <w:t xml:space="preserve"> – 1 раздел – </w:t>
      </w:r>
      <w:r w:rsidR="00206B95">
        <w:rPr>
          <w:rFonts w:ascii="Times New Roman" w:hAnsi="Times New Roman" w:cs="Times New Roman"/>
          <w:sz w:val="24"/>
          <w:szCs w:val="24"/>
        </w:rPr>
        <w:t xml:space="preserve">в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2741E" w:rsidRPr="001119EA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A2741E">
        <w:rPr>
          <w:rFonts w:ascii="Times New Roman" w:hAnsi="Times New Roman" w:cs="Times New Roman"/>
          <w:sz w:val="24"/>
          <w:szCs w:val="24"/>
        </w:rPr>
        <w:t xml:space="preserve">,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06B95">
        <w:rPr>
          <w:rFonts w:ascii="Times New Roman" w:hAnsi="Times New Roman" w:cs="Times New Roman"/>
          <w:sz w:val="24"/>
          <w:szCs w:val="24"/>
        </w:rPr>
        <w:t>,</w:t>
      </w:r>
      <w:r w:rsidR="00A2741E">
        <w:rPr>
          <w:rFonts w:ascii="Times New Roman" w:hAnsi="Times New Roman" w:cs="Times New Roman"/>
          <w:sz w:val="24"/>
          <w:szCs w:val="24"/>
        </w:rPr>
        <w:t xml:space="preserve"> мотив судьбы (3 элемент ГТ) в низком регистре. Характер яростный, стихийный порыв, кульминация экспозиции. </w:t>
      </w:r>
    </w:p>
    <w:p w:rsidR="00A2741E" w:rsidRPr="00885CE9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CE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885CE9">
        <w:rPr>
          <w:rFonts w:ascii="Times New Roman" w:hAnsi="Times New Roman" w:cs="Times New Roman"/>
          <w:sz w:val="24"/>
          <w:szCs w:val="24"/>
        </w:rPr>
        <w:t xml:space="preserve"> </w:t>
      </w:r>
      <w:r w:rsidR="00206B95">
        <w:rPr>
          <w:rFonts w:ascii="Times New Roman" w:hAnsi="Times New Roman" w:cs="Times New Roman"/>
          <w:sz w:val="24"/>
          <w:szCs w:val="24"/>
        </w:rPr>
        <w:t>–</w:t>
      </w:r>
      <w:r w:rsidRPr="00885CE9">
        <w:rPr>
          <w:rFonts w:ascii="Times New Roman" w:hAnsi="Times New Roman" w:cs="Times New Roman"/>
          <w:sz w:val="24"/>
          <w:szCs w:val="24"/>
        </w:rPr>
        <w:t xml:space="preserve"> </w:t>
      </w:r>
      <w:r w:rsidR="00206B9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85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885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lament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85CE9">
        <w:rPr>
          <w:rFonts w:ascii="Times New Roman" w:hAnsi="Times New Roman" w:cs="Times New Roman"/>
          <w:sz w:val="24"/>
          <w:szCs w:val="24"/>
        </w:rPr>
        <w:t xml:space="preserve"> </w:t>
      </w:r>
      <w:r w:rsidR="00206B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 2-го элемента ГТ</w:t>
      </w:r>
      <w:r w:rsidR="00206B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постепенное</w:t>
      </w:r>
      <w:r w:rsidRPr="00885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diminuendo</w:t>
      </w:r>
      <w:r w:rsidRPr="00885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заканчивается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Окончание экспозиции - расстояние </w:t>
      </w:r>
      <w:r w:rsidR="00206B9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5 октав</w:t>
      </w:r>
    </w:p>
    <w:p w:rsidR="00206B95" w:rsidRDefault="00206B95" w:rsidP="00206B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все темы экспозиции вырастают из ГТ. В сонате применен </w:t>
      </w:r>
      <w:r w:rsidRPr="00F91A5D">
        <w:rPr>
          <w:rFonts w:ascii="Times New Roman" w:hAnsi="Times New Roman" w:cs="Times New Roman"/>
          <w:b/>
          <w:sz w:val="24"/>
          <w:szCs w:val="24"/>
        </w:rPr>
        <w:t>принцип производного контраста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2AD7">
        <w:t xml:space="preserve"> </w:t>
      </w:r>
      <w:r w:rsidRPr="00A92AD7">
        <w:rPr>
          <w:rFonts w:ascii="Times New Roman" w:hAnsi="Times New Roman" w:cs="Times New Roman"/>
          <w:sz w:val="24"/>
          <w:szCs w:val="24"/>
        </w:rPr>
        <w:t>при котором нов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A92AD7">
        <w:rPr>
          <w:rFonts w:ascii="Times New Roman" w:hAnsi="Times New Roman" w:cs="Times New Roman"/>
          <w:sz w:val="24"/>
          <w:szCs w:val="24"/>
        </w:rPr>
        <w:t xml:space="preserve"> контрастн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A92AD7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92AD7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92AD7">
        <w:rPr>
          <w:rFonts w:ascii="Times New Roman" w:hAnsi="Times New Roman" w:cs="Times New Roman"/>
          <w:sz w:val="24"/>
          <w:szCs w:val="24"/>
        </w:rPr>
        <w:t xml:space="preserve">тся результатом </w:t>
      </w:r>
      <w:r>
        <w:rPr>
          <w:rFonts w:ascii="Times New Roman" w:hAnsi="Times New Roman" w:cs="Times New Roman"/>
          <w:sz w:val="24"/>
          <w:szCs w:val="24"/>
        </w:rPr>
        <w:t>преобразования прежней темы.</w:t>
      </w:r>
    </w:p>
    <w:p w:rsidR="00A2741E" w:rsidRPr="00206B95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сонате Бетховен отказывается от повтора экспозиции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  <w:r w:rsidRPr="00EB4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Настолько сильна динамика развития, что повтор экспозиции стал бы преградой, снял напряженность. </w:t>
      </w:r>
      <w:proofErr w:type="spellStart"/>
      <w:r w:rsidRPr="00206B95">
        <w:rPr>
          <w:rFonts w:ascii="Times New Roman" w:hAnsi="Times New Roman" w:cs="Times New Roman"/>
          <w:i/>
          <w:sz w:val="24"/>
          <w:szCs w:val="24"/>
        </w:rPr>
        <w:t>Ромен</w:t>
      </w:r>
      <w:proofErr w:type="spellEnd"/>
      <w:r w:rsidRPr="00206B95">
        <w:rPr>
          <w:rFonts w:ascii="Times New Roman" w:hAnsi="Times New Roman" w:cs="Times New Roman"/>
          <w:i/>
          <w:sz w:val="24"/>
          <w:szCs w:val="24"/>
        </w:rPr>
        <w:t xml:space="preserve"> Роллан: «Движение страсти слишком сильно, чтобы вернуться назад».</w:t>
      </w:r>
    </w:p>
    <w:p w:rsidR="00A2741E" w:rsidRDefault="00AE39A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DD5765">
        <w:rPr>
          <w:rFonts w:ascii="Times New Roman" w:hAnsi="Times New Roman" w:cs="Times New Roman"/>
          <w:b/>
          <w:sz w:val="24"/>
          <w:szCs w:val="24"/>
        </w:rPr>
        <w:t xml:space="preserve">(2:25) </w:t>
      </w:r>
      <w:r w:rsidR="00A2741E" w:rsidRPr="008A7FA2">
        <w:rPr>
          <w:rFonts w:ascii="Times New Roman" w:hAnsi="Times New Roman" w:cs="Times New Roman"/>
          <w:b/>
          <w:sz w:val="24"/>
          <w:szCs w:val="24"/>
        </w:rPr>
        <w:t>Разработка</w:t>
      </w:r>
      <w:r w:rsidR="00A2741E">
        <w:rPr>
          <w:rFonts w:ascii="Times New Roman" w:hAnsi="Times New Roman" w:cs="Times New Roman"/>
          <w:sz w:val="24"/>
          <w:szCs w:val="24"/>
        </w:rPr>
        <w:t xml:space="preserve"> – ощущение острой борьбы, напряжение душевных сил. 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построена по </w:t>
      </w:r>
      <w:r w:rsidRPr="007B0766">
        <w:rPr>
          <w:rFonts w:ascii="Times New Roman" w:hAnsi="Times New Roman" w:cs="Times New Roman"/>
          <w:b/>
          <w:sz w:val="24"/>
          <w:szCs w:val="24"/>
        </w:rPr>
        <w:t>принципу разработанной экспозиции</w:t>
      </w:r>
      <w:r w:rsidR="00CF4928">
        <w:rPr>
          <w:rFonts w:ascii="Times New Roman" w:hAnsi="Times New Roman" w:cs="Times New Roman"/>
          <w:sz w:val="24"/>
          <w:szCs w:val="24"/>
        </w:rPr>
        <w:t xml:space="preserve"> - в</w:t>
      </w:r>
      <w:r>
        <w:rPr>
          <w:rFonts w:ascii="Times New Roman" w:hAnsi="Times New Roman" w:cs="Times New Roman"/>
          <w:sz w:val="24"/>
          <w:szCs w:val="24"/>
        </w:rPr>
        <w:t>се темы проходят в том</w:t>
      </w:r>
      <w:r w:rsidR="00CF4928">
        <w:rPr>
          <w:rFonts w:ascii="Times New Roman" w:hAnsi="Times New Roman" w:cs="Times New Roman"/>
          <w:sz w:val="24"/>
          <w:szCs w:val="24"/>
        </w:rPr>
        <w:t xml:space="preserve"> же порядке, что и в экспозиции.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928">
        <w:rPr>
          <w:rFonts w:ascii="Times New Roman" w:hAnsi="Times New Roman" w:cs="Times New Roman"/>
          <w:sz w:val="24"/>
          <w:szCs w:val="24"/>
        </w:rPr>
        <w:t>Пр</w:t>
      </w:r>
      <w:r w:rsidR="007B0766">
        <w:rPr>
          <w:rFonts w:ascii="Times New Roman" w:hAnsi="Times New Roman" w:cs="Times New Roman"/>
          <w:sz w:val="24"/>
          <w:szCs w:val="24"/>
        </w:rPr>
        <w:t xml:space="preserve">оисходят </w:t>
      </w:r>
      <w:r>
        <w:rPr>
          <w:rFonts w:ascii="Times New Roman" w:hAnsi="Times New Roman" w:cs="Times New Roman"/>
          <w:sz w:val="24"/>
          <w:szCs w:val="24"/>
        </w:rPr>
        <w:t>модуляции, смена фактуры</w:t>
      </w:r>
      <w:r w:rsidR="007B0766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типичн</w:t>
      </w:r>
      <w:r w:rsidR="007B0766">
        <w:rPr>
          <w:rFonts w:ascii="Times New Roman" w:hAnsi="Times New Roman" w:cs="Times New Roman"/>
          <w:sz w:val="24"/>
          <w:szCs w:val="24"/>
        </w:rPr>
        <w:t>о</w:t>
      </w:r>
      <w:r w:rsidR="00CF4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для этого раздела. </w:t>
      </w:r>
    </w:p>
    <w:p w:rsidR="00CF4928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Разрабатывается </w:t>
      </w:r>
      <w:r w:rsidRPr="008A7FA2">
        <w:rPr>
          <w:rFonts w:ascii="Times New Roman" w:hAnsi="Times New Roman" w:cs="Times New Roman"/>
          <w:b/>
          <w:sz w:val="24"/>
          <w:szCs w:val="24"/>
        </w:rPr>
        <w:t>ГТ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63C">
        <w:rPr>
          <w:rFonts w:ascii="Times New Roman" w:hAnsi="Times New Roman" w:cs="Times New Roman"/>
          <w:sz w:val="24"/>
          <w:szCs w:val="24"/>
        </w:rPr>
        <w:t>(мотивное вычленение)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648E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элемент, </w:t>
      </w:r>
      <w:r w:rsidR="00263EE0">
        <w:rPr>
          <w:rFonts w:ascii="Times New Roman" w:hAnsi="Times New Roman" w:cs="Times New Roman"/>
          <w:sz w:val="24"/>
          <w:szCs w:val="24"/>
        </w:rPr>
        <w:t xml:space="preserve">затем </w:t>
      </w:r>
      <w:r>
        <w:rPr>
          <w:rFonts w:ascii="Times New Roman" w:hAnsi="Times New Roman" w:cs="Times New Roman"/>
          <w:sz w:val="24"/>
          <w:szCs w:val="24"/>
        </w:rPr>
        <w:t>2 элемент звучит в разных тональ</w:t>
      </w:r>
      <w:r w:rsidR="00CF4928">
        <w:rPr>
          <w:rFonts w:ascii="Times New Roman" w:hAnsi="Times New Roman" w:cs="Times New Roman"/>
          <w:sz w:val="24"/>
          <w:szCs w:val="24"/>
        </w:rPr>
        <w:t>ностях</w:t>
      </w:r>
      <w:r w:rsidRPr="009C44EA">
        <w:rPr>
          <w:rFonts w:ascii="Times New Roman" w:hAnsi="Times New Roman" w:cs="Times New Roman"/>
          <w:sz w:val="24"/>
          <w:szCs w:val="24"/>
        </w:rPr>
        <w:t>.</w:t>
      </w:r>
    </w:p>
    <w:p w:rsidR="00CF4928" w:rsidRPr="00E8624C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4EA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8624C">
        <w:rPr>
          <w:rFonts w:ascii="Times New Roman" w:hAnsi="Times New Roman" w:cs="Times New Roman"/>
          <w:sz w:val="24"/>
          <w:szCs w:val="24"/>
        </w:rPr>
        <w:t xml:space="preserve">(3:23) </w:t>
      </w:r>
      <w:r>
        <w:rPr>
          <w:rFonts w:ascii="Times New Roman" w:hAnsi="Times New Roman" w:cs="Times New Roman"/>
          <w:sz w:val="24"/>
          <w:szCs w:val="24"/>
        </w:rPr>
        <w:t>на органном пункте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предыкт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ПТ), те же интонации </w:t>
      </w:r>
      <w:r w:rsidR="00CF4928">
        <w:rPr>
          <w:rFonts w:ascii="Times New Roman" w:hAnsi="Times New Roman" w:cs="Times New Roman"/>
          <w:sz w:val="24"/>
          <w:szCs w:val="24"/>
          <w:lang w:val="en-US"/>
        </w:rPr>
        <w:t>lament</w:t>
      </w:r>
      <w:r w:rsidR="00E8624C">
        <w:rPr>
          <w:rFonts w:ascii="Times New Roman" w:hAnsi="Times New Roman" w:cs="Times New Roman"/>
          <w:sz w:val="24"/>
          <w:szCs w:val="24"/>
        </w:rPr>
        <w:t>о</w:t>
      </w:r>
    </w:p>
    <w:p w:rsidR="00A2741E" w:rsidRPr="00B61B6E" w:rsidRDefault="00CC7DC4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438">
        <w:rPr>
          <w:rFonts w:ascii="Times New Roman" w:hAnsi="Times New Roman" w:cs="Times New Roman"/>
          <w:sz w:val="24"/>
          <w:szCs w:val="24"/>
        </w:rPr>
        <w:t>(3:55)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41E" w:rsidRPr="000164EF">
        <w:rPr>
          <w:rFonts w:ascii="Times New Roman" w:hAnsi="Times New Roman" w:cs="Times New Roman"/>
          <w:b/>
          <w:sz w:val="24"/>
          <w:szCs w:val="24"/>
        </w:rPr>
        <w:t>ПТ</w:t>
      </w:r>
      <w:r w:rsidR="00A27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</w:rPr>
        <w:t xml:space="preserve">распевается песня – марш, </w:t>
      </w:r>
      <w:r w:rsidR="00CF4928">
        <w:rPr>
          <w:rFonts w:ascii="Times New Roman" w:hAnsi="Times New Roman" w:cs="Times New Roman"/>
          <w:sz w:val="24"/>
          <w:szCs w:val="24"/>
        </w:rPr>
        <w:t xml:space="preserve">тема </w:t>
      </w:r>
      <w:r w:rsidR="00A2741E">
        <w:rPr>
          <w:rFonts w:ascii="Times New Roman" w:hAnsi="Times New Roman" w:cs="Times New Roman"/>
          <w:sz w:val="24"/>
          <w:szCs w:val="24"/>
        </w:rPr>
        <w:t xml:space="preserve">более развита, </w:t>
      </w:r>
      <w:r w:rsidR="00CF4928">
        <w:rPr>
          <w:rFonts w:ascii="Times New Roman" w:hAnsi="Times New Roman" w:cs="Times New Roman"/>
          <w:sz w:val="24"/>
          <w:szCs w:val="24"/>
        </w:rPr>
        <w:t xml:space="preserve">звучит в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="00A2741E" w:rsidRPr="0061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1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CF4928">
        <w:rPr>
          <w:rFonts w:ascii="Times New Roman" w:hAnsi="Times New Roman" w:cs="Times New Roman"/>
          <w:sz w:val="24"/>
          <w:szCs w:val="24"/>
        </w:rPr>
        <w:t xml:space="preserve"> – тональности, которая </w:t>
      </w:r>
      <w:r w:rsidR="00A2741E">
        <w:rPr>
          <w:rFonts w:ascii="Times New Roman" w:hAnsi="Times New Roman" w:cs="Times New Roman"/>
          <w:sz w:val="24"/>
          <w:szCs w:val="24"/>
        </w:rPr>
        <w:t xml:space="preserve">приобретает значение второго тонального центра. Затем </w:t>
      </w:r>
      <w:r w:rsidR="00CF4928">
        <w:rPr>
          <w:rFonts w:ascii="Times New Roman" w:hAnsi="Times New Roman" w:cs="Times New Roman"/>
          <w:sz w:val="24"/>
          <w:szCs w:val="24"/>
        </w:rPr>
        <w:t>проходят разные тональности (</w:t>
      </w:r>
      <w:r w:rsidR="00CF492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F4928" w:rsidRPr="00CF4928">
        <w:rPr>
          <w:rFonts w:ascii="Times New Roman" w:hAnsi="Times New Roman" w:cs="Times New Roman"/>
          <w:sz w:val="24"/>
          <w:szCs w:val="24"/>
        </w:rPr>
        <w:t xml:space="preserve"> </w:t>
      </w:r>
      <w:r w:rsidR="00CF4928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CF4928">
        <w:rPr>
          <w:rFonts w:ascii="Times New Roman" w:hAnsi="Times New Roman" w:cs="Times New Roman"/>
          <w:sz w:val="24"/>
          <w:szCs w:val="24"/>
        </w:rPr>
        <w:t>,</w:t>
      </w:r>
      <w:r w:rsidR="00CF4928" w:rsidRPr="00CF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928">
        <w:rPr>
          <w:rFonts w:ascii="Times New Roman" w:hAnsi="Times New Roman" w:cs="Times New Roman"/>
          <w:sz w:val="24"/>
          <w:szCs w:val="24"/>
          <w:lang w:val="en-US"/>
        </w:rPr>
        <w:t>Ges</w:t>
      </w:r>
      <w:proofErr w:type="spellEnd"/>
      <w:r w:rsidR="00CF4928" w:rsidRPr="00CF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928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CF4928">
        <w:rPr>
          <w:rFonts w:ascii="Times New Roman" w:hAnsi="Times New Roman" w:cs="Times New Roman"/>
          <w:sz w:val="24"/>
          <w:szCs w:val="24"/>
        </w:rPr>
        <w:t>,</w:t>
      </w:r>
      <w:r w:rsidR="00CF4928" w:rsidRPr="00CF4928">
        <w:rPr>
          <w:rFonts w:ascii="Times New Roman" w:hAnsi="Times New Roman" w:cs="Times New Roman"/>
          <w:sz w:val="24"/>
          <w:szCs w:val="24"/>
        </w:rPr>
        <w:t xml:space="preserve"> </w:t>
      </w:r>
      <w:r w:rsidR="00CF492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F4928" w:rsidRPr="00CF4928">
        <w:rPr>
          <w:rFonts w:ascii="Times New Roman" w:hAnsi="Times New Roman" w:cs="Times New Roman"/>
          <w:sz w:val="24"/>
          <w:szCs w:val="24"/>
        </w:rPr>
        <w:t xml:space="preserve"> </w:t>
      </w:r>
      <w:r w:rsidR="00CF4928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A2741E">
        <w:rPr>
          <w:rFonts w:ascii="Times New Roman" w:hAnsi="Times New Roman" w:cs="Times New Roman"/>
          <w:sz w:val="24"/>
          <w:szCs w:val="24"/>
        </w:rPr>
        <w:t>,</w:t>
      </w:r>
      <w:r w:rsidR="00CF4928" w:rsidRPr="00CF4928">
        <w:rPr>
          <w:rFonts w:ascii="Times New Roman" w:hAnsi="Times New Roman" w:cs="Times New Roman"/>
          <w:sz w:val="24"/>
          <w:szCs w:val="24"/>
        </w:rPr>
        <w:t xml:space="preserve"> </w:t>
      </w:r>
      <w:r w:rsidR="00CF49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F4928" w:rsidRPr="00CF4928">
        <w:rPr>
          <w:rFonts w:ascii="Times New Roman" w:hAnsi="Times New Roman" w:cs="Times New Roman"/>
          <w:sz w:val="24"/>
          <w:szCs w:val="24"/>
        </w:rPr>
        <w:t xml:space="preserve"> </w:t>
      </w:r>
      <w:r w:rsidR="00CF4928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CF4928">
        <w:rPr>
          <w:rFonts w:ascii="Times New Roman" w:hAnsi="Times New Roman" w:cs="Times New Roman"/>
          <w:sz w:val="24"/>
          <w:szCs w:val="24"/>
        </w:rPr>
        <w:t>)</w:t>
      </w:r>
      <w:r w:rsidR="00A2741E">
        <w:rPr>
          <w:rFonts w:ascii="Times New Roman" w:hAnsi="Times New Roman" w:cs="Times New Roman"/>
          <w:sz w:val="24"/>
          <w:szCs w:val="24"/>
        </w:rPr>
        <w:t>.</w:t>
      </w:r>
    </w:p>
    <w:p w:rsidR="00A2741E" w:rsidRDefault="00597BB5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438">
        <w:rPr>
          <w:rFonts w:ascii="Times New Roman" w:hAnsi="Times New Roman" w:cs="Times New Roman"/>
          <w:sz w:val="24"/>
          <w:szCs w:val="24"/>
        </w:rPr>
        <w:t>(</w:t>
      </w:r>
      <w:r w:rsidR="009E4438" w:rsidRPr="009E4438">
        <w:rPr>
          <w:rFonts w:ascii="Times New Roman" w:hAnsi="Times New Roman" w:cs="Times New Roman"/>
          <w:sz w:val="24"/>
          <w:szCs w:val="24"/>
        </w:rPr>
        <w:t>4:23</w:t>
      </w:r>
      <w:r w:rsidRPr="009E4438">
        <w:rPr>
          <w:rFonts w:ascii="Times New Roman" w:hAnsi="Times New Roman" w:cs="Times New Roman"/>
          <w:sz w:val="24"/>
          <w:szCs w:val="24"/>
        </w:rPr>
        <w:t>)</w:t>
      </w:r>
      <w:r w:rsidR="00A2741E" w:rsidRPr="000164EF">
        <w:rPr>
          <w:rFonts w:ascii="Times New Roman" w:hAnsi="Times New Roman" w:cs="Times New Roman"/>
          <w:b/>
          <w:sz w:val="24"/>
          <w:szCs w:val="24"/>
        </w:rPr>
        <w:t>ЗТ</w:t>
      </w:r>
      <w:r w:rsidR="00A2741E">
        <w:rPr>
          <w:rFonts w:ascii="Times New Roman" w:hAnsi="Times New Roman" w:cs="Times New Roman"/>
          <w:sz w:val="24"/>
          <w:szCs w:val="24"/>
        </w:rPr>
        <w:t xml:space="preserve"> трансформируется в поток арпеджио на ум.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2741E" w:rsidRPr="006D0134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A2741E" w:rsidRPr="000164EF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</w:rPr>
        <w:t>к</w:t>
      </w:r>
      <w:r w:rsidR="00A2741E" w:rsidRPr="000164EF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2741E" w:rsidRPr="000164EF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A2741E">
        <w:rPr>
          <w:rFonts w:ascii="Times New Roman" w:hAnsi="Times New Roman" w:cs="Times New Roman"/>
          <w:sz w:val="24"/>
          <w:szCs w:val="24"/>
        </w:rPr>
        <w:t xml:space="preserve">, затем добавляется мотив судьбы на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A2741E">
        <w:rPr>
          <w:rFonts w:ascii="Times New Roman" w:hAnsi="Times New Roman" w:cs="Times New Roman"/>
          <w:sz w:val="24"/>
          <w:szCs w:val="24"/>
        </w:rPr>
        <w:t xml:space="preserve">, то в верхнем, то в нижнем регистрах. </w:t>
      </w:r>
      <w:r w:rsidR="00CF4928">
        <w:rPr>
          <w:rFonts w:ascii="Times New Roman" w:hAnsi="Times New Roman" w:cs="Times New Roman"/>
          <w:sz w:val="24"/>
          <w:szCs w:val="24"/>
        </w:rPr>
        <w:t>Конец разработки самый динамичный раздел - это</w:t>
      </w:r>
      <w:r w:rsidR="00A2741E">
        <w:rPr>
          <w:rFonts w:ascii="Times New Roman" w:hAnsi="Times New Roman" w:cs="Times New Roman"/>
          <w:sz w:val="24"/>
          <w:szCs w:val="24"/>
        </w:rPr>
        <w:t xml:space="preserve"> кульминация разработки. </w:t>
      </w:r>
      <w:r w:rsidR="00CF4928">
        <w:rPr>
          <w:rFonts w:ascii="Times New Roman" w:hAnsi="Times New Roman" w:cs="Times New Roman"/>
          <w:sz w:val="24"/>
          <w:szCs w:val="24"/>
        </w:rPr>
        <w:t>Но к</w:t>
      </w:r>
      <w:r w:rsidR="00A2741E">
        <w:rPr>
          <w:rFonts w:ascii="Times New Roman" w:hAnsi="Times New Roman" w:cs="Times New Roman"/>
          <w:sz w:val="24"/>
          <w:szCs w:val="24"/>
        </w:rPr>
        <w:t xml:space="preserve">ульминация </w:t>
      </w:r>
      <w:r w:rsidR="00CF4928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A2741E">
        <w:rPr>
          <w:rFonts w:ascii="Times New Roman" w:hAnsi="Times New Roman" w:cs="Times New Roman"/>
          <w:sz w:val="24"/>
          <w:szCs w:val="24"/>
        </w:rPr>
        <w:t xml:space="preserve">переходит </w:t>
      </w:r>
      <w:r w:rsidR="00CF4928">
        <w:rPr>
          <w:rFonts w:ascii="Times New Roman" w:hAnsi="Times New Roman" w:cs="Times New Roman"/>
          <w:sz w:val="24"/>
          <w:szCs w:val="24"/>
        </w:rPr>
        <w:t>и</w:t>
      </w:r>
      <w:r w:rsidR="00A2741E">
        <w:rPr>
          <w:rFonts w:ascii="Times New Roman" w:hAnsi="Times New Roman" w:cs="Times New Roman"/>
          <w:sz w:val="24"/>
          <w:szCs w:val="24"/>
        </w:rPr>
        <w:t xml:space="preserve"> </w:t>
      </w:r>
      <w:r w:rsidR="00CF4928">
        <w:rPr>
          <w:rFonts w:ascii="Times New Roman" w:hAnsi="Times New Roman" w:cs="Times New Roman"/>
          <w:sz w:val="24"/>
          <w:szCs w:val="24"/>
        </w:rPr>
        <w:t>в репризу,</w:t>
      </w:r>
      <w:r w:rsidR="00A2741E">
        <w:rPr>
          <w:rFonts w:ascii="Times New Roman" w:hAnsi="Times New Roman" w:cs="Times New Roman"/>
          <w:sz w:val="24"/>
          <w:szCs w:val="24"/>
        </w:rPr>
        <w:t xml:space="preserve"> так как 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2741E" w:rsidRPr="00616228">
        <w:rPr>
          <w:rFonts w:ascii="Times New Roman" w:hAnsi="Times New Roman" w:cs="Times New Roman"/>
          <w:sz w:val="24"/>
          <w:szCs w:val="24"/>
        </w:rPr>
        <w:t xml:space="preserve">  </w:t>
      </w:r>
      <w:r w:rsidR="00A2741E">
        <w:rPr>
          <w:rFonts w:ascii="Times New Roman" w:hAnsi="Times New Roman" w:cs="Times New Roman"/>
          <w:sz w:val="24"/>
          <w:szCs w:val="24"/>
        </w:rPr>
        <w:t>органный пункт разработки проникает в начало репризы.</w:t>
      </w:r>
    </w:p>
    <w:p w:rsidR="00A2741E" w:rsidRDefault="009E4438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(4:48) </w:t>
      </w:r>
      <w:r w:rsidR="00A2741E" w:rsidRPr="008306F3">
        <w:rPr>
          <w:rFonts w:ascii="Times New Roman" w:hAnsi="Times New Roman" w:cs="Times New Roman"/>
          <w:b/>
          <w:sz w:val="24"/>
          <w:szCs w:val="24"/>
        </w:rPr>
        <w:t>Реприза</w:t>
      </w:r>
      <w:r w:rsidR="00A2741E">
        <w:rPr>
          <w:rFonts w:ascii="Times New Roman" w:hAnsi="Times New Roman" w:cs="Times New Roman"/>
          <w:sz w:val="24"/>
          <w:szCs w:val="24"/>
        </w:rPr>
        <w:t xml:space="preserve"> начинается на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2741E" w:rsidRPr="00616228">
        <w:rPr>
          <w:rFonts w:ascii="Times New Roman" w:hAnsi="Times New Roman" w:cs="Times New Roman"/>
          <w:sz w:val="24"/>
          <w:szCs w:val="24"/>
        </w:rPr>
        <w:t xml:space="preserve">  </w:t>
      </w:r>
      <w:r w:rsidR="00A2741E">
        <w:rPr>
          <w:rFonts w:ascii="Times New Roman" w:hAnsi="Times New Roman" w:cs="Times New Roman"/>
          <w:sz w:val="24"/>
          <w:szCs w:val="24"/>
        </w:rPr>
        <w:t>органн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2741E">
        <w:rPr>
          <w:rFonts w:ascii="Times New Roman" w:hAnsi="Times New Roman" w:cs="Times New Roman"/>
          <w:sz w:val="24"/>
          <w:szCs w:val="24"/>
        </w:rPr>
        <w:t xml:space="preserve"> пункте! Прием разработки </w:t>
      </w:r>
      <w:proofErr w:type="gramStart"/>
      <w:r w:rsidR="00A2741E">
        <w:rPr>
          <w:rFonts w:ascii="Times New Roman" w:hAnsi="Times New Roman" w:cs="Times New Roman"/>
          <w:sz w:val="24"/>
          <w:szCs w:val="24"/>
        </w:rPr>
        <w:t>переходит в репризу → размываются</w:t>
      </w:r>
      <w:proofErr w:type="gramEnd"/>
      <w:r w:rsidR="00A2741E">
        <w:rPr>
          <w:rFonts w:ascii="Times New Roman" w:hAnsi="Times New Roman" w:cs="Times New Roman"/>
          <w:sz w:val="24"/>
          <w:szCs w:val="24"/>
        </w:rPr>
        <w:t xml:space="preserve"> границы формы. </w:t>
      </w:r>
    </w:p>
    <w:p w:rsidR="00A2741E" w:rsidRDefault="00AE39A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9E4438">
        <w:rPr>
          <w:rFonts w:ascii="Times New Roman" w:hAnsi="Times New Roman" w:cs="Times New Roman"/>
          <w:b/>
          <w:sz w:val="24"/>
          <w:szCs w:val="24"/>
        </w:rPr>
        <w:t xml:space="preserve">(4:48) </w:t>
      </w:r>
      <w:r w:rsidR="00A2741E" w:rsidRPr="006E38A5">
        <w:rPr>
          <w:rFonts w:ascii="Times New Roman" w:hAnsi="Times New Roman" w:cs="Times New Roman"/>
          <w:b/>
          <w:sz w:val="24"/>
          <w:szCs w:val="24"/>
        </w:rPr>
        <w:t>ГТ</w:t>
      </w:r>
      <w:r w:rsidR="00A2741E">
        <w:rPr>
          <w:rFonts w:ascii="Times New Roman" w:hAnsi="Times New Roman" w:cs="Times New Roman"/>
          <w:sz w:val="24"/>
          <w:szCs w:val="24"/>
        </w:rPr>
        <w:t xml:space="preserve"> –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2741E" w:rsidRPr="006E38A5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A2741E">
        <w:rPr>
          <w:rFonts w:ascii="Times New Roman" w:hAnsi="Times New Roman" w:cs="Times New Roman"/>
          <w:sz w:val="24"/>
          <w:szCs w:val="24"/>
        </w:rPr>
        <w:t>, на</w:t>
      </w:r>
      <w:r w:rsidR="00A2741E" w:rsidRPr="006E38A5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2741E" w:rsidRPr="00616228">
        <w:rPr>
          <w:rFonts w:ascii="Times New Roman" w:hAnsi="Times New Roman" w:cs="Times New Roman"/>
          <w:sz w:val="24"/>
          <w:szCs w:val="24"/>
        </w:rPr>
        <w:t xml:space="preserve">  </w:t>
      </w:r>
      <w:r w:rsidR="00A2741E">
        <w:rPr>
          <w:rFonts w:ascii="Times New Roman" w:hAnsi="Times New Roman" w:cs="Times New Roman"/>
          <w:sz w:val="24"/>
          <w:szCs w:val="24"/>
        </w:rPr>
        <w:t>органн</w:t>
      </w:r>
      <w:r w:rsidR="00CF4928">
        <w:rPr>
          <w:rFonts w:ascii="Times New Roman" w:hAnsi="Times New Roman" w:cs="Times New Roman"/>
          <w:sz w:val="24"/>
          <w:szCs w:val="24"/>
        </w:rPr>
        <w:t>ом</w:t>
      </w:r>
      <w:r w:rsidR="00A2741E">
        <w:rPr>
          <w:rFonts w:ascii="Times New Roman" w:hAnsi="Times New Roman" w:cs="Times New Roman"/>
          <w:sz w:val="24"/>
          <w:szCs w:val="24"/>
        </w:rPr>
        <w:t xml:space="preserve"> пункте</w:t>
      </w:r>
    </w:p>
    <w:p w:rsidR="00A2741E" w:rsidRPr="006D0134" w:rsidRDefault="00E36862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194">
        <w:rPr>
          <w:rFonts w:ascii="Times New Roman" w:hAnsi="Times New Roman" w:cs="Times New Roman"/>
          <w:sz w:val="24"/>
          <w:szCs w:val="24"/>
        </w:rPr>
        <w:t>(5:24)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2741E" w:rsidRPr="006E38A5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="00A2741E">
        <w:rPr>
          <w:rFonts w:ascii="Times New Roman" w:hAnsi="Times New Roman" w:cs="Times New Roman"/>
          <w:sz w:val="24"/>
          <w:szCs w:val="24"/>
        </w:rPr>
        <w:t xml:space="preserve"> – начинается в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2741E" w:rsidRPr="004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1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A2741E">
        <w:rPr>
          <w:rFonts w:ascii="Times New Roman" w:hAnsi="Times New Roman" w:cs="Times New Roman"/>
          <w:sz w:val="24"/>
          <w:szCs w:val="24"/>
        </w:rPr>
        <w:t>, н</w:t>
      </w:r>
      <w:r w:rsidR="001C5A83">
        <w:rPr>
          <w:rFonts w:ascii="Times New Roman" w:hAnsi="Times New Roman" w:cs="Times New Roman"/>
          <w:sz w:val="24"/>
          <w:szCs w:val="24"/>
        </w:rPr>
        <w:t>о</w:t>
      </w:r>
      <w:r w:rsidR="00A2741E">
        <w:rPr>
          <w:rFonts w:ascii="Times New Roman" w:hAnsi="Times New Roman" w:cs="Times New Roman"/>
          <w:sz w:val="24"/>
          <w:szCs w:val="24"/>
        </w:rPr>
        <w:t xml:space="preserve"> затем возвращает в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A2741E">
        <w:rPr>
          <w:rFonts w:ascii="Times New Roman" w:hAnsi="Times New Roman" w:cs="Times New Roman"/>
          <w:sz w:val="24"/>
          <w:szCs w:val="24"/>
        </w:rPr>
        <w:t xml:space="preserve">, во 2 разделе </w:t>
      </w:r>
      <w:r w:rsidR="001C5A83">
        <w:rPr>
          <w:rFonts w:ascii="Times New Roman" w:hAnsi="Times New Roman" w:cs="Times New Roman"/>
          <w:sz w:val="24"/>
          <w:szCs w:val="24"/>
        </w:rPr>
        <w:t xml:space="preserve">(5:48) </w:t>
      </w:r>
      <w:r w:rsidR="00A2741E">
        <w:rPr>
          <w:rFonts w:ascii="Times New Roman" w:hAnsi="Times New Roman" w:cs="Times New Roman"/>
          <w:sz w:val="24"/>
          <w:szCs w:val="24"/>
        </w:rPr>
        <w:t>органный пункт на «с»</w:t>
      </w:r>
    </w:p>
    <w:p w:rsidR="00A2741E" w:rsidRDefault="001C5A83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194">
        <w:rPr>
          <w:rFonts w:ascii="Times New Roman" w:hAnsi="Times New Roman" w:cs="Times New Roman"/>
          <w:sz w:val="24"/>
          <w:szCs w:val="24"/>
        </w:rPr>
        <w:t>(6:10)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41E" w:rsidRPr="004A505B">
        <w:rPr>
          <w:rFonts w:ascii="Times New Roman" w:hAnsi="Times New Roman" w:cs="Times New Roman"/>
          <w:b/>
          <w:sz w:val="24"/>
          <w:szCs w:val="24"/>
        </w:rPr>
        <w:t>ПТ</w:t>
      </w:r>
      <w:r w:rsidR="00A2741E">
        <w:rPr>
          <w:rFonts w:ascii="Times New Roman" w:hAnsi="Times New Roman" w:cs="Times New Roman"/>
          <w:sz w:val="24"/>
          <w:szCs w:val="24"/>
        </w:rPr>
        <w:t xml:space="preserve"> -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2741E" w:rsidRPr="004A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1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A2741E">
        <w:rPr>
          <w:rFonts w:ascii="Times New Roman" w:hAnsi="Times New Roman" w:cs="Times New Roman"/>
          <w:sz w:val="24"/>
          <w:szCs w:val="24"/>
        </w:rPr>
        <w:t xml:space="preserve">, </w:t>
      </w:r>
      <w:r w:rsidR="00195194">
        <w:rPr>
          <w:rFonts w:ascii="Times New Roman" w:hAnsi="Times New Roman" w:cs="Times New Roman"/>
          <w:sz w:val="24"/>
          <w:szCs w:val="24"/>
        </w:rPr>
        <w:t xml:space="preserve">приподнято звучит </w:t>
      </w:r>
      <w:r w:rsidR="00A2741E">
        <w:rPr>
          <w:rFonts w:ascii="Times New Roman" w:hAnsi="Times New Roman" w:cs="Times New Roman"/>
          <w:sz w:val="24"/>
          <w:szCs w:val="24"/>
        </w:rPr>
        <w:t>песня</w:t>
      </w:r>
      <w:r w:rsidR="00195194">
        <w:rPr>
          <w:rFonts w:ascii="Times New Roman" w:hAnsi="Times New Roman" w:cs="Times New Roman"/>
          <w:sz w:val="24"/>
          <w:szCs w:val="24"/>
        </w:rPr>
        <w:t xml:space="preserve"> – марш, но</w:t>
      </w:r>
      <w:r w:rsidR="00A2741E">
        <w:rPr>
          <w:rFonts w:ascii="Times New Roman" w:hAnsi="Times New Roman" w:cs="Times New Roman"/>
          <w:sz w:val="24"/>
          <w:szCs w:val="24"/>
        </w:rPr>
        <w:t xml:space="preserve"> снова рассыпается</w:t>
      </w:r>
    </w:p>
    <w:p w:rsidR="00A2741E" w:rsidRDefault="00195194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194">
        <w:rPr>
          <w:rFonts w:ascii="Times New Roman" w:hAnsi="Times New Roman" w:cs="Times New Roman"/>
          <w:sz w:val="24"/>
          <w:szCs w:val="24"/>
        </w:rPr>
        <w:t>(6:45)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41E" w:rsidRPr="004A505B">
        <w:rPr>
          <w:rFonts w:ascii="Times New Roman" w:hAnsi="Times New Roman" w:cs="Times New Roman"/>
          <w:b/>
          <w:sz w:val="24"/>
          <w:szCs w:val="24"/>
        </w:rPr>
        <w:t xml:space="preserve">ЗТ </w:t>
      </w:r>
      <w:r w:rsidR="00A2741E">
        <w:rPr>
          <w:rFonts w:ascii="Times New Roman" w:hAnsi="Times New Roman" w:cs="Times New Roman"/>
          <w:sz w:val="24"/>
          <w:szCs w:val="24"/>
        </w:rPr>
        <w:t xml:space="preserve">–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2741E" w:rsidRPr="006E38A5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540C1C" w:rsidRDefault="00AE39A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6170DA">
        <w:rPr>
          <w:rFonts w:ascii="Times New Roman" w:hAnsi="Times New Roman" w:cs="Times New Roman"/>
          <w:b/>
          <w:sz w:val="24"/>
          <w:szCs w:val="24"/>
        </w:rPr>
        <w:t xml:space="preserve">(7:17) </w:t>
      </w:r>
      <w:r w:rsidR="00A2741E" w:rsidRPr="0004007A">
        <w:rPr>
          <w:rFonts w:ascii="Times New Roman" w:hAnsi="Times New Roman" w:cs="Times New Roman"/>
          <w:b/>
          <w:sz w:val="24"/>
          <w:szCs w:val="24"/>
        </w:rPr>
        <w:t>Кода</w:t>
      </w:r>
      <w:r w:rsidR="00A2741E">
        <w:rPr>
          <w:rFonts w:ascii="Times New Roman" w:hAnsi="Times New Roman" w:cs="Times New Roman"/>
          <w:sz w:val="24"/>
          <w:szCs w:val="24"/>
        </w:rPr>
        <w:t xml:space="preserve"> – обширная (4 страницы), </w:t>
      </w:r>
      <w:r w:rsidR="00CF4928">
        <w:rPr>
          <w:rFonts w:ascii="Times New Roman" w:hAnsi="Times New Roman" w:cs="Times New Roman"/>
          <w:sz w:val="24"/>
          <w:szCs w:val="24"/>
        </w:rPr>
        <w:t xml:space="preserve">приобретает значение </w:t>
      </w:r>
      <w:r w:rsidR="00A2741E" w:rsidRPr="00CF4928">
        <w:rPr>
          <w:rFonts w:ascii="Times New Roman" w:hAnsi="Times New Roman" w:cs="Times New Roman"/>
          <w:b/>
          <w:sz w:val="24"/>
          <w:szCs w:val="24"/>
        </w:rPr>
        <w:t>«втор</w:t>
      </w:r>
      <w:r w:rsidR="00CF4928" w:rsidRPr="00CF4928">
        <w:rPr>
          <w:rFonts w:ascii="Times New Roman" w:hAnsi="Times New Roman" w:cs="Times New Roman"/>
          <w:b/>
          <w:sz w:val="24"/>
          <w:szCs w:val="24"/>
        </w:rPr>
        <w:t>ой</w:t>
      </w:r>
      <w:r w:rsidR="00A2741E" w:rsidRPr="00CF4928">
        <w:rPr>
          <w:rFonts w:ascii="Times New Roman" w:hAnsi="Times New Roman" w:cs="Times New Roman"/>
          <w:b/>
          <w:sz w:val="24"/>
          <w:szCs w:val="24"/>
        </w:rPr>
        <w:t xml:space="preserve"> разработк</w:t>
      </w:r>
      <w:r w:rsidR="00CF4928" w:rsidRPr="00CF4928">
        <w:rPr>
          <w:rFonts w:ascii="Times New Roman" w:hAnsi="Times New Roman" w:cs="Times New Roman"/>
          <w:b/>
          <w:sz w:val="24"/>
          <w:szCs w:val="24"/>
        </w:rPr>
        <w:t>и</w:t>
      </w:r>
      <w:r w:rsidR="00A2741E" w:rsidRPr="00CF4928">
        <w:rPr>
          <w:rFonts w:ascii="Times New Roman" w:hAnsi="Times New Roman" w:cs="Times New Roman"/>
          <w:b/>
          <w:sz w:val="24"/>
          <w:szCs w:val="24"/>
        </w:rPr>
        <w:t>»</w:t>
      </w:r>
      <w:r w:rsidR="00A2741E">
        <w:rPr>
          <w:rFonts w:ascii="Times New Roman" w:hAnsi="Times New Roman" w:cs="Times New Roman"/>
          <w:sz w:val="24"/>
          <w:szCs w:val="24"/>
        </w:rPr>
        <w:t xml:space="preserve">, </w:t>
      </w:r>
      <w:r w:rsidR="006170DA">
        <w:rPr>
          <w:rFonts w:ascii="Times New Roman" w:hAnsi="Times New Roman" w:cs="Times New Roman"/>
          <w:sz w:val="24"/>
          <w:szCs w:val="24"/>
        </w:rPr>
        <w:t xml:space="preserve">сначала проводится </w:t>
      </w:r>
      <w:r w:rsidR="00A2741E">
        <w:rPr>
          <w:rFonts w:ascii="Times New Roman" w:hAnsi="Times New Roman" w:cs="Times New Roman"/>
          <w:sz w:val="24"/>
          <w:szCs w:val="24"/>
        </w:rPr>
        <w:t>1 элемент ГТ, затем ПТ, пассажи</w:t>
      </w:r>
      <w:r w:rsidR="006170DA">
        <w:rPr>
          <w:rFonts w:ascii="Times New Roman" w:hAnsi="Times New Roman" w:cs="Times New Roman"/>
          <w:sz w:val="24"/>
          <w:szCs w:val="24"/>
        </w:rPr>
        <w:t xml:space="preserve"> «разливаются» по всей клавиатуре</w:t>
      </w:r>
      <w:r w:rsidR="00A2741E">
        <w:rPr>
          <w:rFonts w:ascii="Times New Roman" w:hAnsi="Times New Roman" w:cs="Times New Roman"/>
          <w:sz w:val="24"/>
          <w:szCs w:val="24"/>
        </w:rPr>
        <w:t>, мотив судьбы</w:t>
      </w:r>
      <w:r w:rsidR="006170DA">
        <w:rPr>
          <w:rFonts w:ascii="Times New Roman" w:hAnsi="Times New Roman" w:cs="Times New Roman"/>
          <w:sz w:val="24"/>
          <w:szCs w:val="24"/>
        </w:rPr>
        <w:t xml:space="preserve"> в разных регистрах</w:t>
      </w:r>
      <w:r w:rsidR="003C7BC4">
        <w:rPr>
          <w:rFonts w:ascii="Times New Roman" w:hAnsi="Times New Roman" w:cs="Times New Roman"/>
          <w:sz w:val="24"/>
          <w:szCs w:val="24"/>
        </w:rPr>
        <w:t>.</w:t>
      </w:r>
      <w:r w:rsidR="00A27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C1C" w:rsidRPr="00540C1C" w:rsidRDefault="003C7BC4" w:rsidP="00A274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(8:40) </w:t>
      </w:r>
      <w:r w:rsidR="00540C1C">
        <w:rPr>
          <w:rFonts w:ascii="Times New Roman" w:hAnsi="Times New Roman" w:cs="Times New Roman"/>
          <w:sz w:val="24"/>
          <w:szCs w:val="24"/>
        </w:rPr>
        <w:t xml:space="preserve">интонации ГТ и ПТ настолько сливаются, что их практически невозможно отделить - получается </w:t>
      </w:r>
      <w:r w:rsidR="00A2741E" w:rsidRPr="00540C1C">
        <w:rPr>
          <w:rFonts w:ascii="Times New Roman" w:hAnsi="Times New Roman" w:cs="Times New Roman"/>
          <w:b/>
          <w:sz w:val="24"/>
          <w:szCs w:val="24"/>
        </w:rPr>
        <w:t>тема синтез</w:t>
      </w:r>
      <w:r w:rsidR="00540C1C">
        <w:rPr>
          <w:rFonts w:ascii="Times New Roman" w:hAnsi="Times New Roman" w:cs="Times New Roman"/>
          <w:sz w:val="24"/>
          <w:szCs w:val="24"/>
        </w:rPr>
        <w:t xml:space="preserve"> </w:t>
      </w:r>
      <w:r w:rsidR="00540C1C" w:rsidRPr="00540C1C">
        <w:rPr>
          <w:rFonts w:ascii="Times New Roman" w:hAnsi="Times New Roman" w:cs="Times New Roman"/>
          <w:b/>
          <w:sz w:val="24"/>
          <w:szCs w:val="24"/>
        </w:rPr>
        <w:t>(см. нотный пример 2)</w:t>
      </w:r>
      <w:r w:rsidR="00540C1C">
        <w:rPr>
          <w:rFonts w:ascii="Times New Roman" w:hAnsi="Times New Roman" w:cs="Times New Roman"/>
          <w:b/>
          <w:sz w:val="24"/>
          <w:szCs w:val="24"/>
        </w:rPr>
        <w:t>.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Кода </w:t>
      </w:r>
      <w:r w:rsidR="00540C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C1C">
        <w:rPr>
          <w:rFonts w:ascii="Times New Roman" w:hAnsi="Times New Roman" w:cs="Times New Roman"/>
          <w:sz w:val="24"/>
          <w:szCs w:val="24"/>
        </w:rPr>
        <w:t xml:space="preserve">главная </w:t>
      </w:r>
      <w:r>
        <w:rPr>
          <w:rFonts w:ascii="Times New Roman" w:hAnsi="Times New Roman" w:cs="Times New Roman"/>
          <w:sz w:val="24"/>
          <w:szCs w:val="24"/>
        </w:rPr>
        <w:t>кульминация</w:t>
      </w:r>
      <w:r w:rsidR="00540C1C">
        <w:rPr>
          <w:rFonts w:ascii="Times New Roman" w:hAnsi="Times New Roman" w:cs="Times New Roman"/>
          <w:sz w:val="24"/>
          <w:szCs w:val="24"/>
        </w:rPr>
        <w:t>. Но з</w:t>
      </w:r>
      <w:r>
        <w:rPr>
          <w:rFonts w:ascii="Times New Roman" w:hAnsi="Times New Roman" w:cs="Times New Roman"/>
          <w:sz w:val="24"/>
          <w:szCs w:val="24"/>
        </w:rPr>
        <w:t xml:space="preserve">аканчивается успокоением (уход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40C1C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C1C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Разработочность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проникает во все разделы формы. Из-за этого форма сонатного </w:t>
      </w:r>
      <w:r w:rsidR="00540C1C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="00540C1C" w:rsidRPr="00540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разрастается.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Разработочностью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насыщена не только сама разработка, но и экспозиция. Реприза и кода – еще более напряженные этапы развития по сравнению с предшествующими разделами</w:t>
      </w:r>
      <w:r w:rsidRPr="0026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9AD" w:rsidRDefault="008647D4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B4F">
        <w:rPr>
          <w:rFonts w:ascii="Times New Roman" w:hAnsi="Times New Roman" w:cs="Times New Roman"/>
          <w:b/>
          <w:sz w:val="24"/>
          <w:szCs w:val="24"/>
          <w:lang w:val="en-US"/>
        </w:rPr>
        <w:t>♪ (</w:t>
      </w:r>
      <w:r>
        <w:rPr>
          <w:rFonts w:ascii="Times New Roman" w:hAnsi="Times New Roman" w:cs="Times New Roman"/>
          <w:b/>
          <w:sz w:val="24"/>
          <w:szCs w:val="24"/>
        </w:rPr>
        <w:t>трек</w:t>
      </w:r>
      <w:r w:rsidRPr="005A5B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31) </w:t>
      </w:r>
      <w:r w:rsidR="00A2741E" w:rsidRPr="003E08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2741E" w:rsidRPr="00DD68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41E" w:rsidRPr="003E0857">
        <w:rPr>
          <w:rFonts w:ascii="Times New Roman" w:hAnsi="Times New Roman" w:cs="Times New Roman"/>
          <w:b/>
          <w:sz w:val="24"/>
          <w:szCs w:val="24"/>
        </w:rPr>
        <w:t>часть</w:t>
      </w:r>
      <w:r w:rsidR="00A2741E" w:rsidRPr="00DD68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2741E" w:rsidRPr="00DD6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Andante</w:t>
      </w:r>
      <w:r w:rsidR="00A2741E" w:rsidRPr="003010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con</w:t>
      </w:r>
      <w:r w:rsidR="00A2741E" w:rsidRPr="003010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moto</w:t>
      </w:r>
      <w:proofErr w:type="spellEnd"/>
      <w:r w:rsidR="00A2741E" w:rsidRPr="003010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2741E" w:rsidRPr="000D6655">
        <w:rPr>
          <w:rFonts w:ascii="Times New Roman" w:hAnsi="Times New Roman" w:cs="Times New Roman"/>
          <w:b/>
          <w:sz w:val="24"/>
          <w:szCs w:val="24"/>
        </w:rPr>
        <w:t xml:space="preserve">Вариации. </w:t>
      </w:r>
      <w:proofErr w:type="gramStart"/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Des</w:t>
      </w:r>
      <w:r w:rsidR="00A2741E" w:rsidRPr="000D66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proofErr w:type="spellEnd"/>
      <w:r w:rsidR="00A274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7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Философская сосредоточенность, возвышенное просветление.</w:t>
      </w:r>
    </w:p>
    <w:p w:rsidR="00A2741E" w:rsidRPr="0030106F" w:rsidRDefault="00AE39A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♪ </w:t>
      </w:r>
      <w:r w:rsidR="00A2741E" w:rsidRPr="00AE39A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2741E">
        <w:rPr>
          <w:rFonts w:ascii="Times New Roman" w:hAnsi="Times New Roman" w:cs="Times New Roman"/>
          <w:sz w:val="24"/>
          <w:szCs w:val="24"/>
        </w:rPr>
        <w:t xml:space="preserve">– хоральная фактура </w:t>
      </w:r>
      <w:r w:rsidR="00392B9E">
        <w:rPr>
          <w:rFonts w:ascii="Times New Roman" w:hAnsi="Times New Roman" w:cs="Times New Roman"/>
          <w:sz w:val="24"/>
          <w:szCs w:val="24"/>
        </w:rPr>
        <w:t xml:space="preserve">(аккордовая) на </w:t>
      </w:r>
      <w:proofErr w:type="gramStart"/>
      <w:r w:rsidR="00392B9E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End"/>
      <w:r w:rsidR="00392B9E">
        <w:rPr>
          <w:rFonts w:ascii="Times New Roman" w:hAnsi="Times New Roman" w:cs="Times New Roman"/>
          <w:sz w:val="24"/>
          <w:szCs w:val="24"/>
          <w:lang w:val="en-US"/>
        </w:rPr>
        <w:t>iano</w:t>
      </w:r>
      <w:proofErr w:type="spellEnd"/>
      <w:r w:rsidR="00392B9E">
        <w:rPr>
          <w:rFonts w:ascii="Times New Roman" w:hAnsi="Times New Roman" w:cs="Times New Roman"/>
          <w:sz w:val="24"/>
          <w:szCs w:val="24"/>
        </w:rPr>
        <w:t xml:space="preserve">, </w:t>
      </w:r>
      <w:r w:rsidR="00392B9E">
        <w:rPr>
          <w:rFonts w:ascii="Times New Roman" w:hAnsi="Times New Roman" w:cs="Times New Roman"/>
          <w:sz w:val="24"/>
          <w:szCs w:val="24"/>
          <w:lang w:val="en-US"/>
        </w:rPr>
        <w:t>dolce</w:t>
      </w:r>
      <w:r w:rsidR="00392B9E">
        <w:rPr>
          <w:rFonts w:ascii="Times New Roman" w:hAnsi="Times New Roman" w:cs="Times New Roman"/>
          <w:sz w:val="24"/>
          <w:szCs w:val="24"/>
        </w:rPr>
        <w:t xml:space="preserve">, </w:t>
      </w:r>
      <w:r w:rsidR="00392B9E">
        <w:rPr>
          <w:rFonts w:ascii="Times New Roman" w:hAnsi="Times New Roman" w:cs="Times New Roman"/>
          <w:sz w:val="24"/>
          <w:szCs w:val="24"/>
          <w:lang w:val="en-US"/>
        </w:rPr>
        <w:t>legato</w:t>
      </w:r>
      <w:r w:rsidR="00392B9E">
        <w:rPr>
          <w:rFonts w:ascii="Times New Roman" w:hAnsi="Times New Roman" w:cs="Times New Roman"/>
          <w:sz w:val="24"/>
          <w:szCs w:val="24"/>
        </w:rPr>
        <w:t xml:space="preserve"> + черты гимна</w:t>
      </w:r>
      <w:r w:rsidR="00C96EE9">
        <w:rPr>
          <w:rFonts w:ascii="Times New Roman" w:hAnsi="Times New Roman" w:cs="Times New Roman"/>
          <w:sz w:val="24"/>
          <w:szCs w:val="24"/>
        </w:rPr>
        <w:t xml:space="preserve"> (пунктирный ритм)</w:t>
      </w:r>
      <w:r w:rsidR="00392B9E">
        <w:rPr>
          <w:rFonts w:ascii="Times New Roman" w:hAnsi="Times New Roman" w:cs="Times New Roman"/>
          <w:sz w:val="24"/>
          <w:szCs w:val="24"/>
        </w:rPr>
        <w:t>.</w:t>
      </w:r>
      <w:r w:rsidR="00A27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FED" w:rsidRDefault="00CF3FED" w:rsidP="00CF3FED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E58495" wp14:editId="051C12FC">
            <wp:extent cx="2855595" cy="1604645"/>
            <wp:effectExtent l="0" t="0" r="1905" b="0"/>
            <wp:docPr id="2" name="Рисунок 2" descr="C:\Users\Ираклий\Desktop\Ноты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аклий\Desktop\Ноты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FED" w:rsidRDefault="00CF3FE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вариации меняется фактура, укорачиваются длительности</w:t>
      </w:r>
      <w:r w:rsidR="004453B9">
        <w:rPr>
          <w:rFonts w:ascii="Times New Roman" w:hAnsi="Times New Roman" w:cs="Times New Roman"/>
          <w:sz w:val="24"/>
          <w:szCs w:val="24"/>
        </w:rPr>
        <w:t xml:space="preserve"> (это называется </w:t>
      </w:r>
      <w:proofErr w:type="spellStart"/>
      <w:r w:rsidR="004453B9" w:rsidRPr="003E10BC">
        <w:rPr>
          <w:rFonts w:ascii="Times New Roman" w:hAnsi="Times New Roman" w:cs="Times New Roman"/>
          <w:b/>
          <w:sz w:val="24"/>
          <w:szCs w:val="24"/>
        </w:rPr>
        <w:t>диминуирование</w:t>
      </w:r>
      <w:proofErr w:type="spellEnd"/>
      <w:r w:rsidR="004453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ускоряется движение.</w:t>
      </w:r>
    </w:p>
    <w:p w:rsidR="00A2741E" w:rsidRDefault="00872F03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E23A60">
        <w:rPr>
          <w:rFonts w:ascii="Times New Roman" w:hAnsi="Times New Roman" w:cs="Times New Roman"/>
          <w:b/>
          <w:sz w:val="24"/>
          <w:szCs w:val="24"/>
        </w:rPr>
        <w:t xml:space="preserve">(1:31) </w:t>
      </w:r>
      <w:r w:rsidR="00A2741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A2741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2741E">
        <w:rPr>
          <w:rFonts w:ascii="Times New Roman" w:hAnsi="Times New Roman" w:cs="Times New Roman"/>
          <w:sz w:val="24"/>
          <w:szCs w:val="24"/>
        </w:rPr>
        <w:t xml:space="preserve"> - восьмые</w:t>
      </w:r>
    </w:p>
    <w:p w:rsidR="00A2741E" w:rsidRDefault="00872F03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8D3505">
        <w:rPr>
          <w:rFonts w:ascii="Times New Roman" w:hAnsi="Times New Roman" w:cs="Times New Roman"/>
          <w:b/>
          <w:sz w:val="24"/>
          <w:szCs w:val="24"/>
        </w:rPr>
        <w:t xml:space="preserve">(2:46) </w:t>
      </w:r>
      <w:r w:rsidR="00A2741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A2741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2741E">
        <w:rPr>
          <w:rFonts w:ascii="Times New Roman" w:hAnsi="Times New Roman" w:cs="Times New Roman"/>
          <w:sz w:val="24"/>
          <w:szCs w:val="24"/>
        </w:rPr>
        <w:t xml:space="preserve"> - шестнадцатые</w:t>
      </w:r>
    </w:p>
    <w:p w:rsidR="00A2741E" w:rsidRDefault="00872F03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82660F">
        <w:rPr>
          <w:rFonts w:ascii="Times New Roman" w:hAnsi="Times New Roman" w:cs="Times New Roman"/>
          <w:b/>
          <w:sz w:val="24"/>
          <w:szCs w:val="24"/>
        </w:rPr>
        <w:t xml:space="preserve">(3:57) </w:t>
      </w:r>
      <w:r w:rsidR="00A2741E">
        <w:rPr>
          <w:rFonts w:ascii="Times New Roman" w:hAnsi="Times New Roman" w:cs="Times New Roman"/>
          <w:sz w:val="24"/>
          <w:szCs w:val="24"/>
        </w:rPr>
        <w:t>А3 - тридцать вторые</w:t>
      </w:r>
    </w:p>
    <w:p w:rsidR="00A2741E" w:rsidRDefault="00411067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53F9A">
        <w:rPr>
          <w:rFonts w:ascii="Times New Roman" w:hAnsi="Times New Roman" w:cs="Times New Roman"/>
          <w:sz w:val="24"/>
          <w:szCs w:val="24"/>
        </w:rPr>
        <w:t xml:space="preserve">5:00) </w:t>
      </w:r>
      <w:r w:rsidR="00A2741E">
        <w:rPr>
          <w:rFonts w:ascii="Times New Roman" w:hAnsi="Times New Roman" w:cs="Times New Roman"/>
          <w:sz w:val="24"/>
          <w:szCs w:val="24"/>
        </w:rPr>
        <w:t xml:space="preserve">в конце тема проходит в основном виде. </w:t>
      </w:r>
    </w:p>
    <w:p w:rsidR="00A2741E" w:rsidRDefault="00796EA8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часть переходит в </w:t>
      </w:r>
      <w:r w:rsidR="00FE7FA8">
        <w:rPr>
          <w:rFonts w:ascii="Times New Roman" w:hAnsi="Times New Roman" w:cs="Times New Roman"/>
          <w:sz w:val="24"/>
          <w:szCs w:val="24"/>
        </w:rPr>
        <w:t>третью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7D4">
        <w:rPr>
          <w:rFonts w:ascii="Times New Roman" w:hAnsi="Times New Roman" w:cs="Times New Roman"/>
          <w:b/>
          <w:sz w:val="24"/>
          <w:szCs w:val="24"/>
        </w:rPr>
        <w:t>без перерыва</w:t>
      </w:r>
      <w:r>
        <w:rPr>
          <w:rFonts w:ascii="Times New Roman" w:hAnsi="Times New Roman" w:cs="Times New Roman"/>
          <w:sz w:val="24"/>
          <w:szCs w:val="24"/>
        </w:rPr>
        <w:t xml:space="preserve">, то есть </w:t>
      </w:r>
      <w:proofErr w:type="spellStart"/>
      <w:r w:rsidR="00A2741E" w:rsidRPr="00796EA8">
        <w:rPr>
          <w:rFonts w:ascii="Times New Roman" w:hAnsi="Times New Roman" w:cs="Times New Roman"/>
          <w:b/>
          <w:sz w:val="24"/>
          <w:szCs w:val="24"/>
          <w:lang w:val="en-US"/>
        </w:rPr>
        <w:t>attacca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96EA8">
        <w:rPr>
          <w:rFonts w:ascii="Times New Roman" w:hAnsi="Times New Roman" w:cs="Times New Roman"/>
          <w:sz w:val="24"/>
          <w:szCs w:val="24"/>
        </w:rPr>
        <w:t xml:space="preserve">Динамика </w:t>
      </w:r>
      <w:r>
        <w:rPr>
          <w:rFonts w:ascii="Times New Roman" w:hAnsi="Times New Roman" w:cs="Times New Roman"/>
          <w:sz w:val="24"/>
          <w:szCs w:val="24"/>
        </w:rPr>
        <w:t xml:space="preserve">меняется </w:t>
      </w:r>
      <w:r w:rsidR="00A2741E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A2741E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A2741E">
        <w:rPr>
          <w:rFonts w:ascii="Times New Roman" w:hAnsi="Times New Roman" w:cs="Times New Roman"/>
          <w:sz w:val="24"/>
          <w:szCs w:val="24"/>
        </w:rPr>
        <w:t xml:space="preserve"> к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A274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 часть начнется с</w:t>
      </w:r>
      <w:r w:rsidR="00A2741E">
        <w:rPr>
          <w:rFonts w:ascii="Times New Roman" w:hAnsi="Times New Roman" w:cs="Times New Roman"/>
          <w:sz w:val="24"/>
          <w:szCs w:val="24"/>
        </w:rPr>
        <w:t xml:space="preserve"> ум. 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741E">
        <w:rPr>
          <w:rFonts w:ascii="Times New Roman" w:hAnsi="Times New Roman" w:cs="Times New Roman"/>
          <w:sz w:val="24"/>
          <w:szCs w:val="24"/>
        </w:rPr>
        <w:t xml:space="preserve"> аккорда.</w:t>
      </w:r>
    </w:p>
    <w:p w:rsidR="00A2741E" w:rsidRPr="005A5B4F" w:rsidRDefault="008647D4" w:rsidP="00A274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(трек 31 с </w:t>
      </w:r>
      <w:r w:rsidR="003A3ED5">
        <w:rPr>
          <w:rFonts w:ascii="Times New Roman" w:hAnsi="Times New Roman" w:cs="Times New Roman"/>
          <w:b/>
          <w:sz w:val="24"/>
          <w:szCs w:val="24"/>
        </w:rPr>
        <w:t>5:56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72442" w:rsidRPr="005A5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41E" w:rsidRPr="000D6655">
        <w:rPr>
          <w:rFonts w:ascii="Times New Roman" w:hAnsi="Times New Roman" w:cs="Times New Roman"/>
          <w:b/>
          <w:sz w:val="24"/>
          <w:szCs w:val="24"/>
        </w:rPr>
        <w:t>часть</w:t>
      </w:r>
      <w:r w:rsidR="00A2741E" w:rsidRPr="005A5B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741E" w:rsidRPr="000D6655">
        <w:rPr>
          <w:rFonts w:ascii="Times New Roman" w:hAnsi="Times New Roman" w:cs="Times New Roman"/>
          <w:b/>
          <w:sz w:val="24"/>
          <w:szCs w:val="24"/>
        </w:rPr>
        <w:t>Финал</w:t>
      </w:r>
      <w:r w:rsidR="00A2741E" w:rsidRPr="005A5B4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Allegro</w:t>
      </w:r>
      <w:r w:rsidR="00A2741E" w:rsidRPr="00B72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ma</w:t>
      </w:r>
      <w:r w:rsidR="00A2741E" w:rsidRPr="00B72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non</w:t>
      </w:r>
      <w:r w:rsidR="00A2741E" w:rsidRPr="00B72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troppo</w:t>
      </w:r>
      <w:proofErr w:type="spellEnd"/>
      <w:r w:rsidR="00B72442" w:rsidRPr="00B724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B72442" w:rsidRPr="00B72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41E" w:rsidRPr="000D6655">
        <w:rPr>
          <w:rFonts w:ascii="Times New Roman" w:hAnsi="Times New Roman" w:cs="Times New Roman"/>
          <w:b/>
          <w:sz w:val="24"/>
          <w:szCs w:val="24"/>
        </w:rPr>
        <w:t>Сонатная</w:t>
      </w:r>
      <w:r w:rsidR="00A2741E" w:rsidRPr="005A5B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41E" w:rsidRPr="000D6655">
        <w:rPr>
          <w:rFonts w:ascii="Times New Roman" w:hAnsi="Times New Roman" w:cs="Times New Roman"/>
          <w:b/>
          <w:sz w:val="24"/>
          <w:szCs w:val="24"/>
        </w:rPr>
        <w:t>форма</w:t>
      </w:r>
      <w:r w:rsidR="00A2741E" w:rsidRPr="005A5B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A2741E" w:rsidRPr="005A5B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741E" w:rsidRPr="000D6655">
        <w:rPr>
          <w:rFonts w:ascii="Times New Roman" w:hAnsi="Times New Roman" w:cs="Times New Roman"/>
          <w:b/>
          <w:sz w:val="24"/>
          <w:szCs w:val="24"/>
          <w:lang w:val="en-US"/>
        </w:rPr>
        <w:t>moll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Кульминация цикла, как и в Лунной сонате. Буря страстей, постоянный ток, темы близки, не контрастны, господство ГТ</w:t>
      </w:r>
    </w:p>
    <w:p w:rsidR="00A2741E" w:rsidRDefault="00B72442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♪</w:t>
      </w:r>
      <w:r w:rsidR="00F74DA9">
        <w:rPr>
          <w:rFonts w:ascii="Times New Roman" w:hAnsi="Times New Roman" w:cs="Times New Roman"/>
          <w:b/>
          <w:sz w:val="24"/>
          <w:szCs w:val="24"/>
        </w:rPr>
        <w:t xml:space="preserve"> (6:12)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41E" w:rsidRPr="00AE13BF">
        <w:rPr>
          <w:rFonts w:ascii="Times New Roman" w:hAnsi="Times New Roman" w:cs="Times New Roman"/>
          <w:b/>
          <w:sz w:val="24"/>
          <w:szCs w:val="24"/>
        </w:rPr>
        <w:t>ГТ</w:t>
      </w:r>
      <w:r w:rsidR="00A2741E">
        <w:rPr>
          <w:rFonts w:ascii="Times New Roman" w:hAnsi="Times New Roman" w:cs="Times New Roman"/>
          <w:sz w:val="24"/>
          <w:szCs w:val="24"/>
        </w:rPr>
        <w:t xml:space="preserve"> – краткие </w:t>
      </w:r>
      <w:r w:rsidR="008F2178" w:rsidRPr="008F2178">
        <w:rPr>
          <w:rFonts w:ascii="Times New Roman" w:hAnsi="Times New Roman" w:cs="Times New Roman"/>
          <w:sz w:val="24"/>
          <w:szCs w:val="24"/>
        </w:rPr>
        <w:t>призывные</w:t>
      </w:r>
      <w:r w:rsidR="008F2178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</w:rPr>
        <w:t>мотивы на фоне быстрых пассажей сначала в нижнем, а затем в верхнем регистрах</w:t>
      </w:r>
      <w:r w:rsidR="008F21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2741E" w:rsidRDefault="00396755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(6:5</w:t>
      </w:r>
      <w:r w:rsidR="00ED57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2741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A2741E">
        <w:rPr>
          <w:rFonts w:ascii="Times New Roman" w:hAnsi="Times New Roman" w:cs="Times New Roman"/>
          <w:sz w:val="24"/>
          <w:szCs w:val="24"/>
        </w:rPr>
        <w:t xml:space="preserve"> – пассажи, ↓ движ</w:t>
      </w:r>
      <w:r w:rsidR="00B72442">
        <w:rPr>
          <w:rFonts w:ascii="Times New Roman" w:hAnsi="Times New Roman" w:cs="Times New Roman"/>
          <w:sz w:val="24"/>
          <w:szCs w:val="24"/>
        </w:rPr>
        <w:t>ение</w:t>
      </w:r>
      <w:r w:rsidR="00A2741E">
        <w:rPr>
          <w:rFonts w:ascii="Times New Roman" w:hAnsi="Times New Roman" w:cs="Times New Roman"/>
          <w:sz w:val="24"/>
          <w:szCs w:val="24"/>
        </w:rPr>
        <w:t xml:space="preserve"> (с хроматическими звуками)</w:t>
      </w:r>
    </w:p>
    <w:p w:rsidR="005A5B4F" w:rsidRPr="00DC0E83" w:rsidRDefault="00E57876" w:rsidP="005A5B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D571A">
        <w:rPr>
          <w:rFonts w:ascii="Times New Roman" w:hAnsi="Times New Roman" w:cs="Times New Roman"/>
          <w:sz w:val="24"/>
          <w:szCs w:val="24"/>
        </w:rPr>
        <w:t>7:03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2741E">
        <w:rPr>
          <w:rFonts w:ascii="Times New Roman" w:hAnsi="Times New Roman" w:cs="Times New Roman"/>
          <w:sz w:val="24"/>
          <w:szCs w:val="24"/>
        </w:rPr>
        <w:t xml:space="preserve">ПТ – </w:t>
      </w:r>
      <w:r w:rsidR="005A5B4F">
        <w:rPr>
          <w:rFonts w:ascii="Times New Roman" w:hAnsi="Times New Roman" w:cs="Times New Roman"/>
          <w:sz w:val="24"/>
          <w:szCs w:val="24"/>
        </w:rPr>
        <w:t>на фоне тех же пассажей скорбные секундовые мотивы</w:t>
      </w:r>
    </w:p>
    <w:p w:rsidR="00A2741E" w:rsidRDefault="00755AD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(7:</w:t>
      </w:r>
      <w:r w:rsidR="00B20D0D">
        <w:rPr>
          <w:rFonts w:ascii="Times New Roman" w:hAnsi="Times New Roman" w:cs="Times New Roman"/>
          <w:sz w:val="24"/>
          <w:szCs w:val="24"/>
        </w:rPr>
        <w:t>2</w:t>
      </w:r>
      <w:r w:rsidR="00995D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2741E">
        <w:rPr>
          <w:rFonts w:ascii="Times New Roman" w:hAnsi="Times New Roman" w:cs="Times New Roman"/>
          <w:sz w:val="24"/>
          <w:szCs w:val="24"/>
        </w:rPr>
        <w:t xml:space="preserve">ЗТ – </w:t>
      </w:r>
      <w:proofErr w:type="spellStart"/>
      <w:r w:rsidR="00F8548F">
        <w:rPr>
          <w:rFonts w:ascii="Times New Roman" w:hAnsi="Times New Roman" w:cs="Times New Roman"/>
          <w:sz w:val="24"/>
          <w:szCs w:val="24"/>
        </w:rPr>
        <w:t>каденционные</w:t>
      </w:r>
      <w:proofErr w:type="spellEnd"/>
      <w:r w:rsidR="00F8548F">
        <w:rPr>
          <w:rFonts w:ascii="Times New Roman" w:hAnsi="Times New Roman" w:cs="Times New Roman"/>
          <w:sz w:val="24"/>
          <w:szCs w:val="24"/>
        </w:rPr>
        <w:t xml:space="preserve"> обороты, </w:t>
      </w:r>
      <w:r w:rsidR="00896D2E">
        <w:rPr>
          <w:rFonts w:ascii="Times New Roman" w:hAnsi="Times New Roman" w:cs="Times New Roman"/>
          <w:sz w:val="24"/>
          <w:szCs w:val="24"/>
        </w:rPr>
        <w:t>«стучащие</w:t>
      </w:r>
      <w:r w:rsidR="005A5B4F">
        <w:rPr>
          <w:rFonts w:ascii="Times New Roman" w:hAnsi="Times New Roman" w:cs="Times New Roman"/>
          <w:sz w:val="24"/>
          <w:szCs w:val="24"/>
        </w:rPr>
        <w:t>»</w:t>
      </w:r>
      <w:r w:rsidR="00896D2E">
        <w:rPr>
          <w:rFonts w:ascii="Times New Roman" w:hAnsi="Times New Roman" w:cs="Times New Roman"/>
          <w:sz w:val="24"/>
          <w:szCs w:val="24"/>
        </w:rPr>
        <w:t xml:space="preserve"> интонации</w:t>
      </w:r>
      <w:r w:rsidR="005A5B4F">
        <w:rPr>
          <w:rFonts w:ascii="Times New Roman" w:hAnsi="Times New Roman" w:cs="Times New Roman"/>
          <w:sz w:val="24"/>
          <w:szCs w:val="24"/>
        </w:rPr>
        <w:t>,</w:t>
      </w:r>
      <w:r w:rsidR="00896D2E">
        <w:rPr>
          <w:rFonts w:ascii="Times New Roman" w:hAnsi="Times New Roman" w:cs="Times New Roman"/>
          <w:sz w:val="24"/>
          <w:szCs w:val="24"/>
        </w:rPr>
        <w:t xml:space="preserve"> </w:t>
      </w:r>
      <w:r w:rsidR="00F8548F">
        <w:rPr>
          <w:rFonts w:ascii="Times New Roman" w:hAnsi="Times New Roman" w:cs="Times New Roman"/>
          <w:sz w:val="24"/>
          <w:szCs w:val="24"/>
        </w:rPr>
        <w:t>в конце</w:t>
      </w:r>
      <w:r w:rsidR="005A5B4F">
        <w:rPr>
          <w:rFonts w:ascii="Times New Roman" w:hAnsi="Times New Roman" w:cs="Times New Roman"/>
          <w:sz w:val="24"/>
          <w:szCs w:val="24"/>
        </w:rPr>
        <w:t xml:space="preserve"> темы</w:t>
      </w:r>
      <w:r w:rsidR="00F8548F">
        <w:rPr>
          <w:rFonts w:ascii="Times New Roman" w:hAnsi="Times New Roman" w:cs="Times New Roman"/>
          <w:sz w:val="24"/>
          <w:szCs w:val="24"/>
        </w:rPr>
        <w:t xml:space="preserve"> пассаж</w:t>
      </w:r>
    </w:p>
    <w:p w:rsidR="00A2741E" w:rsidRDefault="004166BD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6BD">
        <w:rPr>
          <w:rFonts w:ascii="Times New Roman" w:hAnsi="Times New Roman" w:cs="Times New Roman"/>
          <w:b/>
          <w:sz w:val="24"/>
          <w:szCs w:val="24"/>
        </w:rPr>
        <w:t>(7:</w:t>
      </w:r>
      <w:r w:rsidR="00F8548F">
        <w:rPr>
          <w:rFonts w:ascii="Times New Roman" w:hAnsi="Times New Roman" w:cs="Times New Roman"/>
          <w:b/>
          <w:sz w:val="24"/>
          <w:szCs w:val="24"/>
        </w:rPr>
        <w:t>40</w:t>
      </w:r>
      <w:r w:rsidRPr="004166B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2741E" w:rsidRPr="004166BD">
        <w:rPr>
          <w:rFonts w:ascii="Times New Roman" w:hAnsi="Times New Roman" w:cs="Times New Roman"/>
          <w:b/>
          <w:sz w:val="24"/>
          <w:szCs w:val="24"/>
        </w:rPr>
        <w:t>Разработка</w:t>
      </w:r>
      <w:r w:rsidR="00A2741E">
        <w:rPr>
          <w:rFonts w:ascii="Times New Roman" w:hAnsi="Times New Roman" w:cs="Times New Roman"/>
          <w:sz w:val="24"/>
          <w:szCs w:val="24"/>
        </w:rPr>
        <w:t xml:space="preserve"> – </w:t>
      </w:r>
      <w:r w:rsidR="0053466A">
        <w:rPr>
          <w:rFonts w:ascii="Times New Roman" w:hAnsi="Times New Roman" w:cs="Times New Roman"/>
          <w:sz w:val="24"/>
          <w:szCs w:val="24"/>
        </w:rPr>
        <w:t xml:space="preserve">♪ </w:t>
      </w:r>
      <w:r w:rsidR="00BB6BB3">
        <w:rPr>
          <w:rFonts w:ascii="Times New Roman" w:hAnsi="Times New Roman" w:cs="Times New Roman"/>
          <w:sz w:val="24"/>
          <w:szCs w:val="24"/>
        </w:rPr>
        <w:t>(</w:t>
      </w:r>
      <w:r w:rsidR="00F2432E">
        <w:rPr>
          <w:rFonts w:ascii="Times New Roman" w:hAnsi="Times New Roman" w:cs="Times New Roman"/>
          <w:sz w:val="24"/>
          <w:szCs w:val="24"/>
        </w:rPr>
        <w:t>8</w:t>
      </w:r>
      <w:r w:rsidR="00BB6BB3">
        <w:rPr>
          <w:rFonts w:ascii="Times New Roman" w:hAnsi="Times New Roman" w:cs="Times New Roman"/>
          <w:sz w:val="24"/>
          <w:szCs w:val="24"/>
        </w:rPr>
        <w:t>:</w:t>
      </w:r>
      <w:r w:rsidR="00F2432E">
        <w:rPr>
          <w:rFonts w:ascii="Times New Roman" w:hAnsi="Times New Roman" w:cs="Times New Roman"/>
          <w:sz w:val="24"/>
          <w:szCs w:val="24"/>
        </w:rPr>
        <w:t>03</w:t>
      </w:r>
      <w:r w:rsidR="00BB6BB3">
        <w:rPr>
          <w:rFonts w:ascii="Times New Roman" w:hAnsi="Times New Roman" w:cs="Times New Roman"/>
          <w:sz w:val="24"/>
          <w:szCs w:val="24"/>
        </w:rPr>
        <w:t xml:space="preserve">) </w:t>
      </w:r>
      <w:r w:rsidR="00170B10" w:rsidRPr="00170B10">
        <w:rPr>
          <w:rFonts w:ascii="Times New Roman" w:hAnsi="Times New Roman" w:cs="Times New Roman"/>
          <w:b/>
          <w:sz w:val="24"/>
          <w:szCs w:val="24"/>
        </w:rPr>
        <w:t xml:space="preserve">новая тема = </w:t>
      </w:r>
      <w:r w:rsidR="00A2741E" w:rsidRPr="00170B10">
        <w:rPr>
          <w:rFonts w:ascii="Times New Roman" w:hAnsi="Times New Roman" w:cs="Times New Roman"/>
          <w:b/>
          <w:sz w:val="24"/>
          <w:szCs w:val="24"/>
        </w:rPr>
        <w:t xml:space="preserve">эпизод в </w:t>
      </w:r>
      <w:r w:rsidR="00170B10" w:rsidRPr="00170B10">
        <w:rPr>
          <w:rFonts w:ascii="Times New Roman" w:hAnsi="Times New Roman" w:cs="Times New Roman"/>
          <w:b/>
          <w:sz w:val="24"/>
          <w:szCs w:val="24"/>
        </w:rPr>
        <w:t>разработке</w:t>
      </w:r>
      <w:r w:rsidR="00170B10">
        <w:rPr>
          <w:rFonts w:ascii="Times New Roman" w:hAnsi="Times New Roman" w:cs="Times New Roman"/>
          <w:sz w:val="24"/>
          <w:szCs w:val="24"/>
        </w:rPr>
        <w:t xml:space="preserve"> в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2741E">
        <w:rPr>
          <w:rFonts w:ascii="Times New Roman" w:hAnsi="Times New Roman" w:cs="Times New Roman"/>
          <w:sz w:val="24"/>
          <w:szCs w:val="24"/>
        </w:rPr>
        <w:t xml:space="preserve">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moll</w:t>
      </w:r>
      <w:bookmarkStart w:id="0" w:name="_GoBack"/>
      <w:bookmarkEnd w:id="0"/>
      <w:r w:rsidR="00A2741E">
        <w:rPr>
          <w:rFonts w:ascii="Times New Roman" w:hAnsi="Times New Roman" w:cs="Times New Roman"/>
          <w:sz w:val="24"/>
          <w:szCs w:val="24"/>
        </w:rPr>
        <w:t xml:space="preserve">. В конце </w:t>
      </w:r>
      <w:r w:rsidR="00A2741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2741E">
        <w:rPr>
          <w:rFonts w:ascii="Times New Roman" w:hAnsi="Times New Roman" w:cs="Times New Roman"/>
          <w:sz w:val="24"/>
          <w:szCs w:val="24"/>
        </w:rPr>
        <w:t xml:space="preserve"> о</w:t>
      </w:r>
      <w:r w:rsidR="00027AA7">
        <w:rPr>
          <w:rFonts w:ascii="Times New Roman" w:hAnsi="Times New Roman" w:cs="Times New Roman"/>
          <w:sz w:val="24"/>
          <w:szCs w:val="24"/>
        </w:rPr>
        <w:t>рганный пункт</w:t>
      </w:r>
      <w:r w:rsidR="00A2741E">
        <w:rPr>
          <w:rFonts w:ascii="Times New Roman" w:hAnsi="Times New Roman" w:cs="Times New Roman"/>
          <w:sz w:val="24"/>
          <w:szCs w:val="24"/>
        </w:rPr>
        <w:t>,</w:t>
      </w:r>
      <w:r w:rsidR="00A2741E" w:rsidRPr="002D6AC9">
        <w:rPr>
          <w:rFonts w:ascii="Times New Roman" w:hAnsi="Times New Roman" w:cs="Times New Roman"/>
          <w:sz w:val="24"/>
          <w:szCs w:val="24"/>
        </w:rPr>
        <w:t xml:space="preserve"> </w:t>
      </w:r>
      <w:r w:rsidR="00027AA7">
        <w:rPr>
          <w:rFonts w:ascii="Times New Roman" w:hAnsi="Times New Roman" w:cs="Times New Roman"/>
          <w:sz w:val="24"/>
          <w:szCs w:val="24"/>
        </w:rPr>
        <w:t>пассажи</w:t>
      </w:r>
      <w:r w:rsidR="00A2741E">
        <w:rPr>
          <w:rFonts w:ascii="Times New Roman" w:hAnsi="Times New Roman" w:cs="Times New Roman"/>
          <w:sz w:val="24"/>
          <w:szCs w:val="24"/>
        </w:rPr>
        <w:t xml:space="preserve"> по всей клавиатуре, </w:t>
      </w:r>
      <w:r w:rsidR="00306F33">
        <w:rPr>
          <w:rFonts w:ascii="Times New Roman" w:hAnsi="Times New Roman" w:cs="Times New Roman"/>
          <w:sz w:val="24"/>
          <w:szCs w:val="24"/>
        </w:rPr>
        <w:t xml:space="preserve">постепенное </w:t>
      </w:r>
      <w:r w:rsidR="00027AA7">
        <w:rPr>
          <w:rFonts w:ascii="Times New Roman" w:hAnsi="Times New Roman" w:cs="Times New Roman"/>
          <w:sz w:val="24"/>
          <w:szCs w:val="24"/>
        </w:rPr>
        <w:t>замедление</w:t>
      </w:r>
      <w:r w:rsidR="00306F33">
        <w:rPr>
          <w:rFonts w:ascii="Times New Roman" w:hAnsi="Times New Roman" w:cs="Times New Roman"/>
          <w:sz w:val="24"/>
          <w:szCs w:val="24"/>
        </w:rPr>
        <w:t>.</w:t>
      </w:r>
    </w:p>
    <w:p w:rsidR="00E37B25" w:rsidRDefault="00570B16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ADD">
        <w:rPr>
          <w:rFonts w:ascii="Times New Roman" w:hAnsi="Times New Roman" w:cs="Times New Roman"/>
          <w:sz w:val="24"/>
          <w:szCs w:val="24"/>
        </w:rPr>
        <w:t>(</w:t>
      </w:r>
      <w:r w:rsidR="00030D0A">
        <w:rPr>
          <w:rFonts w:ascii="Times New Roman" w:hAnsi="Times New Roman" w:cs="Times New Roman"/>
          <w:sz w:val="24"/>
          <w:szCs w:val="24"/>
        </w:rPr>
        <w:t>9:03</w:t>
      </w:r>
      <w:r w:rsidR="00755ADD">
        <w:rPr>
          <w:rFonts w:ascii="Times New Roman" w:hAnsi="Times New Roman" w:cs="Times New Roman"/>
          <w:sz w:val="24"/>
          <w:szCs w:val="24"/>
        </w:rPr>
        <w:t xml:space="preserve">) </w:t>
      </w:r>
      <w:r w:rsidR="00E37B25">
        <w:rPr>
          <w:rFonts w:ascii="Times New Roman" w:hAnsi="Times New Roman" w:cs="Times New Roman"/>
          <w:sz w:val="24"/>
          <w:szCs w:val="24"/>
        </w:rPr>
        <w:t xml:space="preserve">Реприза </w:t>
      </w:r>
      <w:r w:rsidR="006A50E1">
        <w:rPr>
          <w:rFonts w:ascii="Times New Roman" w:hAnsi="Times New Roman" w:cs="Times New Roman"/>
          <w:sz w:val="24"/>
          <w:szCs w:val="24"/>
        </w:rPr>
        <w:t>(проходят все темы экспозиции)</w:t>
      </w:r>
    </w:p>
    <w:p w:rsidR="00570B16" w:rsidRPr="002D6AC9" w:rsidRDefault="005533AF" w:rsidP="00570B1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10:</w:t>
      </w:r>
      <w:r w:rsidR="00C35426">
        <w:rPr>
          <w:rFonts w:ascii="Times New Roman" w:hAnsi="Times New Roman" w:cs="Times New Roman"/>
          <w:sz w:val="24"/>
          <w:szCs w:val="24"/>
        </w:rPr>
        <w:t xml:space="preserve">25) </w:t>
      </w:r>
      <w:r w:rsidR="00570B16">
        <w:rPr>
          <w:rFonts w:ascii="Times New Roman" w:hAnsi="Times New Roman" w:cs="Times New Roman"/>
          <w:sz w:val="24"/>
          <w:szCs w:val="24"/>
        </w:rPr>
        <w:t>разработка и реприза повторяются</w:t>
      </w:r>
    </w:p>
    <w:p w:rsidR="00A2741E" w:rsidRDefault="00570B16" w:rsidP="00570B1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140">
        <w:rPr>
          <w:rFonts w:ascii="Times New Roman" w:hAnsi="Times New Roman" w:cs="Times New Roman"/>
          <w:sz w:val="24"/>
          <w:szCs w:val="24"/>
        </w:rPr>
        <w:t>(</w:t>
      </w:r>
      <w:r w:rsidR="00896D2E">
        <w:rPr>
          <w:rFonts w:ascii="Times New Roman" w:hAnsi="Times New Roman" w:cs="Times New Roman"/>
          <w:sz w:val="24"/>
          <w:szCs w:val="24"/>
        </w:rPr>
        <w:t>13:0</w:t>
      </w:r>
      <w:r w:rsidR="0010686E">
        <w:rPr>
          <w:rFonts w:ascii="Times New Roman" w:hAnsi="Times New Roman" w:cs="Times New Roman"/>
          <w:sz w:val="24"/>
          <w:szCs w:val="24"/>
        </w:rPr>
        <w:t>3</w:t>
      </w:r>
      <w:r w:rsidR="00896D2E">
        <w:rPr>
          <w:rFonts w:ascii="Times New Roman" w:hAnsi="Times New Roman" w:cs="Times New Roman"/>
          <w:sz w:val="24"/>
          <w:szCs w:val="24"/>
        </w:rPr>
        <w:t xml:space="preserve">) </w:t>
      </w:r>
      <w:r w:rsidR="00812C24">
        <w:rPr>
          <w:rFonts w:ascii="Times New Roman" w:hAnsi="Times New Roman" w:cs="Times New Roman"/>
          <w:sz w:val="24"/>
          <w:szCs w:val="24"/>
        </w:rPr>
        <w:t xml:space="preserve">♪ </w:t>
      </w:r>
      <w:r w:rsidR="00A2741E" w:rsidRPr="00896D2E">
        <w:rPr>
          <w:rFonts w:ascii="Times New Roman" w:hAnsi="Times New Roman" w:cs="Times New Roman"/>
          <w:b/>
          <w:sz w:val="24"/>
          <w:szCs w:val="24"/>
        </w:rPr>
        <w:t xml:space="preserve">Кода </w:t>
      </w:r>
      <w:r w:rsidR="00A2741E">
        <w:rPr>
          <w:rFonts w:ascii="Times New Roman" w:hAnsi="Times New Roman" w:cs="Times New Roman"/>
          <w:sz w:val="24"/>
          <w:szCs w:val="24"/>
        </w:rPr>
        <w:t>– новая тема аккордовая, танцевальное движение. Пассажи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победный, а драматический финал. </w:t>
      </w:r>
      <w:r w:rsidRPr="0030106F">
        <w:rPr>
          <w:rFonts w:ascii="Times New Roman" w:hAnsi="Times New Roman" w:cs="Times New Roman"/>
          <w:sz w:val="24"/>
          <w:szCs w:val="24"/>
        </w:rPr>
        <w:t xml:space="preserve">Титаническая мощь, заканчивается страшным разгулом </w:t>
      </w:r>
      <w:proofErr w:type="gramStart"/>
      <w:r w:rsidRPr="0030106F">
        <w:rPr>
          <w:rFonts w:ascii="Times New Roman" w:hAnsi="Times New Roman" w:cs="Times New Roman"/>
          <w:sz w:val="24"/>
          <w:szCs w:val="24"/>
        </w:rPr>
        <w:t>безликой</w:t>
      </w:r>
      <w:proofErr w:type="gramEnd"/>
      <w:r w:rsidRPr="0030106F">
        <w:rPr>
          <w:rFonts w:ascii="Times New Roman" w:hAnsi="Times New Roman" w:cs="Times New Roman"/>
          <w:sz w:val="24"/>
          <w:szCs w:val="24"/>
        </w:rPr>
        <w:t xml:space="preserve"> стихи, трагический конец</w:t>
      </w:r>
      <w:r w:rsidR="007E3140">
        <w:rPr>
          <w:rFonts w:ascii="Times New Roman" w:hAnsi="Times New Roman" w:cs="Times New Roman"/>
          <w:sz w:val="24"/>
          <w:szCs w:val="24"/>
        </w:rPr>
        <w:t>.</w:t>
      </w:r>
    </w:p>
    <w:p w:rsidR="00A2741E" w:rsidRPr="00733D02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D02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A2741E" w:rsidRDefault="00B72442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8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2741E" w:rsidRPr="00B21873">
        <w:rPr>
          <w:rFonts w:ascii="Times New Roman" w:hAnsi="Times New Roman" w:cs="Times New Roman"/>
          <w:b/>
          <w:sz w:val="24"/>
          <w:szCs w:val="24"/>
        </w:rPr>
        <w:t>)</w:t>
      </w:r>
      <w:r w:rsidR="00A2741E">
        <w:rPr>
          <w:rFonts w:ascii="Times New Roman" w:hAnsi="Times New Roman" w:cs="Times New Roman"/>
          <w:sz w:val="24"/>
          <w:szCs w:val="24"/>
        </w:rPr>
        <w:t>.</w:t>
      </w:r>
      <w:r w:rsidR="00B21873">
        <w:rPr>
          <w:rFonts w:ascii="Times New Roman" w:hAnsi="Times New Roman" w:cs="Times New Roman"/>
          <w:sz w:val="24"/>
          <w:szCs w:val="24"/>
        </w:rPr>
        <w:t xml:space="preserve">Функции частей: </w:t>
      </w:r>
      <w:r w:rsidR="00A2741E">
        <w:rPr>
          <w:rFonts w:ascii="Times New Roman" w:hAnsi="Times New Roman" w:cs="Times New Roman"/>
          <w:sz w:val="24"/>
          <w:szCs w:val="24"/>
        </w:rPr>
        <w:t>1 часть – насыщенная, яркая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часть - </w:t>
      </w:r>
      <w:r w:rsidR="00B72442">
        <w:rPr>
          <w:rFonts w:ascii="Times New Roman" w:hAnsi="Times New Roman" w:cs="Times New Roman"/>
          <w:sz w:val="24"/>
          <w:szCs w:val="24"/>
        </w:rPr>
        <w:t>отдых</w:t>
      </w:r>
    </w:p>
    <w:p w:rsidR="00A2741E" w:rsidRDefault="00A2741E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часть – драматический центр, кульминация</w:t>
      </w:r>
    </w:p>
    <w:p w:rsidR="00A2741E" w:rsidRDefault="00B72442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87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2741E" w:rsidRPr="00B21873">
        <w:rPr>
          <w:rFonts w:ascii="Times New Roman" w:hAnsi="Times New Roman" w:cs="Times New Roman"/>
          <w:b/>
          <w:sz w:val="24"/>
          <w:szCs w:val="24"/>
        </w:rPr>
        <w:t>)</w:t>
      </w:r>
      <w:r w:rsidR="00A27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единстве всех частей проявляется </w:t>
      </w:r>
      <w:r w:rsidR="00A2741E" w:rsidRPr="00B72442">
        <w:rPr>
          <w:rFonts w:ascii="Times New Roman" w:hAnsi="Times New Roman" w:cs="Times New Roman"/>
          <w:b/>
          <w:sz w:val="24"/>
          <w:szCs w:val="24"/>
        </w:rPr>
        <w:t xml:space="preserve">симфонизм </w:t>
      </w:r>
      <w:r>
        <w:rPr>
          <w:rFonts w:ascii="Times New Roman" w:hAnsi="Times New Roman" w:cs="Times New Roman"/>
          <w:sz w:val="24"/>
          <w:szCs w:val="24"/>
        </w:rPr>
        <w:t>– направленность развития музыки</w:t>
      </w:r>
    </w:p>
    <w:p w:rsidR="00B72442" w:rsidRDefault="00B72442" w:rsidP="00B7244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873">
        <w:rPr>
          <w:rFonts w:ascii="Times New Roman" w:hAnsi="Times New Roman" w:cs="Times New Roman"/>
          <w:b/>
          <w:sz w:val="24"/>
          <w:szCs w:val="24"/>
          <w:lang w:val="en-US"/>
        </w:rPr>
        <w:t>III)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Героико-драматическая соната.</w:t>
      </w:r>
    </w:p>
    <w:p w:rsidR="00B72442" w:rsidRDefault="00B72442" w:rsidP="00A274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1543" w:rsidRDefault="0048458B">
      <w:r>
        <w:rPr>
          <w:noProof/>
          <w:lang w:eastAsia="ru-RU"/>
        </w:rPr>
        <w:lastRenderedPageBreak/>
        <w:drawing>
          <wp:inline distT="0" distB="0" distL="0" distR="0">
            <wp:extent cx="3450590" cy="4873625"/>
            <wp:effectExtent l="0" t="0" r="0" b="3175"/>
            <wp:docPr id="5" name="Рисунок 5" descr="C:\Users\Ираклий\Desktop\Ноты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клий\Desktop\Ноты\unnamed (4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54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1E" w:rsidRDefault="00A2741E" w:rsidP="00A2741E">
      <w:pPr>
        <w:spacing w:after="0" w:line="240" w:lineRule="auto"/>
      </w:pPr>
      <w:r>
        <w:separator/>
      </w:r>
    </w:p>
  </w:endnote>
  <w:endnote w:type="continuationSeparator" w:id="0">
    <w:p w:rsidR="00A2741E" w:rsidRDefault="00A2741E" w:rsidP="00A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03619"/>
      <w:docPartObj>
        <w:docPartGallery w:val="Page Numbers (Bottom of Page)"/>
        <w:docPartUnique/>
      </w:docPartObj>
    </w:sdtPr>
    <w:sdtEndPr/>
    <w:sdtContent>
      <w:p w:rsidR="0003074F" w:rsidRDefault="000307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B4F">
          <w:rPr>
            <w:noProof/>
          </w:rPr>
          <w:t>5</w:t>
        </w:r>
        <w:r>
          <w:fldChar w:fldCharType="end"/>
        </w:r>
      </w:p>
    </w:sdtContent>
  </w:sdt>
  <w:p w:rsidR="0003074F" w:rsidRDefault="0003074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1E" w:rsidRDefault="00A2741E" w:rsidP="00A2741E">
      <w:pPr>
        <w:spacing w:after="0" w:line="240" w:lineRule="auto"/>
      </w:pPr>
      <w:r>
        <w:separator/>
      </w:r>
    </w:p>
  </w:footnote>
  <w:footnote w:type="continuationSeparator" w:id="0">
    <w:p w:rsidR="00A2741E" w:rsidRDefault="00A2741E" w:rsidP="00A2741E">
      <w:pPr>
        <w:spacing w:after="0" w:line="240" w:lineRule="auto"/>
      </w:pPr>
      <w:r>
        <w:continuationSeparator/>
      </w:r>
    </w:p>
  </w:footnote>
  <w:footnote w:id="1">
    <w:p w:rsidR="004F0734" w:rsidRPr="004F0734" w:rsidRDefault="004F0734" w:rsidP="004F073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F0734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4F0734">
        <w:rPr>
          <w:rFonts w:ascii="Times New Roman" w:hAnsi="Times New Roman" w:cs="Times New Roman"/>
          <w:sz w:val="22"/>
          <w:szCs w:val="22"/>
        </w:rPr>
        <w:t xml:space="preserve"> 1804 </w:t>
      </w:r>
      <w:r>
        <w:rPr>
          <w:rFonts w:ascii="Times New Roman" w:hAnsi="Times New Roman" w:cs="Times New Roman"/>
          <w:sz w:val="22"/>
          <w:szCs w:val="22"/>
        </w:rPr>
        <w:t>год связан с н</w:t>
      </w:r>
      <w:r w:rsidRPr="004F0734">
        <w:rPr>
          <w:rFonts w:ascii="Times New Roman" w:hAnsi="Times New Roman" w:cs="Times New Roman"/>
          <w:sz w:val="22"/>
          <w:szCs w:val="22"/>
        </w:rPr>
        <w:t>ачало</w:t>
      </w:r>
      <w:r>
        <w:rPr>
          <w:rFonts w:ascii="Times New Roman" w:hAnsi="Times New Roman" w:cs="Times New Roman"/>
          <w:sz w:val="22"/>
          <w:szCs w:val="22"/>
        </w:rPr>
        <w:t>м</w:t>
      </w:r>
      <w:r w:rsidRPr="004F0734">
        <w:rPr>
          <w:rFonts w:ascii="Times New Roman" w:hAnsi="Times New Roman" w:cs="Times New Roman"/>
          <w:sz w:val="22"/>
          <w:szCs w:val="22"/>
        </w:rPr>
        <w:t xml:space="preserve"> лю</w:t>
      </w:r>
      <w:r>
        <w:rPr>
          <w:rFonts w:ascii="Times New Roman" w:hAnsi="Times New Roman" w:cs="Times New Roman"/>
          <w:sz w:val="22"/>
          <w:szCs w:val="22"/>
        </w:rPr>
        <w:t>бовных отношений между Бетховено</w:t>
      </w:r>
      <w:r w:rsidRPr="004F0734">
        <w:rPr>
          <w:rFonts w:ascii="Times New Roman" w:hAnsi="Times New Roman" w:cs="Times New Roman"/>
          <w:sz w:val="22"/>
          <w:szCs w:val="22"/>
        </w:rPr>
        <w:t xml:space="preserve">м и Жозефиной </w:t>
      </w:r>
      <w:proofErr w:type="spellStart"/>
      <w:r w:rsidRPr="004F0734">
        <w:rPr>
          <w:rFonts w:ascii="Times New Roman" w:hAnsi="Times New Roman" w:cs="Times New Roman"/>
          <w:sz w:val="22"/>
          <w:szCs w:val="22"/>
        </w:rPr>
        <w:t>Дейм</w:t>
      </w:r>
      <w:proofErr w:type="spellEnd"/>
      <w:r w:rsidRPr="004F07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(до замужества </w:t>
      </w:r>
      <w:proofErr w:type="spellStart"/>
      <w:r>
        <w:rPr>
          <w:rFonts w:ascii="Times New Roman" w:hAnsi="Times New Roman" w:cs="Times New Roman"/>
          <w:sz w:val="22"/>
          <w:szCs w:val="22"/>
        </w:rPr>
        <w:t>Брунсвик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</w:footnote>
  <w:footnote w:id="2">
    <w:p w:rsidR="004F0734" w:rsidRPr="004F0734" w:rsidRDefault="004F0734" w:rsidP="004F073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4F0734">
        <w:rPr>
          <w:rFonts w:ascii="Times New Roman" w:hAnsi="Times New Roman" w:cs="Times New Roman"/>
          <w:sz w:val="22"/>
          <w:szCs w:val="22"/>
        </w:rPr>
        <w:t xml:space="preserve">Франц </w:t>
      </w:r>
      <w:proofErr w:type="spellStart"/>
      <w:r w:rsidRPr="004F0734">
        <w:rPr>
          <w:rFonts w:ascii="Times New Roman" w:hAnsi="Times New Roman" w:cs="Times New Roman"/>
          <w:sz w:val="22"/>
          <w:szCs w:val="22"/>
        </w:rPr>
        <w:t>Брунсвик</w:t>
      </w:r>
      <w:proofErr w:type="spellEnd"/>
      <w:r w:rsidRPr="004F0734">
        <w:rPr>
          <w:rFonts w:ascii="Times New Roman" w:hAnsi="Times New Roman" w:cs="Times New Roman"/>
          <w:sz w:val="22"/>
          <w:szCs w:val="22"/>
        </w:rPr>
        <w:t xml:space="preserve"> - брат Терезы и Жозефины </w:t>
      </w:r>
      <w:proofErr w:type="spellStart"/>
      <w:r w:rsidRPr="004F0734">
        <w:rPr>
          <w:rFonts w:ascii="Times New Roman" w:hAnsi="Times New Roman" w:cs="Times New Roman"/>
          <w:sz w:val="22"/>
          <w:szCs w:val="22"/>
        </w:rPr>
        <w:t>Брунсвик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Pr="004F07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4F07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Бетховено</w:t>
      </w:r>
      <w:r w:rsidRPr="004F0734">
        <w:rPr>
          <w:rFonts w:ascii="Times New Roman" w:hAnsi="Times New Roman" w:cs="Times New Roman"/>
          <w:sz w:val="22"/>
          <w:szCs w:val="22"/>
        </w:rPr>
        <w:t>м их связывали  дружеские отношения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3">
    <w:p w:rsidR="004F0734" w:rsidRPr="004F0734" w:rsidRDefault="004F0734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4F0734">
        <w:rPr>
          <w:rFonts w:ascii="Times New Roman" w:hAnsi="Times New Roman" w:cs="Times New Roman"/>
          <w:sz w:val="22"/>
          <w:szCs w:val="22"/>
        </w:rPr>
        <w:t>В 1807 году</w:t>
      </w:r>
    </w:p>
  </w:footnote>
  <w:footnote w:id="4">
    <w:p w:rsidR="00A2741E" w:rsidRPr="005530C1" w:rsidRDefault="00A2741E" w:rsidP="00A2741E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B37925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B37925">
        <w:rPr>
          <w:rFonts w:ascii="Times New Roman" w:hAnsi="Times New Roman" w:cs="Times New Roman"/>
          <w:sz w:val="22"/>
          <w:szCs w:val="22"/>
        </w:rPr>
        <w:t xml:space="preserve"> Это почти единственная соната, где Бетховен в первой части отказался от повтора экспозиции, обязательного в классической сонатной форме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5A"/>
    <w:rsid w:val="00027AA7"/>
    <w:rsid w:val="0003074F"/>
    <w:rsid w:val="00030D0A"/>
    <w:rsid w:val="000404CC"/>
    <w:rsid w:val="0010686E"/>
    <w:rsid w:val="001426AC"/>
    <w:rsid w:val="00153F9A"/>
    <w:rsid w:val="00170B10"/>
    <w:rsid w:val="00195194"/>
    <w:rsid w:val="001B67A7"/>
    <w:rsid w:val="001C5A83"/>
    <w:rsid w:val="00206B95"/>
    <w:rsid w:val="00237EDE"/>
    <w:rsid w:val="00263EE0"/>
    <w:rsid w:val="00272AA2"/>
    <w:rsid w:val="00285E4E"/>
    <w:rsid w:val="002B2C37"/>
    <w:rsid w:val="00306F33"/>
    <w:rsid w:val="00392B9E"/>
    <w:rsid w:val="00396755"/>
    <w:rsid w:val="00396972"/>
    <w:rsid w:val="003A3ED5"/>
    <w:rsid w:val="003C7BC4"/>
    <w:rsid w:val="003E10BC"/>
    <w:rsid w:val="00401B43"/>
    <w:rsid w:val="00411067"/>
    <w:rsid w:val="004166BD"/>
    <w:rsid w:val="004453B9"/>
    <w:rsid w:val="0048458B"/>
    <w:rsid w:val="004A025A"/>
    <w:rsid w:val="004F0734"/>
    <w:rsid w:val="00513478"/>
    <w:rsid w:val="0052303A"/>
    <w:rsid w:val="0053466A"/>
    <w:rsid w:val="00540C1C"/>
    <w:rsid w:val="00545FD6"/>
    <w:rsid w:val="005533AF"/>
    <w:rsid w:val="00570B16"/>
    <w:rsid w:val="00597BB5"/>
    <w:rsid w:val="005A5B4F"/>
    <w:rsid w:val="005C44C9"/>
    <w:rsid w:val="006170DA"/>
    <w:rsid w:val="00634671"/>
    <w:rsid w:val="006550F7"/>
    <w:rsid w:val="0069173C"/>
    <w:rsid w:val="006A50E1"/>
    <w:rsid w:val="006C6CC1"/>
    <w:rsid w:val="006E0F8C"/>
    <w:rsid w:val="00755ADD"/>
    <w:rsid w:val="00796EA8"/>
    <w:rsid w:val="007B0766"/>
    <w:rsid w:val="007E3140"/>
    <w:rsid w:val="00812C24"/>
    <w:rsid w:val="00823A13"/>
    <w:rsid w:val="0082660F"/>
    <w:rsid w:val="0082797E"/>
    <w:rsid w:val="008647D4"/>
    <w:rsid w:val="00872F03"/>
    <w:rsid w:val="00896D2E"/>
    <w:rsid w:val="008D3505"/>
    <w:rsid w:val="008F2178"/>
    <w:rsid w:val="00953915"/>
    <w:rsid w:val="0098172C"/>
    <w:rsid w:val="00983197"/>
    <w:rsid w:val="00995DBC"/>
    <w:rsid w:val="009D4189"/>
    <w:rsid w:val="009E4438"/>
    <w:rsid w:val="00A2741E"/>
    <w:rsid w:val="00A4252A"/>
    <w:rsid w:val="00AB058A"/>
    <w:rsid w:val="00AD4715"/>
    <w:rsid w:val="00AE2470"/>
    <w:rsid w:val="00AE39AD"/>
    <w:rsid w:val="00B01FD4"/>
    <w:rsid w:val="00B20D0D"/>
    <w:rsid w:val="00B21873"/>
    <w:rsid w:val="00B71689"/>
    <w:rsid w:val="00B72442"/>
    <w:rsid w:val="00BB6BB3"/>
    <w:rsid w:val="00BC6AD4"/>
    <w:rsid w:val="00C35426"/>
    <w:rsid w:val="00C41D13"/>
    <w:rsid w:val="00C66FC0"/>
    <w:rsid w:val="00C96EE9"/>
    <w:rsid w:val="00CC29E5"/>
    <w:rsid w:val="00CC7DC4"/>
    <w:rsid w:val="00CF3FED"/>
    <w:rsid w:val="00CF4928"/>
    <w:rsid w:val="00DA7410"/>
    <w:rsid w:val="00DD0349"/>
    <w:rsid w:val="00DD5765"/>
    <w:rsid w:val="00E23A60"/>
    <w:rsid w:val="00E27FD6"/>
    <w:rsid w:val="00E34B97"/>
    <w:rsid w:val="00E36862"/>
    <w:rsid w:val="00E37B25"/>
    <w:rsid w:val="00E57876"/>
    <w:rsid w:val="00E84FBE"/>
    <w:rsid w:val="00E8624C"/>
    <w:rsid w:val="00ED571A"/>
    <w:rsid w:val="00F14DFB"/>
    <w:rsid w:val="00F2432E"/>
    <w:rsid w:val="00F35E96"/>
    <w:rsid w:val="00F6420F"/>
    <w:rsid w:val="00F74DA9"/>
    <w:rsid w:val="00F8548F"/>
    <w:rsid w:val="00F91A5D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1E"/>
    <w:pPr>
      <w:spacing w:line="276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A27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27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7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note text"/>
    <w:basedOn w:val="a"/>
    <w:link w:val="a6"/>
    <w:uiPriority w:val="99"/>
    <w:semiHidden/>
    <w:unhideWhenUsed/>
    <w:rsid w:val="00A274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274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2741E"/>
    <w:rPr>
      <w:vertAlign w:val="superscript"/>
    </w:rPr>
  </w:style>
  <w:style w:type="character" w:styleId="a8">
    <w:name w:val="Hyperlink"/>
    <w:basedOn w:val="a0"/>
    <w:uiPriority w:val="99"/>
    <w:unhideWhenUsed/>
    <w:rsid w:val="00A2741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2741E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A2741E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F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3FE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3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3074F"/>
  </w:style>
  <w:style w:type="paragraph" w:styleId="af">
    <w:name w:val="footer"/>
    <w:basedOn w:val="a"/>
    <w:link w:val="af0"/>
    <w:uiPriority w:val="99"/>
    <w:unhideWhenUsed/>
    <w:rsid w:val="0003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0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1E"/>
    <w:pPr>
      <w:spacing w:line="276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A27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27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7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note text"/>
    <w:basedOn w:val="a"/>
    <w:link w:val="a6"/>
    <w:uiPriority w:val="99"/>
    <w:semiHidden/>
    <w:unhideWhenUsed/>
    <w:rsid w:val="00A274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274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2741E"/>
    <w:rPr>
      <w:vertAlign w:val="superscript"/>
    </w:rPr>
  </w:style>
  <w:style w:type="character" w:styleId="a8">
    <w:name w:val="Hyperlink"/>
    <w:basedOn w:val="a0"/>
    <w:uiPriority w:val="99"/>
    <w:unhideWhenUsed/>
    <w:rsid w:val="00A2741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2741E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A2741E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F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3FE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3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3074F"/>
  </w:style>
  <w:style w:type="paragraph" w:styleId="af">
    <w:name w:val="footer"/>
    <w:basedOn w:val="a"/>
    <w:link w:val="af0"/>
    <w:uiPriority w:val="99"/>
    <w:unhideWhenUsed/>
    <w:rsid w:val="0003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121214450_35930713%20%20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CFA7-1BDF-43A5-8E08-10D3CDEB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100</cp:revision>
  <dcterms:created xsi:type="dcterms:W3CDTF">2020-05-07T12:18:00Z</dcterms:created>
  <dcterms:modified xsi:type="dcterms:W3CDTF">2020-05-08T07:41:00Z</dcterms:modified>
</cp:coreProperties>
</file>