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17" w:rsidRPr="00C658B1" w:rsidRDefault="009B7E17" w:rsidP="005B3C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C658B1">
        <w:rPr>
          <w:rFonts w:ascii="Times New Roman" w:hAnsi="Times New Roman" w:cs="Times New Roman"/>
          <w:sz w:val="24"/>
          <w:szCs w:val="24"/>
        </w:rPr>
        <w:t>.04.2020</w:t>
      </w:r>
    </w:p>
    <w:p w:rsidR="009B7E17" w:rsidRPr="00C658B1" w:rsidRDefault="009B7E17" w:rsidP="005B3C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58B1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C658B1">
        <w:rPr>
          <w:rFonts w:ascii="Times New Roman" w:hAnsi="Times New Roman" w:cs="Times New Roman"/>
          <w:sz w:val="24"/>
          <w:szCs w:val="24"/>
        </w:rPr>
        <w:t xml:space="preserve"> Н.В</w:t>
      </w:r>
    </w:p>
    <w:p w:rsidR="009B7E17" w:rsidRPr="00C658B1" w:rsidRDefault="009B7E17" w:rsidP="005B3C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58B1">
        <w:rPr>
          <w:rFonts w:ascii="Times New Roman" w:hAnsi="Times New Roman" w:cs="Times New Roman"/>
          <w:sz w:val="24"/>
          <w:szCs w:val="24"/>
        </w:rPr>
        <w:t xml:space="preserve">музыкальная литература </w:t>
      </w:r>
      <w:r>
        <w:rPr>
          <w:rFonts w:ascii="Times New Roman" w:hAnsi="Times New Roman" w:cs="Times New Roman"/>
          <w:sz w:val="24"/>
          <w:szCs w:val="24"/>
        </w:rPr>
        <w:t xml:space="preserve">ХХ века </w:t>
      </w:r>
      <w:r w:rsidRPr="00C658B1">
        <w:rPr>
          <w:rFonts w:ascii="Times New Roman" w:hAnsi="Times New Roman" w:cs="Times New Roman"/>
          <w:sz w:val="24"/>
          <w:szCs w:val="24"/>
        </w:rPr>
        <w:t>(зарубежная)</w:t>
      </w:r>
    </w:p>
    <w:p w:rsidR="009B7E17" w:rsidRPr="00C658B1" w:rsidRDefault="009B7E17" w:rsidP="005B3C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58B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B7E17" w:rsidRDefault="009B7E17" w:rsidP="005B3C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Сдать до 29 </w:t>
      </w:r>
      <w:r w:rsidRPr="00C658B1">
        <w:rPr>
          <w:rFonts w:ascii="Times New Roman" w:hAnsi="Times New Roman" w:cs="Times New Roman"/>
          <w:sz w:val="24"/>
          <w:szCs w:val="24"/>
        </w:rPr>
        <w:t>.04.2020</w:t>
      </w:r>
    </w:p>
    <w:p w:rsidR="00E33191" w:rsidRDefault="00E33191" w:rsidP="005B3C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Франсис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Пуленк</w:t>
      </w:r>
      <w:proofErr w:type="spellEnd"/>
    </w:p>
    <w:p w:rsidR="009B7E17" w:rsidRDefault="009B7E17" w:rsidP="005B3C1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E17" w:rsidRDefault="009B7E17" w:rsidP="005B3C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440E">
        <w:rPr>
          <w:rFonts w:ascii="Times New Roman" w:hAnsi="Times New Roman" w:cs="Times New Roman"/>
          <w:sz w:val="24"/>
          <w:szCs w:val="24"/>
        </w:rPr>
        <w:t>Читать лекцию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737" w:rsidRDefault="00710737" w:rsidP="005B3C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викторину</w:t>
      </w:r>
      <w:r w:rsidR="00E33191">
        <w:rPr>
          <w:rFonts w:ascii="Times New Roman" w:hAnsi="Times New Roman" w:cs="Times New Roman"/>
          <w:sz w:val="24"/>
          <w:szCs w:val="24"/>
        </w:rPr>
        <w:t>:</w:t>
      </w:r>
      <w:r w:rsidR="009770A5">
        <w:rPr>
          <w:rFonts w:ascii="Times New Roman" w:hAnsi="Times New Roman" w:cs="Times New Roman"/>
          <w:sz w:val="24"/>
          <w:szCs w:val="24"/>
        </w:rPr>
        <w:t xml:space="preserve"> </w:t>
      </w:r>
      <w:r w:rsidR="000B4C67">
        <w:rPr>
          <w:rFonts w:ascii="Times New Roman" w:hAnsi="Times New Roman" w:cs="Times New Roman"/>
          <w:sz w:val="24"/>
          <w:szCs w:val="24"/>
        </w:rPr>
        <w:t>«</w:t>
      </w:r>
      <w:r w:rsidR="009770A5">
        <w:rPr>
          <w:rFonts w:ascii="Times New Roman" w:hAnsi="Times New Roman" w:cs="Times New Roman"/>
          <w:sz w:val="24"/>
          <w:szCs w:val="24"/>
        </w:rPr>
        <w:t>Негритянская рапсодия</w:t>
      </w:r>
      <w:r w:rsidR="000B4C67">
        <w:rPr>
          <w:rFonts w:ascii="Times New Roman" w:hAnsi="Times New Roman" w:cs="Times New Roman"/>
          <w:sz w:val="24"/>
          <w:szCs w:val="24"/>
        </w:rPr>
        <w:t>»</w:t>
      </w:r>
      <w:r w:rsidR="009770A5">
        <w:rPr>
          <w:rFonts w:ascii="Times New Roman" w:hAnsi="Times New Roman" w:cs="Times New Roman"/>
          <w:sz w:val="24"/>
          <w:szCs w:val="24"/>
        </w:rPr>
        <w:t xml:space="preserve">, </w:t>
      </w:r>
      <w:r w:rsidR="000B4C67">
        <w:rPr>
          <w:rFonts w:ascii="Times New Roman" w:hAnsi="Times New Roman" w:cs="Times New Roman"/>
          <w:sz w:val="24"/>
          <w:szCs w:val="24"/>
        </w:rPr>
        <w:t>«Сельский концерт», «Человеческий голос»</w:t>
      </w:r>
    </w:p>
    <w:p w:rsidR="00E33191" w:rsidRDefault="00E33191" w:rsidP="00E331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Самостоятельный а</w:t>
      </w:r>
      <w:r>
        <w:rPr>
          <w:rFonts w:ascii="Times New Roman" w:hAnsi="Times New Roman" w:cs="Times New Roman"/>
          <w:sz w:val="24"/>
          <w:szCs w:val="24"/>
        </w:rPr>
        <w:t xml:space="preserve">нализ </w:t>
      </w:r>
      <w:r>
        <w:rPr>
          <w:rFonts w:ascii="Times New Roman" w:hAnsi="Times New Roman" w:cs="Times New Roman"/>
          <w:sz w:val="24"/>
          <w:szCs w:val="24"/>
        </w:rPr>
        <w:t xml:space="preserve">монодрамы «Человеческий голос» </w:t>
      </w:r>
      <w:r>
        <w:rPr>
          <w:rFonts w:ascii="Times New Roman" w:hAnsi="Times New Roman" w:cs="Times New Roman"/>
          <w:sz w:val="24"/>
          <w:szCs w:val="24"/>
        </w:rPr>
        <w:t xml:space="preserve">по учебнику Музыкальная литература зарубежных стран. Вып.6 М., 2006 стр.431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444</w:t>
      </w:r>
    </w:p>
    <w:p w:rsidR="00E33191" w:rsidRDefault="00E33191" w:rsidP="00E331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Просмотр </w:t>
      </w:r>
      <w:r w:rsidR="0035269B">
        <w:rPr>
          <w:rFonts w:ascii="Times New Roman" w:hAnsi="Times New Roman" w:cs="Times New Roman"/>
          <w:sz w:val="24"/>
          <w:szCs w:val="24"/>
        </w:rPr>
        <w:t>монодрамы «</w:t>
      </w:r>
      <w:r>
        <w:rPr>
          <w:rFonts w:ascii="Times New Roman" w:hAnsi="Times New Roman" w:cs="Times New Roman"/>
          <w:sz w:val="24"/>
          <w:szCs w:val="24"/>
        </w:rPr>
        <w:t>Человеческий голос»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AF5" w:rsidRDefault="00364AF5" w:rsidP="00E33191">
      <w:pPr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концертное исполнение </w:t>
      </w:r>
      <w:hyperlink r:id="rId8" w:history="1">
        <w:r>
          <w:rPr>
            <w:rStyle w:val="aa"/>
          </w:rPr>
          <w:t>https://www.youtube.com/watch?v=WlZDXiGSEJU</w:t>
        </w:r>
      </w:hyperlink>
    </w:p>
    <w:p w:rsidR="00364AF5" w:rsidRPr="00364AF5" w:rsidRDefault="0035269B" w:rsidP="00E3319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хорошее исполнение, но в сопровождении </w:t>
      </w:r>
      <w:r w:rsidR="00364AF5" w:rsidRPr="00364AF5">
        <w:rPr>
          <w:rFonts w:ascii="Times New Roman" w:hAnsi="Times New Roman" w:cs="Times New Roman"/>
        </w:rPr>
        <w:t xml:space="preserve">только фортепиано </w:t>
      </w:r>
      <w:hyperlink r:id="rId9" w:history="1">
        <w:r>
          <w:rPr>
            <w:rStyle w:val="aa"/>
          </w:rPr>
          <w:t>https://www.youtube.com/watch?v=xzSPWvsVbUM</w:t>
        </w:r>
      </w:hyperlink>
    </w:p>
    <w:p w:rsidR="00364AF5" w:rsidRDefault="0035269B" w:rsidP="00E33191">
      <w:pPr>
        <w:ind w:firstLine="709"/>
        <w:contextualSpacing/>
        <w:jc w:val="both"/>
      </w:pPr>
      <w:r w:rsidRPr="0035269B">
        <w:rPr>
          <w:rFonts w:ascii="Times New Roman" w:hAnsi="Times New Roman" w:cs="Times New Roman"/>
          <w:sz w:val="24"/>
          <w:szCs w:val="24"/>
        </w:rPr>
        <w:t>не очень хорошее качество</w:t>
      </w:r>
      <w:r>
        <w:t xml:space="preserve"> </w:t>
      </w:r>
      <w:hyperlink r:id="rId10" w:history="1">
        <w:r w:rsidR="00364AF5">
          <w:rPr>
            <w:rStyle w:val="aa"/>
          </w:rPr>
          <w:t>https://www.youtube.com/watch?v=xMz2vMHdno0</w:t>
        </w:r>
      </w:hyperlink>
    </w:p>
    <w:p w:rsidR="005B3C13" w:rsidRDefault="005B3C13" w:rsidP="005B3C1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B3C13" w:rsidRPr="005B3C13" w:rsidRDefault="005B3C13" w:rsidP="005B3C13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3C13">
        <w:rPr>
          <w:rFonts w:ascii="Times New Roman" w:hAnsi="Times New Roman" w:cs="Times New Roman"/>
          <w:b/>
          <w:sz w:val="28"/>
          <w:szCs w:val="28"/>
        </w:rPr>
        <w:t>Франсис</w:t>
      </w:r>
      <w:proofErr w:type="spellEnd"/>
      <w:r w:rsidRPr="005B3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3C13">
        <w:rPr>
          <w:rFonts w:ascii="Times New Roman" w:hAnsi="Times New Roman" w:cs="Times New Roman"/>
          <w:b/>
          <w:sz w:val="28"/>
          <w:szCs w:val="28"/>
        </w:rPr>
        <w:t>Пуленк</w:t>
      </w:r>
      <w:proofErr w:type="spellEnd"/>
      <w:r w:rsidRPr="005B3C13">
        <w:rPr>
          <w:rFonts w:ascii="Times New Roman" w:hAnsi="Times New Roman" w:cs="Times New Roman"/>
          <w:b/>
          <w:sz w:val="28"/>
          <w:szCs w:val="28"/>
        </w:rPr>
        <w:t xml:space="preserve"> (1899 – 1963).</w:t>
      </w:r>
    </w:p>
    <w:p w:rsidR="002D79D1" w:rsidRDefault="001E3303" w:rsidP="000B297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Пуленка</w:t>
      </w:r>
      <w:proofErr w:type="spellEnd"/>
      <w:r w:rsidR="00D32C1E">
        <w:rPr>
          <w:rFonts w:ascii="Times New Roman" w:hAnsi="Times New Roman" w:cs="Times New Roman"/>
          <w:sz w:val="24"/>
          <w:szCs w:val="24"/>
        </w:rPr>
        <w:t xml:space="preserve"> </w:t>
      </w:r>
      <w:r w:rsidR="00535CB9">
        <w:rPr>
          <w:rFonts w:ascii="Times New Roman" w:hAnsi="Times New Roman" w:cs="Times New Roman"/>
          <w:sz w:val="24"/>
          <w:szCs w:val="24"/>
        </w:rPr>
        <w:t>неотделим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35CB9">
        <w:rPr>
          <w:rFonts w:ascii="Times New Roman" w:hAnsi="Times New Roman" w:cs="Times New Roman"/>
          <w:sz w:val="24"/>
          <w:szCs w:val="24"/>
        </w:rPr>
        <w:t xml:space="preserve"> </w:t>
      </w:r>
      <w:r w:rsidR="005B3C13" w:rsidRPr="005B3C13">
        <w:rPr>
          <w:rFonts w:ascii="Times New Roman" w:hAnsi="Times New Roman" w:cs="Times New Roman"/>
          <w:sz w:val="24"/>
          <w:szCs w:val="24"/>
        </w:rPr>
        <w:t>от традиций нацио</w:t>
      </w:r>
      <w:r w:rsidR="000B2973">
        <w:rPr>
          <w:rFonts w:ascii="Times New Roman" w:hAnsi="Times New Roman" w:cs="Times New Roman"/>
          <w:sz w:val="24"/>
          <w:szCs w:val="24"/>
        </w:rPr>
        <w:t>нального французского искусства</w:t>
      </w:r>
      <w:proofErr w:type="gramStart"/>
      <w:r w:rsidR="00FA37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3C13" w:rsidRPr="005B3C13">
        <w:rPr>
          <w:rFonts w:ascii="Times New Roman" w:hAnsi="Times New Roman" w:cs="Times New Roman"/>
          <w:sz w:val="24"/>
          <w:szCs w:val="24"/>
        </w:rPr>
        <w:t xml:space="preserve"> </w:t>
      </w:r>
      <w:r w:rsidR="00FA37BD">
        <w:rPr>
          <w:rFonts w:ascii="Times New Roman" w:hAnsi="Times New Roman" w:cs="Times New Roman"/>
          <w:sz w:val="24"/>
          <w:szCs w:val="24"/>
        </w:rPr>
        <w:t>Н</w:t>
      </w:r>
      <w:r w:rsidR="000B2973" w:rsidRPr="000B2973">
        <w:rPr>
          <w:rFonts w:ascii="Times New Roman" w:hAnsi="Times New Roman" w:cs="Times New Roman"/>
          <w:sz w:val="24"/>
          <w:szCs w:val="24"/>
        </w:rPr>
        <w:t>и одна музыкальная школа Европы не была</w:t>
      </w:r>
      <w:r w:rsidR="000B2973">
        <w:rPr>
          <w:rFonts w:ascii="Times New Roman" w:hAnsi="Times New Roman" w:cs="Times New Roman"/>
          <w:sz w:val="24"/>
          <w:szCs w:val="24"/>
        </w:rPr>
        <w:t xml:space="preserve"> </w:t>
      </w:r>
      <w:r w:rsidR="000B2973" w:rsidRPr="000B2973">
        <w:rPr>
          <w:rFonts w:ascii="Times New Roman" w:hAnsi="Times New Roman" w:cs="Times New Roman"/>
          <w:sz w:val="24"/>
          <w:szCs w:val="24"/>
        </w:rPr>
        <w:t>так «озабочена» сохранением национальных традиций, как французская</w:t>
      </w:r>
      <w:r w:rsidR="00FA37BD">
        <w:rPr>
          <w:rFonts w:ascii="Times New Roman" w:hAnsi="Times New Roman" w:cs="Times New Roman"/>
          <w:sz w:val="24"/>
          <w:szCs w:val="24"/>
        </w:rPr>
        <w:t xml:space="preserve">. И для </w:t>
      </w:r>
      <w:r w:rsidR="00FA37BD" w:rsidRPr="00FA37BD">
        <w:rPr>
          <w:rFonts w:ascii="Times New Roman" w:hAnsi="Times New Roman" w:cs="Times New Roman"/>
          <w:sz w:val="24"/>
          <w:szCs w:val="24"/>
        </w:rPr>
        <w:t xml:space="preserve"> композиторов «Шестерки» </w:t>
      </w:r>
      <w:r w:rsidR="00FA37BD" w:rsidRPr="00FA37BD">
        <w:rPr>
          <w:rFonts w:ascii="Times New Roman" w:hAnsi="Times New Roman" w:cs="Times New Roman"/>
          <w:sz w:val="24"/>
          <w:szCs w:val="24"/>
        </w:rPr>
        <w:t>возрождение насле</w:t>
      </w:r>
      <w:r w:rsidR="00FA37BD">
        <w:rPr>
          <w:rFonts w:ascii="Times New Roman" w:hAnsi="Times New Roman" w:cs="Times New Roman"/>
          <w:sz w:val="24"/>
          <w:szCs w:val="24"/>
        </w:rPr>
        <w:t>дия своей национальной культуры стало одним из важнейших принципов</w:t>
      </w:r>
      <w:r w:rsidR="000B2973" w:rsidRPr="000B2973">
        <w:rPr>
          <w:rFonts w:ascii="Times New Roman" w:hAnsi="Times New Roman" w:cs="Times New Roman"/>
          <w:sz w:val="24"/>
          <w:szCs w:val="24"/>
        </w:rPr>
        <w:t xml:space="preserve">. 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В </w:t>
      </w:r>
      <w:r w:rsidR="002D79D1">
        <w:rPr>
          <w:rFonts w:ascii="Times New Roman" w:hAnsi="Times New Roman" w:cs="Times New Roman"/>
          <w:sz w:val="24"/>
          <w:szCs w:val="24"/>
        </w:rPr>
        <w:t xml:space="preserve">годы расцвета Шестерки </w:t>
      </w:r>
      <w:proofErr w:type="spellStart"/>
      <w:r w:rsidR="002D79D1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="002D79D1">
        <w:rPr>
          <w:rFonts w:ascii="Times New Roman" w:hAnsi="Times New Roman" w:cs="Times New Roman"/>
          <w:sz w:val="24"/>
          <w:szCs w:val="24"/>
        </w:rPr>
        <w:t xml:space="preserve"> </w:t>
      </w:r>
      <w:r w:rsidR="002D79D1" w:rsidRPr="001E3303">
        <w:rPr>
          <w:rFonts w:ascii="Times New Roman" w:hAnsi="Times New Roman" w:cs="Times New Roman"/>
          <w:sz w:val="24"/>
          <w:szCs w:val="24"/>
        </w:rPr>
        <w:t xml:space="preserve">не обошел </w:t>
      </w:r>
      <w:r w:rsidR="002D79D1">
        <w:rPr>
          <w:rFonts w:ascii="Times New Roman" w:hAnsi="Times New Roman" w:cs="Times New Roman"/>
          <w:sz w:val="24"/>
          <w:szCs w:val="24"/>
        </w:rPr>
        <w:t xml:space="preserve">стороной </w:t>
      </w:r>
      <w:r w:rsidR="002D79D1" w:rsidRPr="001E3303">
        <w:rPr>
          <w:rFonts w:ascii="Times New Roman" w:hAnsi="Times New Roman" w:cs="Times New Roman"/>
          <w:sz w:val="24"/>
          <w:szCs w:val="24"/>
        </w:rPr>
        <w:t>модные</w:t>
      </w:r>
      <w:r w:rsidR="002D79D1">
        <w:rPr>
          <w:rFonts w:ascii="Times New Roman" w:hAnsi="Times New Roman" w:cs="Times New Roman"/>
          <w:sz w:val="24"/>
          <w:szCs w:val="24"/>
        </w:rPr>
        <w:t xml:space="preserve"> </w:t>
      </w:r>
      <w:r w:rsidR="002D79D1" w:rsidRPr="002D79D1">
        <w:rPr>
          <w:rFonts w:ascii="Times New Roman" w:hAnsi="Times New Roman" w:cs="Times New Roman"/>
          <w:b/>
          <w:sz w:val="24"/>
          <w:szCs w:val="24"/>
        </w:rPr>
        <w:t>идеи мюзик-холла и урбанизма</w:t>
      </w:r>
      <w:r w:rsidR="002D79D1">
        <w:rPr>
          <w:rFonts w:ascii="Times New Roman" w:hAnsi="Times New Roman" w:cs="Times New Roman"/>
          <w:sz w:val="24"/>
          <w:szCs w:val="24"/>
        </w:rPr>
        <w:t xml:space="preserve">. Позже создает </w:t>
      </w:r>
      <w:proofErr w:type="spellStart"/>
      <w:r w:rsidR="002D79D1" w:rsidRPr="002D79D1">
        <w:rPr>
          <w:rFonts w:ascii="Times New Roman" w:hAnsi="Times New Roman" w:cs="Times New Roman"/>
          <w:b/>
          <w:sz w:val="24"/>
          <w:szCs w:val="24"/>
        </w:rPr>
        <w:t>неоклассицистские</w:t>
      </w:r>
      <w:proofErr w:type="spellEnd"/>
      <w:r w:rsidR="002D79D1">
        <w:rPr>
          <w:rFonts w:ascii="Times New Roman" w:hAnsi="Times New Roman" w:cs="Times New Roman"/>
          <w:sz w:val="24"/>
          <w:szCs w:val="24"/>
        </w:rPr>
        <w:t xml:space="preserve"> сочинения. </w:t>
      </w:r>
    </w:p>
    <w:p w:rsidR="0056452F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Для музыки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характерны образные контрасты: буффонада и трагизм, лиризм и ирония, патриотические чувства и юношеские восторги. </w:t>
      </w:r>
    </w:p>
    <w:p w:rsidR="001E3303" w:rsidRPr="005B3C13" w:rsidRDefault="001E3303" w:rsidP="001E330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Образы: </w:t>
      </w:r>
      <w:r w:rsidRPr="005B3C13">
        <w:rPr>
          <w:rFonts w:ascii="Times New Roman" w:hAnsi="Times New Roman" w:cs="Times New Roman"/>
          <w:sz w:val="24"/>
          <w:szCs w:val="24"/>
        </w:rPr>
        <w:t>мир глубоких психологических переживаний современного человека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C13">
        <w:rPr>
          <w:rFonts w:ascii="Times New Roman" w:hAnsi="Times New Roman" w:cs="Times New Roman"/>
          <w:sz w:val="24"/>
          <w:szCs w:val="24"/>
        </w:rPr>
        <w:t xml:space="preserve"> в то же время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C13">
        <w:rPr>
          <w:rFonts w:ascii="Times New Roman" w:hAnsi="Times New Roman" w:cs="Times New Roman"/>
          <w:sz w:val="24"/>
          <w:szCs w:val="24"/>
        </w:rPr>
        <w:t xml:space="preserve"> интерес к музыкальной жизни и быту Парижа.</w:t>
      </w:r>
    </w:p>
    <w:p w:rsidR="001E3303" w:rsidRPr="0056452F" w:rsidRDefault="001E3303" w:rsidP="001E3303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– лирик, обладатель мелодического дара. Его называли </w:t>
      </w:r>
      <w:r w:rsidRPr="00D32C1E">
        <w:rPr>
          <w:rFonts w:ascii="Times New Roman" w:hAnsi="Times New Roman" w:cs="Times New Roman"/>
          <w:sz w:val="24"/>
          <w:szCs w:val="24"/>
          <w:u w:val="single"/>
        </w:rPr>
        <w:t>«французским Шубертом</w:t>
      </w:r>
      <w:r w:rsidRPr="005B3C13">
        <w:rPr>
          <w:rFonts w:ascii="Times New Roman" w:hAnsi="Times New Roman" w:cs="Times New Roman"/>
          <w:sz w:val="24"/>
          <w:szCs w:val="24"/>
        </w:rPr>
        <w:t>». Равель: «</w:t>
      </w:r>
      <w:proofErr w:type="spellStart"/>
      <w:r w:rsidRPr="0056452F">
        <w:rPr>
          <w:rFonts w:ascii="Times New Roman" w:hAnsi="Times New Roman" w:cs="Times New Roman"/>
          <w:i/>
          <w:sz w:val="24"/>
          <w:szCs w:val="24"/>
        </w:rPr>
        <w:t>Пуленк</w:t>
      </w:r>
      <w:proofErr w:type="spellEnd"/>
      <w:r w:rsidRPr="0056452F">
        <w:rPr>
          <w:rFonts w:ascii="Times New Roman" w:hAnsi="Times New Roman" w:cs="Times New Roman"/>
          <w:i/>
          <w:sz w:val="24"/>
          <w:szCs w:val="24"/>
        </w:rPr>
        <w:t xml:space="preserve"> хорошо еще и тем, что сам придумывает народные мелодии». </w:t>
      </w:r>
    </w:p>
    <w:p w:rsidR="0056452F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Композитор осознанно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самоограничивал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себя в СМВ: сохранял мелодию и гармонию, стремился к простоте формы – это его «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классицистский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комплекс» (В.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3C13" w:rsidRPr="0056452F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52F">
        <w:rPr>
          <w:rFonts w:ascii="Times New Roman" w:hAnsi="Times New Roman" w:cs="Times New Roman"/>
          <w:b/>
          <w:sz w:val="24"/>
          <w:szCs w:val="24"/>
        </w:rPr>
        <w:t xml:space="preserve">I период. Детство. Юность. «Шестерка». Ранний период творчества.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52F">
        <w:rPr>
          <w:rFonts w:ascii="Times New Roman" w:hAnsi="Times New Roman" w:cs="Times New Roman"/>
          <w:b/>
          <w:sz w:val="24"/>
          <w:szCs w:val="24"/>
        </w:rPr>
        <w:t>1899</w:t>
      </w:r>
      <w:r w:rsidRPr="005B3C13">
        <w:rPr>
          <w:rFonts w:ascii="Times New Roman" w:hAnsi="Times New Roman" w:cs="Times New Roman"/>
          <w:sz w:val="24"/>
          <w:szCs w:val="24"/>
        </w:rPr>
        <w:t xml:space="preserve"> – рождение в Париже в культурной и обеспеченной семье крупного промышленника. Мать – пианистка, стала первой учительницей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Франсиса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, который обучался игре на фортепиано с 5 лет. С детства знал музыку Бетховена, Шуберта, Шумана, Шопена, Берлиоза, Франка. Любимый композитор – Моцарт.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: </w:t>
      </w:r>
      <w:r w:rsidRPr="0056452F">
        <w:rPr>
          <w:rFonts w:ascii="Times New Roman" w:hAnsi="Times New Roman" w:cs="Times New Roman"/>
          <w:i/>
          <w:sz w:val="24"/>
          <w:szCs w:val="24"/>
        </w:rPr>
        <w:t>«С детства я питал одинаковую любовь к музыке пригородных «</w:t>
      </w:r>
      <w:proofErr w:type="gramStart"/>
      <w:r w:rsidRPr="0056452F">
        <w:rPr>
          <w:rFonts w:ascii="Times New Roman" w:hAnsi="Times New Roman" w:cs="Times New Roman"/>
          <w:i/>
          <w:sz w:val="24"/>
          <w:szCs w:val="24"/>
        </w:rPr>
        <w:t>танцулек</w:t>
      </w:r>
      <w:proofErr w:type="gramEnd"/>
      <w:r w:rsidRPr="0056452F">
        <w:rPr>
          <w:rFonts w:ascii="Times New Roman" w:hAnsi="Times New Roman" w:cs="Times New Roman"/>
          <w:i/>
          <w:sz w:val="24"/>
          <w:szCs w:val="24"/>
        </w:rPr>
        <w:t xml:space="preserve">», и к Сюите </w:t>
      </w:r>
      <w:proofErr w:type="spellStart"/>
      <w:r w:rsidRPr="0056452F">
        <w:rPr>
          <w:rFonts w:ascii="Times New Roman" w:hAnsi="Times New Roman" w:cs="Times New Roman"/>
          <w:i/>
          <w:sz w:val="24"/>
          <w:szCs w:val="24"/>
        </w:rPr>
        <w:t>Куперена</w:t>
      </w:r>
      <w:proofErr w:type="spellEnd"/>
      <w:r w:rsidRPr="0056452F">
        <w:rPr>
          <w:rFonts w:ascii="Times New Roman" w:hAnsi="Times New Roman" w:cs="Times New Roman"/>
          <w:i/>
          <w:sz w:val="24"/>
          <w:szCs w:val="24"/>
        </w:rPr>
        <w:t>».</w:t>
      </w:r>
      <w:r w:rsidRPr="005B3C13">
        <w:rPr>
          <w:rFonts w:ascii="Times New Roman" w:hAnsi="Times New Roman" w:cs="Times New Roman"/>
          <w:sz w:val="24"/>
          <w:szCs w:val="24"/>
        </w:rPr>
        <w:t xml:space="preserve"> Сильное впечатление произвели балеты Стравинского, произведения Шенберга,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Бартока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. </w:t>
      </w:r>
      <w:r w:rsidRPr="0056452F">
        <w:rPr>
          <w:rFonts w:ascii="Times New Roman" w:hAnsi="Times New Roman" w:cs="Times New Roman"/>
          <w:i/>
          <w:sz w:val="24"/>
          <w:szCs w:val="24"/>
        </w:rPr>
        <w:t>«А если бы Стравинского не было, стал бы я писать музыку?»</w:t>
      </w:r>
      <w:r w:rsidRPr="005B3C13">
        <w:rPr>
          <w:rFonts w:ascii="Times New Roman" w:hAnsi="Times New Roman" w:cs="Times New Roman"/>
          <w:sz w:val="24"/>
          <w:szCs w:val="24"/>
        </w:rPr>
        <w:t xml:space="preserve"> - задавался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вопросом </w:t>
      </w:r>
      <w:r w:rsidRPr="0056452F">
        <w:rPr>
          <w:rFonts w:ascii="Times New Roman" w:hAnsi="Times New Roman" w:cs="Times New Roman"/>
          <w:b/>
          <w:sz w:val="24"/>
          <w:szCs w:val="24"/>
        </w:rPr>
        <w:t>в своей</w:t>
      </w:r>
      <w:r w:rsidRPr="005B3C13">
        <w:rPr>
          <w:rFonts w:ascii="Times New Roman" w:hAnsi="Times New Roman" w:cs="Times New Roman"/>
          <w:sz w:val="24"/>
          <w:szCs w:val="24"/>
        </w:rPr>
        <w:t xml:space="preserve"> </w:t>
      </w:r>
      <w:r w:rsidRPr="0056452F">
        <w:rPr>
          <w:rFonts w:ascii="Times New Roman" w:hAnsi="Times New Roman" w:cs="Times New Roman"/>
          <w:b/>
          <w:sz w:val="24"/>
          <w:szCs w:val="24"/>
        </w:rPr>
        <w:t>книге «Я и мои друзья»</w:t>
      </w:r>
      <w:r w:rsidRPr="005B3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1914 (15 лет) - занимается композицией (с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Кекленом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), игрой на фортепиано. С выдающимся пианистом того времени,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испанецем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Рикардо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Виньесом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. Ему он обязан знакомством с Равелем,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Дюка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Онеггером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Ориком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, Стравинским. В доме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Виньеса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произошла встреча с Эриком Сати. </w:t>
      </w:r>
    </w:p>
    <w:p w:rsidR="00B7292C" w:rsidRDefault="0056452F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31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 w:rsidR="00BF5C30">
        <w:rPr>
          <w:rFonts w:ascii="Times New Roman" w:hAnsi="Times New Roman" w:cs="Times New Roman"/>
          <w:b/>
          <w:sz w:val="24"/>
          <w:szCs w:val="24"/>
        </w:rPr>
        <w:t xml:space="preserve">(трек 151) </w:t>
      </w:r>
      <w:r w:rsidR="005B3C13" w:rsidRPr="0056452F">
        <w:rPr>
          <w:rFonts w:ascii="Times New Roman" w:hAnsi="Times New Roman" w:cs="Times New Roman"/>
          <w:b/>
          <w:sz w:val="24"/>
          <w:szCs w:val="24"/>
        </w:rPr>
        <w:t>1917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(18 лет) – </w:t>
      </w:r>
      <w:r w:rsidR="005B3C13" w:rsidRPr="0056452F">
        <w:rPr>
          <w:rFonts w:ascii="Times New Roman" w:hAnsi="Times New Roman" w:cs="Times New Roman"/>
          <w:b/>
          <w:sz w:val="24"/>
          <w:szCs w:val="24"/>
        </w:rPr>
        <w:t>«Негритянская рапсодия»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для баритона, в сопровождении фортепиано, флейты, кларнета, струнного квартета</w:t>
      </w:r>
      <w:r w:rsidR="00B729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92C" w:rsidRDefault="00B7292C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пзевдоэкзотического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характера. </w:t>
      </w:r>
    </w:p>
    <w:p w:rsidR="00B7292C" w:rsidRDefault="00B7292C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основе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текста рапсодии </w:t>
      </w:r>
      <w:r w:rsidR="005B3C13" w:rsidRPr="005B3C13">
        <w:rPr>
          <w:rFonts w:ascii="Times New Roman" w:hAnsi="Times New Roman" w:cs="Times New Roman"/>
          <w:sz w:val="24"/>
          <w:szCs w:val="24"/>
        </w:rPr>
        <w:t>«Поэм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C13" w:rsidRPr="005B3C13">
        <w:rPr>
          <w:rFonts w:ascii="Times New Roman" w:hAnsi="Times New Roman" w:cs="Times New Roman"/>
          <w:sz w:val="24"/>
          <w:szCs w:val="24"/>
        </w:rPr>
        <w:t>Макоко</w:t>
      </w:r>
      <w:proofErr w:type="spellEnd"/>
      <w:r w:rsidR="005B3C13" w:rsidRPr="005B3C13">
        <w:rPr>
          <w:rFonts w:ascii="Times New Roman" w:hAnsi="Times New Roman" w:cs="Times New Roman"/>
          <w:sz w:val="24"/>
          <w:szCs w:val="24"/>
        </w:rPr>
        <w:t>-Кенгуру»</w:t>
      </w:r>
      <w:r>
        <w:rPr>
          <w:rFonts w:ascii="Times New Roman" w:hAnsi="Times New Roman" w:cs="Times New Roman"/>
          <w:sz w:val="24"/>
          <w:szCs w:val="24"/>
        </w:rPr>
        <w:t xml:space="preserve">, созданная мнимым негром из Либерии якобы на африканском наречии. На самом деле «поэма» представляет собой набор бессмысленных слогов - литературная мистификация. 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92C" w:rsidRDefault="008D4F6D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рапсодии 5 частей, контрастных по характеру, но связанных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вариантно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трансформирующимися темами, которые сменяют одна другую без перерыва</w:t>
      </w:r>
    </w:p>
    <w:p w:rsidR="008D4F6D" w:rsidRDefault="008D4F6D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Прелюдия</w:t>
      </w:r>
    </w:p>
    <w:p w:rsidR="008D4F6D" w:rsidRDefault="00BE2E3F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(2:01)</w:t>
      </w:r>
      <w:r w:rsidR="008D4F6D">
        <w:rPr>
          <w:rFonts w:ascii="Times New Roman" w:hAnsi="Times New Roman" w:cs="Times New Roman"/>
          <w:sz w:val="24"/>
          <w:szCs w:val="24"/>
        </w:rPr>
        <w:t>Рондо</w:t>
      </w:r>
    </w:p>
    <w:p w:rsidR="008D4F6D" w:rsidRDefault="00BE2E3F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(3:25) </w:t>
      </w:r>
      <w:r w:rsidR="008D4F6D">
        <w:rPr>
          <w:rFonts w:ascii="Times New Roman" w:hAnsi="Times New Roman" w:cs="Times New Roman"/>
          <w:sz w:val="24"/>
          <w:szCs w:val="24"/>
        </w:rPr>
        <w:t>Гонолулу</w:t>
      </w:r>
      <w:r>
        <w:rPr>
          <w:rFonts w:ascii="Times New Roman" w:hAnsi="Times New Roman" w:cs="Times New Roman"/>
          <w:sz w:val="24"/>
          <w:szCs w:val="24"/>
        </w:rPr>
        <w:t xml:space="preserve"> – поет голос (баритон)</w:t>
      </w:r>
    </w:p>
    <w:p w:rsidR="008D4F6D" w:rsidRDefault="00C876F8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(5:37) </w:t>
      </w:r>
      <w:r w:rsidR="008D4F6D">
        <w:rPr>
          <w:rFonts w:ascii="Times New Roman" w:hAnsi="Times New Roman" w:cs="Times New Roman"/>
          <w:sz w:val="24"/>
          <w:szCs w:val="24"/>
        </w:rPr>
        <w:t>Пастораль</w:t>
      </w:r>
    </w:p>
    <w:p w:rsidR="008D4F6D" w:rsidRDefault="00D64DD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(8:28) </w:t>
      </w:r>
      <w:r w:rsidR="008D4F6D">
        <w:rPr>
          <w:rFonts w:ascii="Times New Roman" w:hAnsi="Times New Roman" w:cs="Times New Roman"/>
          <w:sz w:val="24"/>
          <w:szCs w:val="24"/>
        </w:rPr>
        <w:t>Финал</w:t>
      </w:r>
      <w:r w:rsidR="00C876F8">
        <w:rPr>
          <w:rFonts w:ascii="Times New Roman" w:hAnsi="Times New Roman" w:cs="Times New Roman"/>
          <w:sz w:val="24"/>
          <w:szCs w:val="24"/>
        </w:rPr>
        <w:t xml:space="preserve"> - баритон</w:t>
      </w:r>
    </w:p>
    <w:p w:rsidR="00B7292C" w:rsidRDefault="00C876F8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музыке используются различные виды остинато, мелодии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пентатонического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характера. 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</w:t>
      </w:r>
      <w:r w:rsidR="00D64DD3">
        <w:rPr>
          <w:rFonts w:ascii="Times New Roman" w:hAnsi="Times New Roman" w:cs="Times New Roman"/>
          <w:sz w:val="24"/>
          <w:szCs w:val="24"/>
        </w:rPr>
        <w:t>В и</w:t>
      </w:r>
      <w:r>
        <w:rPr>
          <w:rFonts w:ascii="Times New Roman" w:hAnsi="Times New Roman" w:cs="Times New Roman"/>
          <w:sz w:val="24"/>
          <w:szCs w:val="24"/>
        </w:rPr>
        <w:t>нструментовк</w:t>
      </w:r>
      <w:r w:rsidR="00D64DD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преимущественно сочетания и чередования чистых тембров</w:t>
      </w:r>
      <w:r w:rsidR="00D64DD3">
        <w:rPr>
          <w:rFonts w:ascii="Times New Roman" w:hAnsi="Times New Roman" w:cs="Times New Roman"/>
          <w:sz w:val="24"/>
          <w:szCs w:val="24"/>
        </w:rPr>
        <w:t>.</w:t>
      </w:r>
    </w:p>
    <w:p w:rsidR="00D64DD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Произведение имело такой шумный успех, что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сразу стал знаменитостью. О нем заговорили.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В этом же году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был призван в армию, что помешало ему поступить в консерваторию.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1918 – «Непрерывное движение» пьеса для фортепиано. Сочинение впервые было исполнено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Виньесом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. Имело успех. </w:t>
      </w:r>
    </w:p>
    <w:p w:rsidR="005B3C13" w:rsidRPr="005B3C13" w:rsidRDefault="005B3C13" w:rsidP="001E330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1919 – участвовал в концертах группы «Шести». Его сочинение «Вальс» было включено в «Альбом» «Шести». </w:t>
      </w:r>
      <w:proofErr w:type="spellStart"/>
      <w:r w:rsidR="001E330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="001E3303">
        <w:rPr>
          <w:rFonts w:ascii="Times New Roman" w:hAnsi="Times New Roman" w:cs="Times New Roman"/>
          <w:sz w:val="24"/>
          <w:szCs w:val="24"/>
        </w:rPr>
        <w:t xml:space="preserve"> стал с</w:t>
      </w:r>
      <w:r w:rsidRPr="005B3C13">
        <w:rPr>
          <w:rFonts w:ascii="Times New Roman" w:hAnsi="Times New Roman" w:cs="Times New Roman"/>
          <w:sz w:val="24"/>
          <w:szCs w:val="24"/>
        </w:rPr>
        <w:t>амы</w:t>
      </w:r>
      <w:r w:rsidR="001E3303">
        <w:rPr>
          <w:rFonts w:ascii="Times New Roman" w:hAnsi="Times New Roman" w:cs="Times New Roman"/>
          <w:sz w:val="24"/>
          <w:szCs w:val="24"/>
        </w:rPr>
        <w:t>м</w:t>
      </w:r>
      <w:r w:rsidRPr="005B3C13">
        <w:rPr>
          <w:rFonts w:ascii="Times New Roman" w:hAnsi="Times New Roman" w:cs="Times New Roman"/>
          <w:sz w:val="24"/>
          <w:szCs w:val="24"/>
        </w:rPr>
        <w:t xml:space="preserve"> молод</w:t>
      </w:r>
      <w:r w:rsidR="001E3303">
        <w:rPr>
          <w:rFonts w:ascii="Times New Roman" w:hAnsi="Times New Roman" w:cs="Times New Roman"/>
          <w:sz w:val="24"/>
          <w:szCs w:val="24"/>
        </w:rPr>
        <w:t>ым</w:t>
      </w:r>
      <w:r w:rsidRPr="005B3C1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1E3303">
        <w:rPr>
          <w:rFonts w:ascii="Times New Roman" w:hAnsi="Times New Roman" w:cs="Times New Roman"/>
          <w:sz w:val="24"/>
          <w:szCs w:val="24"/>
        </w:rPr>
        <w:t>ом</w:t>
      </w:r>
      <w:r w:rsidRPr="005B3C13">
        <w:rPr>
          <w:rFonts w:ascii="Times New Roman" w:hAnsi="Times New Roman" w:cs="Times New Roman"/>
          <w:sz w:val="24"/>
          <w:szCs w:val="24"/>
        </w:rPr>
        <w:t xml:space="preserve"> группы. Совместно с композиторами «Шестерки» участвует в создании балета «Новобрачные на Эйфелевой башне» по сценарию Ж. Кокто (1921)</w:t>
      </w:r>
      <w:r w:rsidR="001E3303">
        <w:rPr>
          <w:rFonts w:ascii="Times New Roman" w:hAnsi="Times New Roman" w:cs="Times New Roman"/>
          <w:sz w:val="24"/>
          <w:szCs w:val="24"/>
        </w:rPr>
        <w:t>.</w:t>
      </w:r>
      <w:r w:rsidR="001E3303" w:rsidRPr="001E3303">
        <w:t xml:space="preserve">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1922 – побывал в Италии, где происходит  знакомство с </w:t>
      </w:r>
      <w:r w:rsidR="0056452F">
        <w:rPr>
          <w:rFonts w:ascii="Times New Roman" w:hAnsi="Times New Roman" w:cs="Times New Roman"/>
          <w:sz w:val="24"/>
          <w:szCs w:val="24"/>
        </w:rPr>
        <w:t xml:space="preserve">композиторами </w:t>
      </w:r>
      <w:r w:rsidR="00B42354">
        <w:rPr>
          <w:rFonts w:ascii="Times New Roman" w:hAnsi="Times New Roman" w:cs="Times New Roman"/>
          <w:sz w:val="24"/>
          <w:szCs w:val="24"/>
        </w:rPr>
        <w:t xml:space="preserve">Д.Ф.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Малипьеро</w:t>
      </w:r>
      <w:proofErr w:type="spellEnd"/>
      <w:r w:rsidR="00B42354">
        <w:rPr>
          <w:rFonts w:ascii="Times New Roman" w:hAnsi="Times New Roman" w:cs="Times New Roman"/>
          <w:sz w:val="24"/>
          <w:szCs w:val="24"/>
        </w:rPr>
        <w:t xml:space="preserve"> и А.</w:t>
      </w:r>
      <w:r w:rsidRPr="005B3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Казеллой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C13" w:rsidRDefault="00D62AB4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(треки 152 – 154) </w:t>
      </w:r>
      <w:r w:rsidRPr="00E33191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C13" w:rsidRPr="009B3A30">
        <w:rPr>
          <w:rFonts w:ascii="Times New Roman" w:hAnsi="Times New Roman" w:cs="Times New Roman"/>
          <w:b/>
          <w:sz w:val="24"/>
          <w:szCs w:val="24"/>
        </w:rPr>
        <w:t>1927 – Сельский Концерт</w:t>
      </w:r>
      <w:r w:rsidR="005B3C13" w:rsidRPr="009B3A30">
        <w:rPr>
          <w:rFonts w:ascii="Times New Roman" w:hAnsi="Times New Roman" w:cs="Times New Roman"/>
          <w:sz w:val="24"/>
          <w:szCs w:val="24"/>
        </w:rPr>
        <w:t xml:space="preserve"> </w:t>
      </w:r>
      <w:r w:rsidR="005B3C13" w:rsidRPr="009B3A30">
        <w:rPr>
          <w:rFonts w:ascii="Times New Roman" w:hAnsi="Times New Roman" w:cs="Times New Roman"/>
          <w:b/>
          <w:sz w:val="24"/>
          <w:szCs w:val="24"/>
        </w:rPr>
        <w:t>для клавесина с оркестром</w:t>
      </w:r>
      <w:r w:rsidR="005B3C13" w:rsidRPr="009B3A30">
        <w:rPr>
          <w:rFonts w:ascii="Times New Roman" w:hAnsi="Times New Roman" w:cs="Times New Roman"/>
          <w:sz w:val="24"/>
          <w:szCs w:val="24"/>
        </w:rPr>
        <w:t xml:space="preserve">. Появлению этого концерта поспособствовало знакомство с польской артисткой Вандой </w:t>
      </w:r>
      <w:proofErr w:type="spellStart"/>
      <w:r w:rsidR="005B3C13" w:rsidRPr="009B3A30">
        <w:rPr>
          <w:rFonts w:ascii="Times New Roman" w:hAnsi="Times New Roman" w:cs="Times New Roman"/>
          <w:sz w:val="24"/>
          <w:szCs w:val="24"/>
        </w:rPr>
        <w:t>Ландовской</w:t>
      </w:r>
      <w:proofErr w:type="spellEnd"/>
      <w:r w:rsidR="005B3C13" w:rsidRPr="009B3A30">
        <w:rPr>
          <w:rFonts w:ascii="Times New Roman" w:hAnsi="Times New Roman" w:cs="Times New Roman"/>
          <w:sz w:val="24"/>
          <w:szCs w:val="24"/>
        </w:rPr>
        <w:t>,</w:t>
      </w:r>
      <w:r w:rsidR="000E5008">
        <w:rPr>
          <w:rFonts w:ascii="Times New Roman" w:hAnsi="Times New Roman" w:cs="Times New Roman"/>
          <w:sz w:val="24"/>
          <w:szCs w:val="24"/>
        </w:rPr>
        <w:t xml:space="preserve"> родоначальницей аутентичной исполнительства, </w:t>
      </w:r>
      <w:r w:rsidR="005B3C13" w:rsidRPr="009B3A30">
        <w:rPr>
          <w:rFonts w:ascii="Times New Roman" w:hAnsi="Times New Roman" w:cs="Times New Roman"/>
          <w:sz w:val="24"/>
          <w:szCs w:val="24"/>
        </w:rPr>
        <w:t xml:space="preserve">возродившей искусство игры на клавесине. </w:t>
      </w:r>
      <w:r w:rsidR="00BD5D97">
        <w:rPr>
          <w:rFonts w:ascii="Times New Roman" w:hAnsi="Times New Roman" w:cs="Times New Roman"/>
          <w:sz w:val="24"/>
          <w:szCs w:val="24"/>
        </w:rPr>
        <w:t xml:space="preserve">Музыка концерта </w:t>
      </w:r>
      <w:r w:rsidR="00BD5D97" w:rsidRPr="00BD5D97">
        <w:rPr>
          <w:rFonts w:ascii="Times New Roman" w:hAnsi="Times New Roman" w:cs="Times New Roman"/>
          <w:sz w:val="24"/>
          <w:szCs w:val="24"/>
        </w:rPr>
        <w:t>сочета</w:t>
      </w:r>
      <w:r w:rsidR="00BD5D97">
        <w:rPr>
          <w:rFonts w:ascii="Times New Roman" w:hAnsi="Times New Roman" w:cs="Times New Roman"/>
          <w:sz w:val="24"/>
          <w:szCs w:val="24"/>
        </w:rPr>
        <w:t>ет</w:t>
      </w:r>
      <w:r w:rsidR="00BD5D97" w:rsidRPr="00BD5D97">
        <w:rPr>
          <w:rFonts w:ascii="Times New Roman" w:hAnsi="Times New Roman" w:cs="Times New Roman"/>
          <w:sz w:val="24"/>
          <w:szCs w:val="24"/>
        </w:rPr>
        <w:t xml:space="preserve"> черт</w:t>
      </w:r>
      <w:r w:rsidR="00BD5D97">
        <w:rPr>
          <w:rFonts w:ascii="Times New Roman" w:hAnsi="Times New Roman" w:cs="Times New Roman"/>
          <w:sz w:val="24"/>
          <w:szCs w:val="24"/>
        </w:rPr>
        <w:t>ы</w:t>
      </w:r>
      <w:r w:rsidR="00BD5D97" w:rsidRPr="00BD5D97">
        <w:rPr>
          <w:rFonts w:ascii="Times New Roman" w:hAnsi="Times New Roman" w:cs="Times New Roman"/>
          <w:sz w:val="24"/>
          <w:szCs w:val="24"/>
        </w:rPr>
        <w:t xml:space="preserve"> </w:t>
      </w:r>
      <w:r w:rsidR="00BD5D97">
        <w:rPr>
          <w:rFonts w:ascii="Times New Roman" w:hAnsi="Times New Roman" w:cs="Times New Roman"/>
          <w:sz w:val="24"/>
          <w:szCs w:val="24"/>
        </w:rPr>
        <w:t xml:space="preserve">французского </w:t>
      </w:r>
      <w:proofErr w:type="spellStart"/>
      <w:r w:rsidR="00BD5D97">
        <w:rPr>
          <w:rFonts w:ascii="Times New Roman" w:hAnsi="Times New Roman" w:cs="Times New Roman"/>
          <w:sz w:val="24"/>
          <w:szCs w:val="24"/>
        </w:rPr>
        <w:t>клавесинизма</w:t>
      </w:r>
      <w:proofErr w:type="spellEnd"/>
      <w:r w:rsidR="00BD5D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5D9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BD5D9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D5D97" w:rsidRPr="00BD5D97">
        <w:rPr>
          <w:rFonts w:ascii="Times New Roman" w:hAnsi="Times New Roman" w:cs="Times New Roman"/>
          <w:sz w:val="24"/>
          <w:szCs w:val="24"/>
        </w:rPr>
        <w:t xml:space="preserve"> </w:t>
      </w:r>
      <w:r w:rsidR="00BD5D97">
        <w:rPr>
          <w:rFonts w:ascii="Times New Roman" w:hAnsi="Times New Roman" w:cs="Times New Roman"/>
          <w:sz w:val="24"/>
          <w:szCs w:val="24"/>
        </w:rPr>
        <w:t xml:space="preserve">века </w:t>
      </w:r>
      <w:r w:rsidR="00BD5D97" w:rsidRPr="00BD5D97">
        <w:rPr>
          <w:rFonts w:ascii="Times New Roman" w:hAnsi="Times New Roman" w:cs="Times New Roman"/>
          <w:sz w:val="24"/>
          <w:szCs w:val="24"/>
        </w:rPr>
        <w:t>с современными приемами письма.</w:t>
      </w:r>
      <w:r w:rsidR="003A1347">
        <w:rPr>
          <w:rFonts w:ascii="Times New Roman" w:hAnsi="Times New Roman" w:cs="Times New Roman"/>
          <w:sz w:val="24"/>
          <w:szCs w:val="24"/>
        </w:rPr>
        <w:t xml:space="preserve"> Концерт представляет собой традиционный  трехчастный  цикла </w:t>
      </w:r>
    </w:p>
    <w:p w:rsidR="00E33191" w:rsidRDefault="0007450C" w:rsidP="005B3C13">
      <w:pPr>
        <w:ind w:firstLine="709"/>
        <w:contextualSpacing/>
        <w:jc w:val="both"/>
      </w:pPr>
      <w:r>
        <w:t xml:space="preserve">Первая часть. </w:t>
      </w:r>
      <w:r w:rsidR="00E33191">
        <w:t xml:space="preserve">«Чинное», размеренное вступление, вводит в «сельский» колорит концерта, оно совсем в </w:t>
      </w:r>
      <w:proofErr w:type="spellStart"/>
      <w:r w:rsidR="00E33191">
        <w:t>гайдновском</w:t>
      </w:r>
      <w:proofErr w:type="spellEnd"/>
      <w:r w:rsidR="00E33191">
        <w:t xml:space="preserve"> духе контрастирует с задорным и радостным характером главной темы первой части</w:t>
      </w:r>
      <w:r w:rsidR="00E33191">
        <w:t xml:space="preserve">. </w:t>
      </w:r>
      <w:r w:rsidR="00E33191">
        <w:t xml:space="preserve">В развитии этой темы показано все мастерство композитора, раскрытие в вариантных преобразованиях и деталях инструментовки разных граней образа. Калейдоскоп тем первой части концерта передают мастерство </w:t>
      </w:r>
      <w:proofErr w:type="spellStart"/>
      <w:r w:rsidR="00E33191">
        <w:t>Пуленка</w:t>
      </w:r>
      <w:proofErr w:type="spellEnd"/>
      <w:r w:rsidR="00E33191">
        <w:t xml:space="preserve">: архаика французской народной </w:t>
      </w:r>
      <w:proofErr w:type="spellStart"/>
      <w:r w:rsidR="00E33191">
        <w:t>песенности</w:t>
      </w:r>
      <w:proofErr w:type="spellEnd"/>
      <w:r w:rsidR="00E33191">
        <w:t xml:space="preserve">, куски </w:t>
      </w:r>
      <w:proofErr w:type="spellStart"/>
      <w:r w:rsidR="00E33191">
        <w:t>наивновоинственной</w:t>
      </w:r>
      <w:proofErr w:type="spellEnd"/>
      <w:r w:rsidR="00E33191">
        <w:t xml:space="preserve"> «трубной» музыки, </w:t>
      </w:r>
      <w:proofErr w:type="spellStart"/>
      <w:r w:rsidR="00E33191">
        <w:t>пасторальность</w:t>
      </w:r>
      <w:proofErr w:type="spellEnd"/>
      <w:r w:rsidR="00E33191">
        <w:t xml:space="preserve">, «птичья» изобразительность. </w:t>
      </w:r>
    </w:p>
    <w:p w:rsidR="00E33191" w:rsidRDefault="00E33191" w:rsidP="005B3C13">
      <w:pPr>
        <w:ind w:firstLine="709"/>
        <w:contextualSpacing/>
        <w:jc w:val="both"/>
      </w:pPr>
      <w:r>
        <w:t xml:space="preserve"> Вторая часть – «в ритме </w:t>
      </w:r>
      <w:proofErr w:type="spellStart"/>
      <w:r>
        <w:t>сицилианы</w:t>
      </w:r>
      <w:proofErr w:type="spellEnd"/>
      <w:r>
        <w:t xml:space="preserve">», которая предполагает спокойное, плавное движение. </w:t>
      </w:r>
      <w:proofErr w:type="spellStart"/>
      <w:r>
        <w:t>Сицилиана</w:t>
      </w:r>
      <w:proofErr w:type="spellEnd"/>
      <w:r>
        <w:t xml:space="preserve"> начинается оркестровой песенной темой редкой красоты. Изящество, «галантность» основной темы части – все говорит о стилизации французской пасторальной лирики. </w:t>
      </w:r>
      <w:proofErr w:type="gramStart"/>
      <w:r>
        <w:t>Образный контраст среднего раздела (драматический монолог фортепиано, переклички с духовыми, сумрачность) – это только тень, набежавшая на общее безоблачное светлое настроение всей части.</w:t>
      </w:r>
      <w:proofErr w:type="gramEnd"/>
      <w:r>
        <w:t xml:space="preserve"> Неисчерпаема мелодическая изобретательность </w:t>
      </w:r>
      <w:proofErr w:type="spellStart"/>
      <w:r>
        <w:t>Пуленка</w:t>
      </w:r>
      <w:proofErr w:type="spellEnd"/>
      <w:r>
        <w:t>, недаром Равель проницательно отметил выдающийся мелодический дар композитора: «</w:t>
      </w:r>
      <w:proofErr w:type="spellStart"/>
      <w:r>
        <w:t>Пуленк</w:t>
      </w:r>
      <w:proofErr w:type="spellEnd"/>
      <w:r>
        <w:t xml:space="preserve"> хорош еще тем, что он сам придумывает народные мелодии». </w:t>
      </w:r>
    </w:p>
    <w:p w:rsidR="00E33191" w:rsidRPr="009B3A30" w:rsidRDefault="00E33191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Третья часть – наибольшее приближение к духу клавесинной музыки XVIII века. Виртуозный, блестящий финал начинается с соло солиста. Финал </w:t>
      </w:r>
      <w:proofErr w:type="gramStart"/>
      <w:r>
        <w:t>написан в подчеркнуто</w:t>
      </w:r>
      <w:proofErr w:type="gramEnd"/>
      <w:r>
        <w:t xml:space="preserve"> жанровом стиле, темы классического характера получают очень изобретательное развитие. Но в концерте присутствует и авторская ирония, «разбросанные там и тут изящные пикантности, обостряющие знакомые и простые гармонические обороты, придают ему современный характер» В увлекательном финале под кажущейся простотой музыки скрыто большое мастерство, немало гармонических находок, непосредственность мелодического дара и искусное сочетание </w:t>
      </w:r>
      <w:r>
        <w:lastRenderedPageBreak/>
        <w:t xml:space="preserve">разнообразных приемов. </w:t>
      </w:r>
      <w:proofErr w:type="gramStart"/>
      <w:r>
        <w:t>Концерт стал ярким образцом французского неоклассицизма, представившим органичное соединение прототипов старинной музыки с языком, жанрами и, главное, мышлением, свойственным музыке ХХ века.</w:t>
      </w:r>
      <w:r>
        <w:t xml:space="preserve"> </w:t>
      </w:r>
      <w:proofErr w:type="gramEnd"/>
      <w:r>
        <w:t>(Стригина Е.В)</w:t>
      </w:r>
    </w:p>
    <w:p w:rsidR="005B3C13" w:rsidRPr="00B42354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354">
        <w:rPr>
          <w:rFonts w:ascii="Times New Roman" w:hAnsi="Times New Roman" w:cs="Times New Roman"/>
          <w:b/>
          <w:sz w:val="24"/>
          <w:szCs w:val="24"/>
        </w:rPr>
        <w:t xml:space="preserve">II период. 30-е годы. Камерно-вокальные и хоровые сочинения.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В 30-е годы расцветает лирический талант композитора. Он с увлечением работает в жанрах вокальной музыки: пишет песни, кантаты, хоровые циклы. В лице Пьера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Бернака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композитор обрел талантливого интерпретатора своих песен. С ним в качестве пианиста он много и успешно гастролировал по городам Европы и Америки на протяжении более чем 20 лет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1932 – «Бал-маскарад» - светская кантата на стихи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Жакоба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для баритона и камерного оркестра. Гротесковый характер.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1932 - Концерт для двух фортепиано с оркестром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1936 - Литании к Черной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Рокамадурской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Богоматери для женского или детского хора и</w:t>
      </w:r>
      <w:r w:rsidR="00CF7126">
        <w:rPr>
          <w:rFonts w:ascii="Times New Roman" w:hAnsi="Times New Roman" w:cs="Times New Roman"/>
          <w:sz w:val="24"/>
          <w:szCs w:val="24"/>
        </w:rPr>
        <w:t xml:space="preserve"> органа или струнного оркестр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1937 – «То день, то ночь» -   вокальный цикл на стихи Элюара.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>1937 – «Засуха» - кантата на те</w:t>
      </w:r>
      <w:proofErr w:type="gramStart"/>
      <w:r w:rsidRPr="005B3C13">
        <w:rPr>
          <w:rFonts w:ascii="Times New Roman" w:hAnsi="Times New Roman" w:cs="Times New Roman"/>
          <w:sz w:val="24"/>
          <w:szCs w:val="24"/>
        </w:rPr>
        <w:t>кст Дж</w:t>
      </w:r>
      <w:proofErr w:type="gramEnd"/>
      <w:r w:rsidRPr="005B3C13">
        <w:rPr>
          <w:rFonts w:ascii="Times New Roman" w:hAnsi="Times New Roman" w:cs="Times New Roman"/>
          <w:sz w:val="24"/>
          <w:szCs w:val="24"/>
        </w:rPr>
        <w:t xml:space="preserve">еймса. </w:t>
      </w:r>
      <w:proofErr w:type="gramStart"/>
      <w:r w:rsidRPr="005B3C13">
        <w:rPr>
          <w:rFonts w:ascii="Times New Roman" w:hAnsi="Times New Roman" w:cs="Times New Roman"/>
          <w:sz w:val="24"/>
          <w:szCs w:val="24"/>
        </w:rPr>
        <w:t>Драматический</w:t>
      </w:r>
      <w:proofErr w:type="gramEnd"/>
      <w:r w:rsidRPr="005B3C13">
        <w:rPr>
          <w:rFonts w:ascii="Times New Roman" w:hAnsi="Times New Roman" w:cs="Times New Roman"/>
          <w:sz w:val="24"/>
          <w:szCs w:val="24"/>
        </w:rPr>
        <w:t xml:space="preserve">, картина народного бедствия.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1938 - Концерт для органа, струнного оркестра и литавр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Характерные черты: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></w:t>
      </w:r>
      <w:r w:rsidRPr="005B3C13">
        <w:rPr>
          <w:rFonts w:ascii="Times New Roman" w:hAnsi="Times New Roman" w:cs="Times New Roman"/>
          <w:sz w:val="24"/>
          <w:szCs w:val="24"/>
        </w:rPr>
        <w:tab/>
        <w:t>тональная основа музыкального мышления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></w:t>
      </w:r>
      <w:r w:rsidRPr="005B3C13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суперпарижское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начало» в образно-интонационной сфере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></w:t>
      </w:r>
      <w:r w:rsidRPr="005B3C13">
        <w:rPr>
          <w:rFonts w:ascii="Times New Roman" w:hAnsi="Times New Roman" w:cs="Times New Roman"/>
          <w:sz w:val="24"/>
          <w:szCs w:val="24"/>
        </w:rPr>
        <w:tab/>
        <w:t xml:space="preserve">разнообразный состав ансамблей.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></w:t>
      </w:r>
      <w:r w:rsidRPr="005B3C13">
        <w:rPr>
          <w:rFonts w:ascii="Times New Roman" w:hAnsi="Times New Roman" w:cs="Times New Roman"/>
          <w:sz w:val="24"/>
          <w:szCs w:val="24"/>
        </w:rPr>
        <w:tab/>
        <w:t>жанры – песни, хоры, балеты, сюиты, сонаты, концерты</w:t>
      </w:r>
    </w:p>
    <w:p w:rsidR="005B3C13" w:rsidRPr="00B42354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354">
        <w:rPr>
          <w:rFonts w:ascii="Times New Roman" w:hAnsi="Times New Roman" w:cs="Times New Roman"/>
          <w:b/>
          <w:sz w:val="24"/>
          <w:szCs w:val="24"/>
        </w:rPr>
        <w:t>III период. 40-е годы. Интерес к монументальным хоровым произведениям, многоактным операм.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Годы второй мировой войны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проводит в осажденном Париже и в своем загородном особняке в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Нуазе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>, разделяя со своими соотечественниками все тяготы военной жизни, глубоко страдая за судьбу родины, своего народа, родных и друзей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1941 – одноактный балет «Примерные животные» по басням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Лафантена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DEF" w:rsidRPr="005B3C13" w:rsidRDefault="005B3C13" w:rsidP="00A30DE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DAF">
        <w:rPr>
          <w:rFonts w:ascii="Times New Roman" w:hAnsi="Times New Roman" w:cs="Times New Roman"/>
          <w:b/>
          <w:sz w:val="24"/>
          <w:szCs w:val="24"/>
        </w:rPr>
        <w:t>1943 - кантата «Лик человеческий»</w:t>
      </w:r>
      <w:r w:rsidRPr="005B3C13">
        <w:rPr>
          <w:rFonts w:ascii="Times New Roman" w:hAnsi="Times New Roman" w:cs="Times New Roman"/>
          <w:sz w:val="24"/>
          <w:szCs w:val="24"/>
        </w:rPr>
        <w:t xml:space="preserve"> </w:t>
      </w:r>
      <w:r w:rsidR="00A30DEF">
        <w:rPr>
          <w:rFonts w:ascii="Times New Roman" w:hAnsi="Times New Roman" w:cs="Times New Roman"/>
          <w:sz w:val="24"/>
          <w:szCs w:val="24"/>
        </w:rPr>
        <w:t>(в 8 частях</w:t>
      </w:r>
      <w:r w:rsidR="00A30DEF" w:rsidRPr="00A30DEF">
        <w:rPr>
          <w:rFonts w:ascii="Times New Roman" w:hAnsi="Times New Roman" w:cs="Times New Roman"/>
          <w:sz w:val="24"/>
          <w:szCs w:val="24"/>
        </w:rPr>
        <w:t xml:space="preserve"> </w:t>
      </w:r>
      <w:r w:rsidR="00A30DEF">
        <w:rPr>
          <w:rFonts w:ascii="Times New Roman" w:hAnsi="Times New Roman" w:cs="Times New Roman"/>
          <w:sz w:val="24"/>
          <w:szCs w:val="24"/>
        </w:rPr>
        <w:t>д</w:t>
      </w:r>
      <w:r w:rsidR="00A30DEF" w:rsidRPr="005B3C13">
        <w:rPr>
          <w:rFonts w:ascii="Times New Roman" w:hAnsi="Times New Roman" w:cs="Times New Roman"/>
          <w:sz w:val="24"/>
          <w:szCs w:val="24"/>
        </w:rPr>
        <w:t xml:space="preserve">ля двойного хора a </w:t>
      </w:r>
      <w:proofErr w:type="spellStart"/>
      <w:r w:rsidR="00A30DEF" w:rsidRPr="005B3C13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="00A30DEF" w:rsidRPr="005B3C13">
        <w:rPr>
          <w:rFonts w:ascii="Times New Roman" w:hAnsi="Times New Roman" w:cs="Times New Roman"/>
          <w:sz w:val="24"/>
          <w:szCs w:val="24"/>
        </w:rPr>
        <w:t>.</w:t>
      </w:r>
      <w:r w:rsidR="00A30DEF">
        <w:rPr>
          <w:rFonts w:ascii="Times New Roman" w:hAnsi="Times New Roman" w:cs="Times New Roman"/>
          <w:sz w:val="24"/>
          <w:szCs w:val="24"/>
        </w:rPr>
        <w:t>)</w:t>
      </w:r>
    </w:p>
    <w:p w:rsidR="0048365F" w:rsidRPr="005B3C13" w:rsidRDefault="0048365F" w:rsidP="004836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По своему значению приближается к </w:t>
      </w:r>
      <w:r>
        <w:rPr>
          <w:rFonts w:ascii="Times New Roman" w:hAnsi="Times New Roman" w:cs="Times New Roman"/>
          <w:sz w:val="24"/>
          <w:szCs w:val="24"/>
        </w:rPr>
        <w:t xml:space="preserve">военным симфониям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Онеггера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B3C13">
        <w:rPr>
          <w:rFonts w:ascii="Times New Roman" w:hAnsi="Times New Roman" w:cs="Times New Roman"/>
          <w:sz w:val="24"/>
          <w:szCs w:val="24"/>
        </w:rPr>
        <w:t xml:space="preserve">№2,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B3C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Литургическая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5B3C13">
        <w:rPr>
          <w:rFonts w:ascii="Times New Roman" w:hAnsi="Times New Roman" w:cs="Times New Roman"/>
          <w:sz w:val="24"/>
          <w:szCs w:val="24"/>
        </w:rPr>
        <w:t xml:space="preserve">  и Шостаковича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3C13">
        <w:rPr>
          <w:rFonts w:ascii="Times New Roman" w:hAnsi="Times New Roman" w:cs="Times New Roman"/>
          <w:sz w:val="24"/>
          <w:szCs w:val="24"/>
        </w:rPr>
        <w:t>№7, №8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3C13">
        <w:rPr>
          <w:rFonts w:ascii="Times New Roman" w:hAnsi="Times New Roman" w:cs="Times New Roman"/>
          <w:sz w:val="24"/>
          <w:szCs w:val="24"/>
        </w:rPr>
        <w:t xml:space="preserve">. Отражение горестных мыслей и чувств этого времени, но также и веры в победу и свободу. </w:t>
      </w:r>
    </w:p>
    <w:p w:rsidR="0048365F" w:rsidRDefault="0048365F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0DAF" w:rsidRPr="005B3C13">
        <w:rPr>
          <w:rFonts w:ascii="Times New Roman" w:hAnsi="Times New Roman" w:cs="Times New Roman"/>
          <w:sz w:val="24"/>
          <w:szCs w:val="24"/>
        </w:rPr>
        <w:t xml:space="preserve">а стихи </w:t>
      </w:r>
      <w:r w:rsidRPr="005B3C13">
        <w:rPr>
          <w:rFonts w:ascii="Times New Roman" w:hAnsi="Times New Roman" w:cs="Times New Roman"/>
          <w:sz w:val="24"/>
          <w:szCs w:val="24"/>
        </w:rPr>
        <w:t xml:space="preserve">поэта французского Сопротивления </w:t>
      </w:r>
      <w:r w:rsidR="00C00DAF" w:rsidRPr="005B3C13">
        <w:rPr>
          <w:rFonts w:ascii="Times New Roman" w:hAnsi="Times New Roman" w:cs="Times New Roman"/>
          <w:sz w:val="24"/>
          <w:szCs w:val="24"/>
        </w:rPr>
        <w:t>П. Элюара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0DAF" w:rsidRPr="005B3C13">
        <w:rPr>
          <w:rFonts w:ascii="Times New Roman" w:hAnsi="Times New Roman" w:cs="Times New Roman"/>
          <w:sz w:val="24"/>
          <w:szCs w:val="24"/>
        </w:rPr>
        <w:t xml:space="preserve"> </w:t>
      </w:r>
      <w:r w:rsidRPr="005B3C13">
        <w:rPr>
          <w:rFonts w:ascii="Times New Roman" w:hAnsi="Times New Roman" w:cs="Times New Roman"/>
          <w:sz w:val="24"/>
          <w:szCs w:val="24"/>
        </w:rPr>
        <w:t xml:space="preserve">который создавал свое произведение в глубоком подполье. Оттуда тайно под вымышленным именем переправил их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3C13">
        <w:rPr>
          <w:rFonts w:ascii="Times New Roman" w:hAnsi="Times New Roman" w:cs="Times New Roman"/>
          <w:sz w:val="24"/>
          <w:szCs w:val="24"/>
        </w:rPr>
        <w:t xml:space="preserve">Композитор также хранил в тайне работу над кантатой и ее издание. Кантату, завершенную задолго до освобождения, он прятал у себя дома, затем передал издателю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Руару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, который тайно ее отпечатал. Ноты были переправлены в Лондон, где произведение было разучено, исполнено на английском языке и прозвучало по радио 6 января 1945 года (на французском языке оно впервые было исполнено уже после окончания войны). В самый разгар войны это было актом большого мужества. Не случайно в день освобождения Парижа и его предместий  (американские войска заняли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Нуазе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и его окрестности)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вывесил французский флаг и поставил у открытого окна на пюпитре партитуру своей кантаты. Ему казалось, что именно ее сочинением он выполнил свой патриотический долг.</w:t>
      </w:r>
    </w:p>
    <w:p w:rsidR="00B53554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365F">
        <w:rPr>
          <w:rFonts w:ascii="Times New Roman" w:hAnsi="Times New Roman" w:cs="Times New Roman"/>
          <w:b/>
          <w:sz w:val="24"/>
          <w:szCs w:val="24"/>
        </w:rPr>
        <w:t>1944 – опера-</w:t>
      </w:r>
      <w:proofErr w:type="spellStart"/>
      <w:r w:rsidRPr="0048365F">
        <w:rPr>
          <w:rFonts w:ascii="Times New Roman" w:hAnsi="Times New Roman" w:cs="Times New Roman"/>
          <w:b/>
          <w:sz w:val="24"/>
          <w:szCs w:val="24"/>
        </w:rPr>
        <w:t>buffа</w:t>
      </w:r>
      <w:proofErr w:type="spellEnd"/>
      <w:r w:rsidRPr="0048365F">
        <w:rPr>
          <w:rFonts w:ascii="Times New Roman" w:hAnsi="Times New Roman" w:cs="Times New Roman"/>
          <w:b/>
          <w:sz w:val="24"/>
          <w:szCs w:val="24"/>
        </w:rPr>
        <w:t xml:space="preserve"> «Груди </w:t>
      </w:r>
      <w:proofErr w:type="spellStart"/>
      <w:r w:rsidRPr="0048365F">
        <w:rPr>
          <w:rFonts w:ascii="Times New Roman" w:hAnsi="Times New Roman" w:cs="Times New Roman"/>
          <w:b/>
          <w:sz w:val="24"/>
          <w:szCs w:val="24"/>
        </w:rPr>
        <w:t>Тирезия</w:t>
      </w:r>
      <w:proofErr w:type="spellEnd"/>
      <w:r w:rsidRPr="0048365F">
        <w:rPr>
          <w:rFonts w:ascii="Times New Roman" w:hAnsi="Times New Roman" w:cs="Times New Roman"/>
          <w:b/>
          <w:sz w:val="24"/>
          <w:szCs w:val="24"/>
        </w:rPr>
        <w:t>»</w:t>
      </w:r>
      <w:r w:rsidRPr="005B3C13">
        <w:rPr>
          <w:rFonts w:ascii="Times New Roman" w:hAnsi="Times New Roman" w:cs="Times New Roman"/>
          <w:sz w:val="24"/>
          <w:szCs w:val="24"/>
        </w:rPr>
        <w:t xml:space="preserve"> по одноименной пьесе Аполлинера — отразила склонность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к юмору, эксцентрике. </w:t>
      </w:r>
      <w:r w:rsidR="00B53554">
        <w:rPr>
          <w:rFonts w:ascii="Times New Roman" w:hAnsi="Times New Roman" w:cs="Times New Roman"/>
          <w:sz w:val="24"/>
          <w:szCs w:val="24"/>
        </w:rPr>
        <w:t>Ф</w:t>
      </w:r>
      <w:r w:rsidR="00B53554" w:rsidRPr="005B3C13">
        <w:rPr>
          <w:rFonts w:ascii="Times New Roman" w:hAnsi="Times New Roman" w:cs="Times New Roman"/>
          <w:sz w:val="24"/>
          <w:szCs w:val="24"/>
        </w:rPr>
        <w:t xml:space="preserve">арс Аполлинера, </w:t>
      </w:r>
      <w:r w:rsidR="00B53554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B53554" w:rsidRPr="005B3C13">
        <w:rPr>
          <w:rFonts w:ascii="Times New Roman" w:hAnsi="Times New Roman" w:cs="Times New Roman"/>
          <w:sz w:val="24"/>
          <w:szCs w:val="24"/>
        </w:rPr>
        <w:t xml:space="preserve">призыв к французским мужчинам увеличить деторождение, а к женщинам — побольше думать о детях и </w:t>
      </w:r>
      <w:proofErr w:type="gramStart"/>
      <w:r w:rsidR="00B53554" w:rsidRPr="005B3C13">
        <w:rPr>
          <w:rFonts w:ascii="Times New Roman" w:hAnsi="Times New Roman" w:cs="Times New Roman"/>
          <w:sz w:val="24"/>
          <w:szCs w:val="24"/>
        </w:rPr>
        <w:t>поменьше</w:t>
      </w:r>
      <w:proofErr w:type="gramEnd"/>
      <w:r w:rsidR="00B53554" w:rsidRPr="005B3C13">
        <w:rPr>
          <w:rFonts w:ascii="Times New Roman" w:hAnsi="Times New Roman" w:cs="Times New Roman"/>
          <w:sz w:val="24"/>
          <w:szCs w:val="24"/>
        </w:rPr>
        <w:t xml:space="preserve"> о своей общественной эмансипации</w:t>
      </w:r>
      <w:r w:rsidR="00B53554">
        <w:rPr>
          <w:rFonts w:ascii="Times New Roman" w:hAnsi="Times New Roman" w:cs="Times New Roman"/>
          <w:sz w:val="24"/>
          <w:szCs w:val="24"/>
        </w:rPr>
        <w:t xml:space="preserve">. Опера наполнена </w:t>
      </w:r>
      <w:r w:rsidR="00B53554" w:rsidRPr="005B3C13">
        <w:rPr>
          <w:rFonts w:ascii="Times New Roman" w:hAnsi="Times New Roman" w:cs="Times New Roman"/>
          <w:sz w:val="24"/>
          <w:szCs w:val="24"/>
        </w:rPr>
        <w:t>комедийны</w:t>
      </w:r>
      <w:r w:rsidR="00B53554">
        <w:rPr>
          <w:rFonts w:ascii="Times New Roman" w:hAnsi="Times New Roman" w:cs="Times New Roman"/>
          <w:sz w:val="24"/>
          <w:szCs w:val="24"/>
        </w:rPr>
        <w:t>ми</w:t>
      </w:r>
      <w:r w:rsidR="00B53554" w:rsidRPr="005B3C13">
        <w:rPr>
          <w:rFonts w:ascii="Times New Roman" w:hAnsi="Times New Roman" w:cs="Times New Roman"/>
          <w:sz w:val="24"/>
          <w:szCs w:val="24"/>
        </w:rPr>
        <w:t xml:space="preserve"> и гротесковы</w:t>
      </w:r>
      <w:r w:rsidR="00B53554">
        <w:rPr>
          <w:rFonts w:ascii="Times New Roman" w:hAnsi="Times New Roman" w:cs="Times New Roman"/>
          <w:sz w:val="24"/>
          <w:szCs w:val="24"/>
        </w:rPr>
        <w:t>ми</w:t>
      </w:r>
      <w:r w:rsidR="00B53554" w:rsidRPr="005B3C13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B53554">
        <w:rPr>
          <w:rFonts w:ascii="Times New Roman" w:hAnsi="Times New Roman" w:cs="Times New Roman"/>
          <w:sz w:val="24"/>
          <w:szCs w:val="24"/>
        </w:rPr>
        <w:t xml:space="preserve">ями, которые </w:t>
      </w:r>
      <w:r w:rsidR="00B53554" w:rsidRPr="005B3C13">
        <w:rPr>
          <w:rFonts w:ascii="Times New Roman" w:hAnsi="Times New Roman" w:cs="Times New Roman"/>
          <w:sz w:val="24"/>
          <w:szCs w:val="24"/>
        </w:rPr>
        <w:t>проис</w:t>
      </w:r>
      <w:r w:rsidR="00B53554">
        <w:rPr>
          <w:rFonts w:ascii="Times New Roman" w:hAnsi="Times New Roman" w:cs="Times New Roman"/>
          <w:sz w:val="24"/>
          <w:szCs w:val="24"/>
        </w:rPr>
        <w:t xml:space="preserve">ходят </w:t>
      </w:r>
      <w:r w:rsidR="00B53554" w:rsidRPr="005B3C13">
        <w:rPr>
          <w:rFonts w:ascii="Times New Roman" w:hAnsi="Times New Roman" w:cs="Times New Roman"/>
          <w:sz w:val="24"/>
          <w:szCs w:val="24"/>
        </w:rPr>
        <w:t>на острове Занзибар</w:t>
      </w:r>
      <w:r w:rsidR="00B53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C13" w:rsidRPr="005B3C13" w:rsidRDefault="00B53554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Опера двухактна и содержит 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развернутые оперные формы (виртуозные арии, разнообразные ансамбли и хоры, развернутые финалы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C13" w:rsidRPr="005B3C13">
        <w:rPr>
          <w:rFonts w:ascii="Times New Roman" w:hAnsi="Times New Roman" w:cs="Times New Roman"/>
          <w:sz w:val="24"/>
          <w:szCs w:val="24"/>
        </w:rPr>
        <w:t>Инструментовка изоб</w:t>
      </w:r>
      <w:r>
        <w:rPr>
          <w:rFonts w:ascii="Times New Roman" w:hAnsi="Times New Roman" w:cs="Times New Roman"/>
          <w:sz w:val="24"/>
          <w:szCs w:val="24"/>
        </w:rPr>
        <w:t>илует остроумными штрихами, она легка и прозрачна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3C13"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="005B3C13" w:rsidRPr="005B3C13">
        <w:rPr>
          <w:rFonts w:ascii="Times New Roman" w:hAnsi="Times New Roman" w:cs="Times New Roman"/>
          <w:sz w:val="24"/>
          <w:szCs w:val="24"/>
        </w:rPr>
        <w:t xml:space="preserve"> создал шедевр в традиционно французском музыкально-театральном жанре, показав с</w:t>
      </w:r>
      <w:r>
        <w:rPr>
          <w:rFonts w:ascii="Times New Roman" w:hAnsi="Times New Roman" w:cs="Times New Roman"/>
          <w:sz w:val="24"/>
          <w:szCs w:val="24"/>
        </w:rPr>
        <w:t xml:space="preserve">ебя достойным наследником Бизе </w:t>
      </w:r>
      <w:r w:rsidR="005B3C13" w:rsidRPr="005B3C13">
        <w:rPr>
          <w:rFonts w:ascii="Times New Roman" w:hAnsi="Times New Roman" w:cs="Times New Roman"/>
          <w:sz w:val="24"/>
          <w:szCs w:val="24"/>
        </w:rPr>
        <w:t>и Равеля.</w:t>
      </w:r>
    </w:p>
    <w:p w:rsidR="005B3C13" w:rsidRPr="00B53554" w:rsidRDefault="005B3C13" w:rsidP="00B5355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554">
        <w:rPr>
          <w:rFonts w:ascii="Times New Roman" w:hAnsi="Times New Roman" w:cs="Times New Roman"/>
          <w:sz w:val="24"/>
          <w:szCs w:val="24"/>
        </w:rPr>
        <w:t>2 последующие оперы в ином жанре. Это драмы с глу</w:t>
      </w:r>
      <w:r w:rsidR="00B53554">
        <w:rPr>
          <w:rFonts w:ascii="Times New Roman" w:hAnsi="Times New Roman" w:cs="Times New Roman"/>
          <w:sz w:val="24"/>
          <w:szCs w:val="24"/>
        </w:rPr>
        <w:t xml:space="preserve">боким психологическим развитием: «Диалоги </w:t>
      </w:r>
      <w:proofErr w:type="spellStart"/>
      <w:r w:rsidR="00B53554">
        <w:rPr>
          <w:rFonts w:ascii="Times New Roman" w:hAnsi="Times New Roman" w:cs="Times New Roman"/>
          <w:sz w:val="24"/>
          <w:szCs w:val="24"/>
        </w:rPr>
        <w:t>кармелиток</w:t>
      </w:r>
      <w:proofErr w:type="spellEnd"/>
      <w:r w:rsidR="00B53554">
        <w:rPr>
          <w:rFonts w:ascii="Times New Roman" w:hAnsi="Times New Roman" w:cs="Times New Roman"/>
          <w:sz w:val="24"/>
          <w:szCs w:val="24"/>
        </w:rPr>
        <w:t>» и «Человеческий голос» (</w:t>
      </w:r>
      <w:proofErr w:type="spellStart"/>
      <w:r w:rsidR="00B53554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B5355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53554">
        <w:rPr>
          <w:rFonts w:ascii="Times New Roman" w:hAnsi="Times New Roman" w:cs="Times New Roman"/>
          <w:sz w:val="24"/>
          <w:szCs w:val="24"/>
        </w:rPr>
        <w:t>иже</w:t>
      </w:r>
      <w:proofErr w:type="spellEnd"/>
      <w:r w:rsidR="00B53554">
        <w:rPr>
          <w:rFonts w:ascii="Times New Roman" w:hAnsi="Times New Roman" w:cs="Times New Roman"/>
          <w:sz w:val="24"/>
          <w:szCs w:val="24"/>
        </w:rPr>
        <w:t>)</w:t>
      </w:r>
      <w:r w:rsidRPr="00B53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B9A">
        <w:rPr>
          <w:rFonts w:ascii="Times New Roman" w:hAnsi="Times New Roman" w:cs="Times New Roman"/>
          <w:b/>
          <w:sz w:val="24"/>
          <w:szCs w:val="24"/>
        </w:rPr>
        <w:t>1950 - «</w:t>
      </w:r>
      <w:proofErr w:type="spellStart"/>
      <w:r w:rsidRPr="001A1B9A">
        <w:rPr>
          <w:rFonts w:ascii="Times New Roman" w:hAnsi="Times New Roman" w:cs="Times New Roman"/>
          <w:b/>
          <w:sz w:val="24"/>
          <w:szCs w:val="24"/>
        </w:rPr>
        <w:t>Stabat</w:t>
      </w:r>
      <w:proofErr w:type="spellEnd"/>
      <w:r w:rsidRPr="001A1B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1B9A">
        <w:rPr>
          <w:rFonts w:ascii="Times New Roman" w:hAnsi="Times New Roman" w:cs="Times New Roman"/>
          <w:b/>
          <w:sz w:val="24"/>
          <w:szCs w:val="24"/>
        </w:rPr>
        <w:t>Mater</w:t>
      </w:r>
      <w:proofErr w:type="spellEnd"/>
      <w:r w:rsidRPr="001A1B9A">
        <w:rPr>
          <w:rFonts w:ascii="Times New Roman" w:hAnsi="Times New Roman" w:cs="Times New Roman"/>
          <w:b/>
          <w:sz w:val="24"/>
          <w:szCs w:val="24"/>
        </w:rPr>
        <w:t>»</w:t>
      </w:r>
      <w:r w:rsidRPr="005B3C13">
        <w:rPr>
          <w:rFonts w:ascii="Times New Roman" w:hAnsi="Times New Roman" w:cs="Times New Roman"/>
          <w:sz w:val="24"/>
          <w:szCs w:val="24"/>
        </w:rPr>
        <w:t xml:space="preserve"> для солирующего сопрано, 5-тиголосного смешанного хора и оркестра — одно из наиболее возвышенных хоровых творений композитора.</w:t>
      </w:r>
      <w:r w:rsidR="001A1B9A">
        <w:rPr>
          <w:rFonts w:ascii="Times New Roman" w:hAnsi="Times New Roman" w:cs="Times New Roman"/>
          <w:sz w:val="24"/>
          <w:szCs w:val="24"/>
        </w:rPr>
        <w:t xml:space="preserve"> </w:t>
      </w:r>
      <w:r w:rsidRPr="005B3C13">
        <w:rPr>
          <w:rFonts w:ascii="Times New Roman" w:hAnsi="Times New Roman" w:cs="Times New Roman"/>
          <w:sz w:val="24"/>
          <w:szCs w:val="24"/>
        </w:rPr>
        <w:t xml:space="preserve">Красота мелодий, равновесие между голосами хора и мягкой звучностью оркестра. В прозрачную звуковую ткань выразительно включено парящее над ней солирующее сопрано.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1B9A">
        <w:rPr>
          <w:rFonts w:ascii="Times New Roman" w:hAnsi="Times New Roman" w:cs="Times New Roman"/>
          <w:b/>
          <w:sz w:val="24"/>
          <w:szCs w:val="24"/>
        </w:rPr>
        <w:t xml:space="preserve">1956 - опера «Диалоги </w:t>
      </w:r>
      <w:proofErr w:type="spellStart"/>
      <w:r w:rsidRPr="001A1B9A">
        <w:rPr>
          <w:rFonts w:ascii="Times New Roman" w:hAnsi="Times New Roman" w:cs="Times New Roman"/>
          <w:b/>
          <w:sz w:val="24"/>
          <w:szCs w:val="24"/>
        </w:rPr>
        <w:t>кармелиток</w:t>
      </w:r>
      <w:proofErr w:type="spellEnd"/>
      <w:r w:rsidRPr="001A1B9A">
        <w:rPr>
          <w:rFonts w:ascii="Times New Roman" w:hAnsi="Times New Roman" w:cs="Times New Roman"/>
          <w:b/>
          <w:sz w:val="24"/>
          <w:szCs w:val="24"/>
        </w:rPr>
        <w:t>»</w:t>
      </w:r>
      <w:r w:rsidRPr="005B3C13">
        <w:rPr>
          <w:rFonts w:ascii="Times New Roman" w:hAnsi="Times New Roman" w:cs="Times New Roman"/>
          <w:sz w:val="24"/>
          <w:szCs w:val="24"/>
        </w:rPr>
        <w:t xml:space="preserve"> (либретто Ж.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Бернаноса</w:t>
      </w:r>
      <w:proofErr w:type="spellEnd"/>
      <w:proofErr w:type="gramStart"/>
      <w:r w:rsidRPr="005B3C13">
        <w:rPr>
          <w:rFonts w:ascii="Times New Roman" w:hAnsi="Times New Roman" w:cs="Times New Roman"/>
          <w:sz w:val="24"/>
          <w:szCs w:val="24"/>
        </w:rPr>
        <w:t xml:space="preserve">,) </w:t>
      </w:r>
      <w:proofErr w:type="gramEnd"/>
      <w:r w:rsidRPr="005B3C13">
        <w:rPr>
          <w:rFonts w:ascii="Times New Roman" w:hAnsi="Times New Roman" w:cs="Times New Roman"/>
          <w:sz w:val="24"/>
          <w:szCs w:val="24"/>
        </w:rPr>
        <w:t xml:space="preserve">раскрывает мрачную историю гибели монахинь кармелитского монастыря во времена Великой французской революции, их героическую жертвенную смерть во имя веры. Здесь нет арий, ансамблей, только диалоги. Гибкая выразительная </w:t>
      </w:r>
      <w:r w:rsidR="001A1B9A" w:rsidRPr="005B3C13">
        <w:rPr>
          <w:rFonts w:ascii="Times New Roman" w:hAnsi="Times New Roman" w:cs="Times New Roman"/>
          <w:sz w:val="24"/>
          <w:szCs w:val="24"/>
        </w:rPr>
        <w:t>декламация</w:t>
      </w:r>
      <w:r w:rsidRPr="005B3C13">
        <w:rPr>
          <w:rFonts w:ascii="Times New Roman" w:hAnsi="Times New Roman" w:cs="Times New Roman"/>
          <w:sz w:val="24"/>
          <w:szCs w:val="24"/>
        </w:rPr>
        <w:t xml:space="preserve"> с вкраплениями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ариозности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(напоминает «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Пеллеас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Мелизанду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» Дебюсси). Лейтмотивы в оркестре. </w:t>
      </w:r>
    </w:p>
    <w:p w:rsidR="00A87A9D" w:rsidRDefault="00E33191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♪ </w:t>
      </w:r>
      <w:r w:rsidR="005B3C13" w:rsidRPr="001A1B9A">
        <w:rPr>
          <w:rFonts w:ascii="Times New Roman" w:hAnsi="Times New Roman" w:cs="Times New Roman"/>
          <w:b/>
          <w:sz w:val="24"/>
          <w:szCs w:val="24"/>
        </w:rPr>
        <w:t>1958 - «Человеческий голос»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(по драме Ж. Кокто, 1958) — </w:t>
      </w:r>
      <w:r w:rsidR="001A1B9A" w:rsidRPr="005B3C13">
        <w:rPr>
          <w:rFonts w:ascii="Times New Roman" w:hAnsi="Times New Roman" w:cs="Times New Roman"/>
          <w:sz w:val="24"/>
          <w:szCs w:val="24"/>
        </w:rPr>
        <w:t xml:space="preserve">одноактная 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лирическая </w:t>
      </w:r>
      <w:r w:rsidR="005B3C13" w:rsidRPr="001A1B9A">
        <w:rPr>
          <w:rFonts w:ascii="Times New Roman" w:hAnsi="Times New Roman" w:cs="Times New Roman"/>
          <w:sz w:val="24"/>
          <w:szCs w:val="24"/>
          <w:u w:val="single"/>
        </w:rPr>
        <w:t>монодрама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. </w:t>
      </w:r>
      <w:r w:rsidR="001A1B9A">
        <w:rPr>
          <w:rFonts w:ascii="Times New Roman" w:hAnsi="Times New Roman" w:cs="Times New Roman"/>
          <w:sz w:val="24"/>
          <w:szCs w:val="24"/>
        </w:rPr>
        <w:t xml:space="preserve">В основе сюжета </w:t>
      </w:r>
      <w:r w:rsidR="008223EA"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="001A1B9A">
        <w:rPr>
          <w:rFonts w:ascii="Times New Roman" w:hAnsi="Times New Roman" w:cs="Times New Roman"/>
          <w:sz w:val="24"/>
          <w:szCs w:val="24"/>
        </w:rPr>
        <w:t>о</w:t>
      </w:r>
      <w:r w:rsidR="008223EA">
        <w:rPr>
          <w:rFonts w:ascii="Times New Roman" w:hAnsi="Times New Roman" w:cs="Times New Roman"/>
          <w:sz w:val="24"/>
          <w:szCs w:val="24"/>
        </w:rPr>
        <w:t>быденная ситуация</w:t>
      </w:r>
      <w:r w:rsidR="00CF7126">
        <w:rPr>
          <w:rFonts w:ascii="Times New Roman" w:hAnsi="Times New Roman" w:cs="Times New Roman"/>
          <w:sz w:val="24"/>
          <w:szCs w:val="24"/>
        </w:rPr>
        <w:t xml:space="preserve"> — история Ж</w:t>
      </w:r>
      <w:r w:rsidR="005B3C13" w:rsidRPr="005B3C13">
        <w:rPr>
          <w:rFonts w:ascii="Times New Roman" w:hAnsi="Times New Roman" w:cs="Times New Roman"/>
          <w:sz w:val="24"/>
          <w:szCs w:val="24"/>
        </w:rPr>
        <w:t>ен</w:t>
      </w:r>
      <w:r w:rsidR="008223EA">
        <w:rPr>
          <w:rFonts w:ascii="Times New Roman" w:hAnsi="Times New Roman" w:cs="Times New Roman"/>
          <w:sz w:val="24"/>
          <w:szCs w:val="24"/>
        </w:rPr>
        <w:t xml:space="preserve">щины, отвергнутой возлюбленным, который вскоре должен обвенчаться </w:t>
      </w:r>
      <w:proofErr w:type="gramStart"/>
      <w:r w:rsidR="008223E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223EA">
        <w:rPr>
          <w:rFonts w:ascii="Times New Roman" w:hAnsi="Times New Roman" w:cs="Times New Roman"/>
          <w:sz w:val="24"/>
          <w:szCs w:val="24"/>
        </w:rPr>
        <w:t xml:space="preserve"> другой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. </w:t>
      </w:r>
      <w:r w:rsidR="005B3C13" w:rsidRPr="001A1B9A">
        <w:rPr>
          <w:rFonts w:ascii="Times New Roman" w:hAnsi="Times New Roman" w:cs="Times New Roman"/>
          <w:sz w:val="24"/>
          <w:szCs w:val="24"/>
          <w:u w:val="single"/>
        </w:rPr>
        <w:t xml:space="preserve">Вся опера строится в виде </w:t>
      </w:r>
      <w:r w:rsidR="008223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3C13" w:rsidRPr="001A1B9A">
        <w:rPr>
          <w:rFonts w:ascii="Times New Roman" w:hAnsi="Times New Roman" w:cs="Times New Roman"/>
          <w:sz w:val="24"/>
          <w:szCs w:val="24"/>
          <w:u w:val="single"/>
        </w:rPr>
        <w:t>монолога героини</w:t>
      </w:r>
      <w:r w:rsidR="005B3C13" w:rsidRPr="005B3C13">
        <w:rPr>
          <w:rFonts w:ascii="Times New Roman" w:hAnsi="Times New Roman" w:cs="Times New Roman"/>
          <w:sz w:val="24"/>
          <w:szCs w:val="24"/>
        </w:rPr>
        <w:t>, ведущей разговор по телефону с</w:t>
      </w:r>
      <w:r w:rsidR="008223EA">
        <w:rPr>
          <w:rFonts w:ascii="Times New Roman" w:hAnsi="Times New Roman" w:cs="Times New Roman"/>
          <w:sz w:val="24"/>
          <w:szCs w:val="24"/>
        </w:rPr>
        <w:t xml:space="preserve">о своим бывшим возлюбленным. </w:t>
      </w:r>
      <w:r w:rsidR="00100D5A">
        <w:rPr>
          <w:rFonts w:ascii="Times New Roman" w:hAnsi="Times New Roman" w:cs="Times New Roman"/>
          <w:sz w:val="24"/>
          <w:szCs w:val="24"/>
        </w:rPr>
        <w:t xml:space="preserve">Но </w:t>
      </w:r>
      <w:r w:rsidR="00100D5A" w:rsidRPr="00100D5A">
        <w:rPr>
          <w:rFonts w:ascii="Times New Roman" w:hAnsi="Times New Roman" w:cs="Times New Roman"/>
          <w:sz w:val="24"/>
          <w:szCs w:val="24"/>
        </w:rPr>
        <w:t xml:space="preserve">монолог построен так, что слушатель через слова </w:t>
      </w:r>
      <w:r w:rsidR="00100D5A">
        <w:rPr>
          <w:rFonts w:ascii="Times New Roman" w:hAnsi="Times New Roman" w:cs="Times New Roman"/>
          <w:sz w:val="24"/>
          <w:szCs w:val="24"/>
        </w:rPr>
        <w:t xml:space="preserve">героини представляет себе ее </w:t>
      </w:r>
      <w:r w:rsidR="00100D5A" w:rsidRPr="00100D5A">
        <w:rPr>
          <w:rFonts w:ascii="Times New Roman" w:hAnsi="Times New Roman" w:cs="Times New Roman"/>
          <w:sz w:val="24"/>
          <w:szCs w:val="24"/>
        </w:rPr>
        <w:t>невидимого собеседника</w:t>
      </w:r>
      <w:r w:rsidR="003325CE">
        <w:rPr>
          <w:rFonts w:ascii="Times New Roman" w:hAnsi="Times New Roman" w:cs="Times New Roman"/>
          <w:sz w:val="24"/>
          <w:szCs w:val="24"/>
        </w:rPr>
        <w:t>, его ответы</w:t>
      </w:r>
      <w:r w:rsidR="00100D5A">
        <w:rPr>
          <w:rFonts w:ascii="Times New Roman" w:hAnsi="Times New Roman" w:cs="Times New Roman"/>
          <w:sz w:val="24"/>
          <w:szCs w:val="24"/>
        </w:rPr>
        <w:t>.</w:t>
      </w:r>
      <w:r w:rsidR="00100D5A" w:rsidRPr="00100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A9D" w:rsidRDefault="00A87A9D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поднимает эту историю до уровня лирической драмы.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3EA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5B3C13" w:rsidRPr="005B3C13">
        <w:rPr>
          <w:rFonts w:ascii="Times New Roman" w:hAnsi="Times New Roman" w:cs="Times New Roman"/>
          <w:sz w:val="24"/>
          <w:szCs w:val="24"/>
        </w:rPr>
        <w:t>психологическ</w:t>
      </w:r>
      <w:r w:rsidR="008223EA">
        <w:rPr>
          <w:rFonts w:ascii="Times New Roman" w:hAnsi="Times New Roman" w:cs="Times New Roman"/>
          <w:sz w:val="24"/>
          <w:szCs w:val="24"/>
        </w:rPr>
        <w:t>и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 точно передает все нюа</w:t>
      </w:r>
      <w:r w:rsidR="001A1B9A">
        <w:rPr>
          <w:rFonts w:ascii="Times New Roman" w:hAnsi="Times New Roman" w:cs="Times New Roman"/>
          <w:sz w:val="24"/>
          <w:szCs w:val="24"/>
        </w:rPr>
        <w:t xml:space="preserve">нсы этой человеческой трагедии, </w:t>
      </w:r>
      <w:r w:rsidR="008223EA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="005B3C13" w:rsidRPr="005B3C13">
        <w:rPr>
          <w:rFonts w:ascii="Times New Roman" w:hAnsi="Times New Roman" w:cs="Times New Roman"/>
          <w:sz w:val="24"/>
          <w:szCs w:val="24"/>
        </w:rPr>
        <w:t xml:space="preserve">тоски и одиночества. </w:t>
      </w:r>
    </w:p>
    <w:p w:rsidR="00A87A9D" w:rsidRPr="00A87A9D" w:rsidRDefault="000F60CF" w:rsidP="00A87A9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87A9D" w:rsidRPr="00A87A9D">
        <w:rPr>
          <w:rFonts w:ascii="Times New Roman" w:hAnsi="Times New Roman" w:cs="Times New Roman"/>
          <w:sz w:val="24"/>
          <w:szCs w:val="24"/>
        </w:rPr>
        <w:t>окальн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парти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A87A9D" w:rsidRPr="00A87A9D">
        <w:rPr>
          <w:rFonts w:ascii="Times New Roman" w:hAnsi="Times New Roman" w:cs="Times New Roman"/>
          <w:sz w:val="24"/>
          <w:szCs w:val="24"/>
        </w:rPr>
        <w:t>распевн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речитатив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</w:t>
      </w:r>
      <w:r w:rsidR="00A87A9D">
        <w:rPr>
          <w:rFonts w:ascii="Times New Roman" w:hAnsi="Times New Roman" w:cs="Times New Roman"/>
          <w:sz w:val="24"/>
          <w:szCs w:val="24"/>
        </w:rPr>
        <w:t>(о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A87A9D" w:rsidRPr="00A87A9D">
        <w:rPr>
          <w:rFonts w:ascii="Times New Roman" w:hAnsi="Times New Roman" w:cs="Times New Roman"/>
          <w:sz w:val="24"/>
          <w:szCs w:val="24"/>
        </w:rPr>
        <w:t>ра на</w:t>
      </w:r>
      <w:r w:rsidR="00A87A9D">
        <w:rPr>
          <w:rFonts w:ascii="Times New Roman" w:hAnsi="Times New Roman" w:cs="Times New Roman"/>
          <w:sz w:val="24"/>
          <w:szCs w:val="24"/>
        </w:rPr>
        <w:t xml:space="preserve"> 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традиции музыкального интонирования Дебюсси и вокальной </w:t>
      </w:r>
      <w:proofErr w:type="spellStart"/>
      <w:r w:rsidR="00A87A9D" w:rsidRPr="00A87A9D">
        <w:rPr>
          <w:rFonts w:ascii="Times New Roman" w:hAnsi="Times New Roman" w:cs="Times New Roman"/>
          <w:sz w:val="24"/>
          <w:szCs w:val="24"/>
        </w:rPr>
        <w:t>декламационности</w:t>
      </w:r>
      <w:proofErr w:type="spellEnd"/>
      <w:r w:rsidR="00A87A9D">
        <w:rPr>
          <w:rFonts w:ascii="Times New Roman" w:hAnsi="Times New Roman" w:cs="Times New Roman"/>
          <w:sz w:val="24"/>
          <w:szCs w:val="24"/>
        </w:rPr>
        <w:t xml:space="preserve"> </w:t>
      </w:r>
      <w:r w:rsidR="00A87A9D" w:rsidRPr="00A87A9D">
        <w:rPr>
          <w:rFonts w:ascii="Times New Roman" w:hAnsi="Times New Roman" w:cs="Times New Roman"/>
          <w:sz w:val="24"/>
          <w:szCs w:val="24"/>
        </w:rPr>
        <w:t>Мусоргского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A87A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7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Речитатив </w:t>
      </w:r>
      <w:r w:rsidR="00A87A9D" w:rsidRPr="00A87A9D">
        <w:rPr>
          <w:rFonts w:ascii="Times New Roman" w:hAnsi="Times New Roman" w:cs="Times New Roman"/>
          <w:sz w:val="24"/>
          <w:szCs w:val="24"/>
        </w:rPr>
        <w:t>эмоционально насыщенн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передающий быстрые смены чувств и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настроени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героини, поэтому она насыщен многообразием интонаций и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ритмическ</w:t>
      </w:r>
      <w:r>
        <w:rPr>
          <w:rFonts w:ascii="Times New Roman" w:hAnsi="Times New Roman" w:cs="Times New Roman"/>
          <w:sz w:val="24"/>
          <w:szCs w:val="24"/>
        </w:rPr>
        <w:t>их рисунков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7A9D" w:rsidRPr="00A87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87A9D" w:rsidRPr="00A87A9D">
        <w:rPr>
          <w:rFonts w:ascii="Times New Roman" w:hAnsi="Times New Roman" w:cs="Times New Roman"/>
          <w:sz w:val="24"/>
          <w:szCs w:val="24"/>
        </w:rPr>
        <w:t>ечитативны</w:t>
      </w:r>
      <w:r>
        <w:rPr>
          <w:rFonts w:ascii="Times New Roman" w:hAnsi="Times New Roman" w:cs="Times New Roman"/>
          <w:sz w:val="24"/>
          <w:szCs w:val="24"/>
        </w:rPr>
        <w:t xml:space="preserve">е разделы сменяются </w:t>
      </w:r>
      <w:proofErr w:type="spellStart"/>
      <w:r w:rsidR="00A87A9D" w:rsidRPr="00A87A9D">
        <w:rPr>
          <w:rFonts w:ascii="Times New Roman" w:hAnsi="Times New Roman" w:cs="Times New Roman"/>
          <w:sz w:val="24"/>
          <w:szCs w:val="24"/>
        </w:rPr>
        <w:t>полуречитативны</w:t>
      </w:r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A87A9D" w:rsidRPr="00A87A9D">
        <w:rPr>
          <w:rFonts w:ascii="Times New Roman" w:hAnsi="Times New Roman" w:cs="Times New Roman"/>
          <w:sz w:val="24"/>
          <w:szCs w:val="24"/>
        </w:rPr>
        <w:t xml:space="preserve"> и распевн</w:t>
      </w:r>
      <w:r>
        <w:rPr>
          <w:rFonts w:ascii="Times New Roman" w:hAnsi="Times New Roman" w:cs="Times New Roman"/>
          <w:sz w:val="24"/>
          <w:szCs w:val="24"/>
        </w:rPr>
        <w:t>ыми ариозными фрагментами.</w:t>
      </w:r>
      <w:r w:rsidR="00A87A9D" w:rsidRPr="00A87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главенстве вокальной партии, роль оркестр также важна</w:t>
      </w:r>
      <w:r w:rsidRPr="00A87A9D">
        <w:rPr>
          <w:rFonts w:ascii="Times New Roman" w:hAnsi="Times New Roman" w:cs="Times New Roman"/>
          <w:sz w:val="24"/>
          <w:szCs w:val="24"/>
        </w:rPr>
        <w:t>, он – коммент</w:t>
      </w:r>
      <w:r>
        <w:rPr>
          <w:rFonts w:ascii="Times New Roman" w:hAnsi="Times New Roman" w:cs="Times New Roman"/>
          <w:sz w:val="24"/>
          <w:szCs w:val="24"/>
        </w:rPr>
        <w:t xml:space="preserve">ирует драму. </w:t>
      </w:r>
      <w:r w:rsidR="00296DF2">
        <w:rPr>
          <w:rFonts w:ascii="Times New Roman" w:hAnsi="Times New Roman" w:cs="Times New Roman"/>
          <w:sz w:val="24"/>
          <w:szCs w:val="24"/>
        </w:rPr>
        <w:t xml:space="preserve">В оркестре проводятся лейтмотивы, а ксилофон изображает звук звонку телефона. </w:t>
      </w:r>
    </w:p>
    <w:p w:rsidR="00B53554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Из всех произведений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эта опера принесла ему наибольшую популярность в мире. В ней проявились самые яркие стороны дарования композитора. </w:t>
      </w:r>
      <w:r w:rsidR="001A1B9A">
        <w:rPr>
          <w:rFonts w:ascii="Times New Roman" w:hAnsi="Times New Roman" w:cs="Times New Roman"/>
          <w:sz w:val="24"/>
          <w:szCs w:val="24"/>
        </w:rPr>
        <w:t>О</w:t>
      </w:r>
      <w:r w:rsidRPr="005B3C13">
        <w:rPr>
          <w:rFonts w:ascii="Times New Roman" w:hAnsi="Times New Roman" w:cs="Times New Roman"/>
          <w:sz w:val="24"/>
          <w:szCs w:val="24"/>
        </w:rPr>
        <w:t>пер</w:t>
      </w:r>
      <w:r w:rsidR="001A1B9A">
        <w:rPr>
          <w:rFonts w:ascii="Times New Roman" w:hAnsi="Times New Roman" w:cs="Times New Roman"/>
          <w:sz w:val="24"/>
          <w:szCs w:val="24"/>
        </w:rPr>
        <w:t>а</w:t>
      </w:r>
      <w:r w:rsidRPr="005B3C13">
        <w:rPr>
          <w:rFonts w:ascii="Times New Roman" w:hAnsi="Times New Roman" w:cs="Times New Roman"/>
          <w:sz w:val="24"/>
          <w:szCs w:val="24"/>
        </w:rPr>
        <w:t xml:space="preserve"> создавал</w:t>
      </w:r>
      <w:r w:rsidR="001A1B9A">
        <w:rPr>
          <w:rFonts w:ascii="Times New Roman" w:hAnsi="Times New Roman" w:cs="Times New Roman"/>
          <w:sz w:val="24"/>
          <w:szCs w:val="24"/>
        </w:rPr>
        <w:t>ась в расчете на</w:t>
      </w:r>
      <w:r w:rsidRPr="005B3C13">
        <w:rPr>
          <w:rFonts w:ascii="Times New Roman" w:hAnsi="Times New Roman" w:cs="Times New Roman"/>
          <w:sz w:val="24"/>
          <w:szCs w:val="24"/>
        </w:rPr>
        <w:t xml:space="preserve"> талант французской певицы и актрисы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Д</w:t>
      </w:r>
      <w:r w:rsidR="008223EA">
        <w:rPr>
          <w:rFonts w:ascii="Times New Roman" w:hAnsi="Times New Roman" w:cs="Times New Roman"/>
          <w:sz w:val="24"/>
          <w:szCs w:val="24"/>
        </w:rPr>
        <w:t>ениз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Дюваль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>, котор</w:t>
      </w:r>
      <w:r w:rsidR="001A1B9A">
        <w:rPr>
          <w:rFonts w:ascii="Times New Roman" w:hAnsi="Times New Roman" w:cs="Times New Roman"/>
          <w:sz w:val="24"/>
          <w:szCs w:val="24"/>
        </w:rPr>
        <w:t>ая стала первой исполнительницей</w:t>
      </w:r>
      <w:r w:rsidRPr="005B3C13">
        <w:rPr>
          <w:rFonts w:ascii="Times New Roman" w:hAnsi="Times New Roman" w:cs="Times New Roman"/>
          <w:sz w:val="24"/>
          <w:szCs w:val="24"/>
        </w:rPr>
        <w:t>.</w:t>
      </w:r>
      <w:r w:rsidR="00B53554" w:rsidRPr="00B53554">
        <w:t xml:space="preserve"> </w:t>
      </w:r>
      <w:r w:rsidR="00B53554" w:rsidRPr="00B53554">
        <w:rPr>
          <w:rFonts w:ascii="Times New Roman" w:hAnsi="Times New Roman" w:cs="Times New Roman"/>
          <w:sz w:val="24"/>
          <w:szCs w:val="24"/>
        </w:rPr>
        <w:t>Премьера оперы состоялась в феврале 1959 года в Парижском национальном театре «Опера-Комик»</w:t>
      </w:r>
      <w:r w:rsidR="00B5355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B53554">
        <w:rPr>
          <w:rFonts w:ascii="Times New Roman" w:hAnsi="Times New Roman" w:cs="Times New Roman"/>
          <w:sz w:val="24"/>
          <w:szCs w:val="24"/>
        </w:rPr>
        <w:t>.</w:t>
      </w:r>
      <w:r w:rsidR="00B53554" w:rsidRPr="00B53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191" w:rsidRDefault="00E33191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 учебнику Музыкальная литература зарубежных стран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Вып.6 М., 2006 стр.431 - 444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Завершают творческий путь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2 сонаты — Соната для гобоя и фортепиано, посвященная С. Прокофьеву, и Соната для кларнета и фортепиано, посвященная А.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Онеггеру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Помимо сочинения </w:t>
      </w:r>
      <w:r w:rsidR="001A1B9A">
        <w:rPr>
          <w:rFonts w:ascii="Times New Roman" w:hAnsi="Times New Roman" w:cs="Times New Roman"/>
          <w:sz w:val="24"/>
          <w:szCs w:val="24"/>
        </w:rPr>
        <w:t xml:space="preserve">музыки </w:t>
      </w:r>
      <w:proofErr w:type="spellStart"/>
      <w:r w:rsidR="001A1B9A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="001A1B9A">
        <w:rPr>
          <w:rFonts w:ascii="Times New Roman" w:hAnsi="Times New Roman" w:cs="Times New Roman"/>
          <w:sz w:val="24"/>
          <w:szCs w:val="24"/>
        </w:rPr>
        <w:t xml:space="preserve"> </w:t>
      </w:r>
      <w:r w:rsidRPr="005B3C13">
        <w:rPr>
          <w:rFonts w:ascii="Times New Roman" w:hAnsi="Times New Roman" w:cs="Times New Roman"/>
          <w:sz w:val="24"/>
          <w:szCs w:val="24"/>
        </w:rPr>
        <w:t xml:space="preserve">ведет беседы по радио (о себе и других композиторах), пишет статьи </w:t>
      </w:r>
      <w:r w:rsidR="001A1B9A">
        <w:rPr>
          <w:rFonts w:ascii="Times New Roman" w:hAnsi="Times New Roman" w:cs="Times New Roman"/>
          <w:sz w:val="24"/>
          <w:szCs w:val="24"/>
        </w:rPr>
        <w:t>(</w:t>
      </w:r>
      <w:r w:rsidRPr="005B3C13">
        <w:rPr>
          <w:rFonts w:ascii="Times New Roman" w:hAnsi="Times New Roman" w:cs="Times New Roman"/>
          <w:sz w:val="24"/>
          <w:szCs w:val="24"/>
        </w:rPr>
        <w:t xml:space="preserve">о Сати, Прокофьеве, балете Дягилева,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Бартоке</w:t>
      </w:r>
      <w:proofErr w:type="spellEnd"/>
      <w:r w:rsidR="001A1B9A">
        <w:rPr>
          <w:rFonts w:ascii="Times New Roman" w:hAnsi="Times New Roman" w:cs="Times New Roman"/>
          <w:sz w:val="24"/>
          <w:szCs w:val="24"/>
        </w:rPr>
        <w:t>)</w:t>
      </w:r>
      <w:r w:rsidRPr="005B3C13">
        <w:rPr>
          <w:rFonts w:ascii="Times New Roman" w:hAnsi="Times New Roman" w:cs="Times New Roman"/>
          <w:sz w:val="24"/>
          <w:szCs w:val="24"/>
        </w:rPr>
        <w:t>,</w:t>
      </w:r>
      <w:r w:rsidR="001A1B9A">
        <w:rPr>
          <w:rFonts w:ascii="Times New Roman" w:hAnsi="Times New Roman" w:cs="Times New Roman"/>
          <w:sz w:val="24"/>
          <w:szCs w:val="24"/>
        </w:rPr>
        <w:t xml:space="preserve"> в 1961 заканчивает монографию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Шабрие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>.</w:t>
      </w:r>
    </w:p>
    <w:p w:rsidR="005B3C13" w:rsidRP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>Внезапная смерть оборвала жизнь композитора в период большого творческого подъема, в разгар концертных гастролей.</w:t>
      </w:r>
    </w:p>
    <w:p w:rsidR="001A1B9A" w:rsidRDefault="001A1B9A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B9A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lastRenderedPageBreak/>
        <w:t xml:space="preserve">Наследие композитора составляют около 150 произведений. </w:t>
      </w:r>
    </w:p>
    <w:p w:rsidR="004A395F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>Наибольшей художественной ценностью обладает его вокальная музыка — оперы, кантаты, хоровы</w:t>
      </w:r>
      <w:r w:rsidR="004A395F">
        <w:rPr>
          <w:rFonts w:ascii="Times New Roman" w:hAnsi="Times New Roman" w:cs="Times New Roman"/>
          <w:sz w:val="24"/>
          <w:szCs w:val="24"/>
        </w:rPr>
        <w:t>е циклы, песни</w:t>
      </w:r>
      <w:r w:rsidRPr="005B3C13">
        <w:rPr>
          <w:rFonts w:ascii="Times New Roman" w:hAnsi="Times New Roman" w:cs="Times New Roman"/>
          <w:sz w:val="24"/>
          <w:szCs w:val="24"/>
        </w:rPr>
        <w:t xml:space="preserve">. Именно в этих жанрах открылся щедрый дар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>-мелодиста</w:t>
      </w:r>
      <w:r w:rsidR="001A1B9A">
        <w:rPr>
          <w:rFonts w:ascii="Times New Roman" w:hAnsi="Times New Roman" w:cs="Times New Roman"/>
          <w:sz w:val="24"/>
          <w:szCs w:val="24"/>
        </w:rPr>
        <w:t xml:space="preserve"> (</w:t>
      </w:r>
      <w:r w:rsidRPr="005B3C13">
        <w:rPr>
          <w:rFonts w:ascii="Times New Roman" w:hAnsi="Times New Roman" w:cs="Times New Roman"/>
          <w:sz w:val="24"/>
          <w:szCs w:val="24"/>
        </w:rPr>
        <w:t>подобно Моцарт</w:t>
      </w:r>
      <w:r w:rsidR="004A395F">
        <w:rPr>
          <w:rFonts w:ascii="Times New Roman" w:hAnsi="Times New Roman" w:cs="Times New Roman"/>
          <w:sz w:val="24"/>
          <w:szCs w:val="24"/>
        </w:rPr>
        <w:t>у</w:t>
      </w:r>
      <w:r w:rsidRPr="005B3C13">
        <w:rPr>
          <w:rFonts w:ascii="Times New Roman" w:hAnsi="Times New Roman" w:cs="Times New Roman"/>
          <w:sz w:val="24"/>
          <w:szCs w:val="24"/>
        </w:rPr>
        <w:t>, Шуберт</w:t>
      </w:r>
      <w:r w:rsidR="004A395F">
        <w:rPr>
          <w:rFonts w:ascii="Times New Roman" w:hAnsi="Times New Roman" w:cs="Times New Roman"/>
          <w:sz w:val="24"/>
          <w:szCs w:val="24"/>
        </w:rPr>
        <w:t>у</w:t>
      </w:r>
      <w:r w:rsidRPr="005B3C13">
        <w:rPr>
          <w:rFonts w:ascii="Times New Roman" w:hAnsi="Times New Roman" w:cs="Times New Roman"/>
          <w:sz w:val="24"/>
          <w:szCs w:val="24"/>
        </w:rPr>
        <w:t>, Шопен</w:t>
      </w:r>
      <w:r w:rsidR="004A395F">
        <w:rPr>
          <w:rFonts w:ascii="Times New Roman" w:hAnsi="Times New Roman" w:cs="Times New Roman"/>
          <w:sz w:val="24"/>
          <w:szCs w:val="24"/>
        </w:rPr>
        <w:t>у</w:t>
      </w:r>
      <w:r w:rsidR="001A1B9A">
        <w:rPr>
          <w:rFonts w:ascii="Times New Roman" w:hAnsi="Times New Roman" w:cs="Times New Roman"/>
          <w:sz w:val="24"/>
          <w:szCs w:val="24"/>
        </w:rPr>
        <w:t>)</w:t>
      </w:r>
      <w:r w:rsidRPr="005B3C13">
        <w:rPr>
          <w:rFonts w:ascii="Times New Roman" w:hAnsi="Times New Roman" w:cs="Times New Roman"/>
          <w:sz w:val="24"/>
          <w:szCs w:val="24"/>
        </w:rPr>
        <w:t xml:space="preserve">. Именно мелодическое обаяние обеспечило длительный и непреходящий успех музыке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Пуленка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во Франции и за ее пределами. </w:t>
      </w:r>
    </w:p>
    <w:p w:rsidR="005B3C13" w:rsidRDefault="005B3C13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13">
        <w:rPr>
          <w:rFonts w:ascii="Times New Roman" w:hAnsi="Times New Roman" w:cs="Times New Roman"/>
          <w:sz w:val="24"/>
          <w:szCs w:val="24"/>
        </w:rPr>
        <w:t xml:space="preserve">Со свойственной ему скромностью </w:t>
      </w:r>
      <w:proofErr w:type="spellStart"/>
      <w:r w:rsidRPr="005B3C13"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 w:rsidRPr="005B3C13">
        <w:rPr>
          <w:rFonts w:ascii="Times New Roman" w:hAnsi="Times New Roman" w:cs="Times New Roman"/>
          <w:sz w:val="24"/>
          <w:szCs w:val="24"/>
        </w:rPr>
        <w:t xml:space="preserve"> утверждал, будто по своим вкусам он эклектик. </w:t>
      </w:r>
      <w:r w:rsidR="004A395F">
        <w:rPr>
          <w:rFonts w:ascii="Times New Roman" w:hAnsi="Times New Roman" w:cs="Times New Roman"/>
          <w:sz w:val="24"/>
          <w:szCs w:val="24"/>
        </w:rPr>
        <w:t>О</w:t>
      </w:r>
      <w:r w:rsidRPr="005B3C13">
        <w:rPr>
          <w:rFonts w:ascii="Times New Roman" w:hAnsi="Times New Roman" w:cs="Times New Roman"/>
          <w:sz w:val="24"/>
          <w:szCs w:val="24"/>
        </w:rPr>
        <w:t>ригинальный художник, которого можно было бы назвать «самым французским» из всех его современников — композиторов.</w:t>
      </w:r>
    </w:p>
    <w:p w:rsidR="00C01543" w:rsidRPr="009B7E17" w:rsidRDefault="009F7D07" w:rsidP="005B3C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01543" w:rsidRPr="009B7E1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54" w:rsidRDefault="00B53554" w:rsidP="00B53554">
      <w:r>
        <w:separator/>
      </w:r>
    </w:p>
  </w:endnote>
  <w:endnote w:type="continuationSeparator" w:id="0">
    <w:p w:rsidR="00B53554" w:rsidRDefault="00B53554" w:rsidP="00B5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967177"/>
      <w:docPartObj>
        <w:docPartGallery w:val="Page Numbers (Bottom of Page)"/>
        <w:docPartUnique/>
      </w:docPartObj>
    </w:sdtPr>
    <w:sdtContent>
      <w:p w:rsidR="00B53554" w:rsidRDefault="00B535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D07">
          <w:rPr>
            <w:noProof/>
          </w:rPr>
          <w:t>2</w:t>
        </w:r>
        <w:r>
          <w:fldChar w:fldCharType="end"/>
        </w:r>
      </w:p>
    </w:sdtContent>
  </w:sdt>
  <w:p w:rsidR="00B53554" w:rsidRDefault="00B535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54" w:rsidRDefault="00B53554" w:rsidP="00B53554">
      <w:r>
        <w:separator/>
      </w:r>
    </w:p>
  </w:footnote>
  <w:footnote w:type="continuationSeparator" w:id="0">
    <w:p w:rsidR="00B53554" w:rsidRDefault="00B53554" w:rsidP="00B53554">
      <w:r>
        <w:continuationSeparator/>
      </w:r>
    </w:p>
  </w:footnote>
  <w:footnote w:id="1">
    <w:p w:rsidR="00B53554" w:rsidRDefault="00B53554" w:rsidP="00B5355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53554">
        <w:rPr>
          <w:rFonts w:ascii="Times New Roman" w:hAnsi="Times New Roman" w:cs="Times New Roman"/>
          <w:sz w:val="22"/>
          <w:szCs w:val="22"/>
        </w:rPr>
        <w:t xml:space="preserve">В России </w:t>
      </w:r>
      <w:proofErr w:type="spellStart"/>
      <w:r w:rsidRPr="00B53554">
        <w:rPr>
          <w:rFonts w:ascii="Times New Roman" w:hAnsi="Times New Roman" w:cs="Times New Roman"/>
          <w:sz w:val="22"/>
          <w:szCs w:val="22"/>
        </w:rPr>
        <w:t>моноопера</w:t>
      </w:r>
      <w:proofErr w:type="spellEnd"/>
      <w:r w:rsidRPr="00B53554">
        <w:rPr>
          <w:rFonts w:ascii="Times New Roman" w:hAnsi="Times New Roman" w:cs="Times New Roman"/>
          <w:sz w:val="22"/>
          <w:szCs w:val="22"/>
        </w:rPr>
        <w:t xml:space="preserve"> вначале прозвучала в концертном исполнении (Надежда Юренева), немного позже, в 1965 году, на сцене Большого театра (Галина Вишневская).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37"/>
    <w:rsid w:val="00032A7A"/>
    <w:rsid w:val="000404CC"/>
    <w:rsid w:val="0007450C"/>
    <w:rsid w:val="000B2973"/>
    <w:rsid w:val="000B4C67"/>
    <w:rsid w:val="000E5008"/>
    <w:rsid w:val="000F60CF"/>
    <w:rsid w:val="00100D5A"/>
    <w:rsid w:val="00122F0D"/>
    <w:rsid w:val="001A1B9A"/>
    <w:rsid w:val="001D05DC"/>
    <w:rsid w:val="001E3303"/>
    <w:rsid w:val="00296DF2"/>
    <w:rsid w:val="002D79D1"/>
    <w:rsid w:val="003325CE"/>
    <w:rsid w:val="00332DE6"/>
    <w:rsid w:val="0035269B"/>
    <w:rsid w:val="00364AF5"/>
    <w:rsid w:val="003A1347"/>
    <w:rsid w:val="0040215F"/>
    <w:rsid w:val="0048365F"/>
    <w:rsid w:val="004A395F"/>
    <w:rsid w:val="0052303A"/>
    <w:rsid w:val="00535CB9"/>
    <w:rsid w:val="0056452F"/>
    <w:rsid w:val="005B3C13"/>
    <w:rsid w:val="00634671"/>
    <w:rsid w:val="006550F7"/>
    <w:rsid w:val="00710737"/>
    <w:rsid w:val="008223EA"/>
    <w:rsid w:val="008D4F6D"/>
    <w:rsid w:val="008E0C39"/>
    <w:rsid w:val="00973DD5"/>
    <w:rsid w:val="009770A5"/>
    <w:rsid w:val="009B3A30"/>
    <w:rsid w:val="009B7E17"/>
    <w:rsid w:val="009F7D07"/>
    <w:rsid w:val="00A30DEF"/>
    <w:rsid w:val="00A87A9D"/>
    <w:rsid w:val="00AD4715"/>
    <w:rsid w:val="00B42354"/>
    <w:rsid w:val="00B53554"/>
    <w:rsid w:val="00B7292C"/>
    <w:rsid w:val="00BC6AD4"/>
    <w:rsid w:val="00BD5D97"/>
    <w:rsid w:val="00BE2E3F"/>
    <w:rsid w:val="00BF5C30"/>
    <w:rsid w:val="00C00DAF"/>
    <w:rsid w:val="00C0578E"/>
    <w:rsid w:val="00C20CD8"/>
    <w:rsid w:val="00C876F8"/>
    <w:rsid w:val="00CF7126"/>
    <w:rsid w:val="00D32C1E"/>
    <w:rsid w:val="00D62AB4"/>
    <w:rsid w:val="00D64DD3"/>
    <w:rsid w:val="00DB1837"/>
    <w:rsid w:val="00E33191"/>
    <w:rsid w:val="00F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17"/>
    <w:pPr>
      <w:spacing w:after="0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355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3554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5355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53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554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B53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554"/>
    <w:rPr>
      <w:rFonts w:ascii="Calibri" w:eastAsia="Calibri" w:hAnsi="Calibri" w:cs="Calibri"/>
    </w:rPr>
  </w:style>
  <w:style w:type="character" w:styleId="aa">
    <w:name w:val="Hyperlink"/>
    <w:basedOn w:val="a0"/>
    <w:uiPriority w:val="99"/>
    <w:semiHidden/>
    <w:unhideWhenUsed/>
    <w:rsid w:val="00364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17"/>
    <w:pPr>
      <w:spacing w:after="0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355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3554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5355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535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554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B535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554"/>
    <w:rPr>
      <w:rFonts w:ascii="Calibri" w:eastAsia="Calibri" w:hAnsi="Calibri" w:cs="Calibri"/>
    </w:rPr>
  </w:style>
  <w:style w:type="character" w:styleId="aa">
    <w:name w:val="Hyperlink"/>
    <w:basedOn w:val="a0"/>
    <w:uiPriority w:val="99"/>
    <w:semiHidden/>
    <w:unhideWhenUsed/>
    <w:rsid w:val="00364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lZDXiGSEJ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xMz2vMHdno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zSPWvsVb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CA5F-A170-4F05-B744-FEDD8DC4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52</cp:revision>
  <dcterms:created xsi:type="dcterms:W3CDTF">2020-04-23T09:00:00Z</dcterms:created>
  <dcterms:modified xsi:type="dcterms:W3CDTF">2020-04-24T15:18:00Z</dcterms:modified>
</cp:coreProperties>
</file>