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5C" w:rsidRDefault="008C3E5C" w:rsidP="007F1B01">
      <w:pPr>
        <w:tabs>
          <w:tab w:val="left" w:pos="3060"/>
        </w:tabs>
        <w:jc w:val="center"/>
        <w:rPr>
          <w:b/>
          <w:sz w:val="28"/>
          <w:szCs w:val="28"/>
        </w:rPr>
      </w:pPr>
      <w:r w:rsidRPr="008C3E5C">
        <w:rPr>
          <w:b/>
          <w:sz w:val="28"/>
          <w:szCs w:val="28"/>
        </w:rPr>
        <w:t>Литература. 1 курс. 22.04.2020</w:t>
      </w:r>
    </w:p>
    <w:p w:rsidR="007F1B01" w:rsidRPr="008C3E5C" w:rsidRDefault="007F1B01" w:rsidP="007F1B01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1</w:t>
      </w:r>
    </w:p>
    <w:p w:rsidR="00D07729" w:rsidRPr="008C3E5C" w:rsidRDefault="00D07729" w:rsidP="008C3E5C">
      <w:pPr>
        <w:tabs>
          <w:tab w:val="left" w:pos="3060"/>
        </w:tabs>
        <w:jc w:val="both"/>
        <w:rPr>
          <w:u w:val="single"/>
        </w:rPr>
      </w:pPr>
      <w:r w:rsidRPr="008C3E5C">
        <w:t xml:space="preserve">ТЕМА: </w:t>
      </w:r>
      <w:r w:rsidR="007F1B01" w:rsidRPr="007F1B01">
        <w:rPr>
          <w:b/>
          <w:sz w:val="28"/>
          <w:szCs w:val="28"/>
        </w:rPr>
        <w:t xml:space="preserve">Анализ </w:t>
      </w:r>
      <w:proofErr w:type="spellStart"/>
      <w:r w:rsidR="007F1B01" w:rsidRPr="007F1B01">
        <w:rPr>
          <w:b/>
          <w:sz w:val="28"/>
          <w:szCs w:val="28"/>
        </w:rPr>
        <w:t>Аустерлицкого</w:t>
      </w:r>
      <w:proofErr w:type="spellEnd"/>
      <w:r w:rsidR="007F1B01" w:rsidRPr="007F1B01">
        <w:rPr>
          <w:b/>
          <w:sz w:val="28"/>
          <w:szCs w:val="28"/>
        </w:rPr>
        <w:t xml:space="preserve"> сражения</w:t>
      </w:r>
      <w:r w:rsidR="007F1B01" w:rsidRPr="007F1B01">
        <w:t xml:space="preserve"> (1 ч.)</w:t>
      </w:r>
    </w:p>
    <w:p w:rsidR="00D07729" w:rsidRPr="008C3E5C" w:rsidRDefault="00D07729" w:rsidP="008C3E5C">
      <w:pPr>
        <w:tabs>
          <w:tab w:val="left" w:pos="3060"/>
        </w:tabs>
        <w:jc w:val="both"/>
      </w:pPr>
      <w:r w:rsidRPr="008C3E5C">
        <w:t xml:space="preserve">Цель: проследить, чем Толстой объясняет проигрыш </w:t>
      </w:r>
      <w:proofErr w:type="spellStart"/>
      <w:r w:rsidRPr="008C3E5C">
        <w:t>Аустерлицкого</w:t>
      </w:r>
      <w:proofErr w:type="spellEnd"/>
      <w:r w:rsidRPr="008C3E5C">
        <w:t xml:space="preserve"> сражения.</w:t>
      </w:r>
    </w:p>
    <w:p w:rsidR="00D07729" w:rsidRPr="008C3E5C" w:rsidRDefault="00D07729" w:rsidP="00D07729">
      <w:pPr>
        <w:tabs>
          <w:tab w:val="left" w:pos="3060"/>
        </w:tabs>
        <w:jc w:val="center"/>
      </w:pPr>
      <w:r w:rsidRPr="008C3E5C">
        <w:t>Ход урока</w:t>
      </w:r>
    </w:p>
    <w:p w:rsidR="00D07729" w:rsidRDefault="00D07729" w:rsidP="008C3E5C">
      <w:pPr>
        <w:tabs>
          <w:tab w:val="left" w:pos="3060"/>
        </w:tabs>
        <w:jc w:val="both"/>
      </w:pPr>
      <w:proofErr w:type="gramStart"/>
      <w:r>
        <w:rPr>
          <w:lang w:val="en-US"/>
        </w:rPr>
        <w:t>I</w:t>
      </w:r>
      <w:r>
        <w:t>. Вступительное слово учителя.</w:t>
      </w:r>
      <w:proofErr w:type="gramEnd"/>
    </w:p>
    <w:p w:rsidR="00D07729" w:rsidRDefault="00D07729" w:rsidP="00D07729">
      <w:pPr>
        <w:tabs>
          <w:tab w:val="left" w:pos="3060"/>
        </w:tabs>
        <w:ind w:firstLine="540"/>
        <w:jc w:val="both"/>
      </w:pPr>
      <w:r>
        <w:t xml:space="preserve">Война 1805 г. Толстой завершает показом </w:t>
      </w:r>
      <w:proofErr w:type="spellStart"/>
      <w:r>
        <w:t>Аустерлицкого</w:t>
      </w:r>
      <w:proofErr w:type="spellEnd"/>
      <w:r>
        <w:t xml:space="preserve"> сражения. Этим же сражением Толстой завершает 1 том. По сути дела, это сражение – композиционный центр 1 тома, так как к нему идут все нити повествования, об этой бесславной, никому не нужной войне.</w:t>
      </w:r>
    </w:p>
    <w:p w:rsidR="00D07729" w:rsidRDefault="008C3E5C" w:rsidP="008C3E5C">
      <w:pPr>
        <w:tabs>
          <w:tab w:val="left" w:pos="3060"/>
        </w:tabs>
        <w:jc w:val="both"/>
      </w:pPr>
      <w:r>
        <w:t xml:space="preserve">        </w:t>
      </w:r>
      <w:r w:rsidR="00D07729">
        <w:t>Главный вопрос, который предстоит нам решить на уроке:</w:t>
      </w:r>
    </w:p>
    <w:p w:rsidR="00D07729" w:rsidRDefault="00D07729" w:rsidP="008C3E5C">
      <w:pPr>
        <w:tabs>
          <w:tab w:val="left" w:pos="3060"/>
        </w:tabs>
        <w:jc w:val="both"/>
      </w:pPr>
      <w:r>
        <w:t xml:space="preserve">Чем Толстой объясняет проигрыш </w:t>
      </w:r>
      <w:proofErr w:type="spellStart"/>
      <w:r>
        <w:t>Аустерлицкого</w:t>
      </w:r>
      <w:proofErr w:type="spellEnd"/>
      <w:r>
        <w:t xml:space="preserve"> сражения и всей войны, если солдаты и офицеры могли проявлять чудеса героизма?</w:t>
      </w:r>
    </w:p>
    <w:p w:rsidR="00D07729" w:rsidRDefault="00D07729" w:rsidP="008C3E5C">
      <w:pPr>
        <w:tabs>
          <w:tab w:val="left" w:pos="3060"/>
        </w:tabs>
        <w:jc w:val="both"/>
      </w:pPr>
      <w:r>
        <w:t xml:space="preserve">1) </w:t>
      </w:r>
      <w:r>
        <w:rPr>
          <w:u w:val="single"/>
        </w:rPr>
        <w:t>Каков был замысел сражения?</w:t>
      </w:r>
    </w:p>
    <w:p w:rsidR="00D07729" w:rsidRDefault="00D07729" w:rsidP="008C3E5C">
      <w:pPr>
        <w:tabs>
          <w:tab w:val="left" w:pos="3060"/>
        </w:tabs>
        <w:jc w:val="both"/>
        <w:rPr>
          <w:u w:val="single"/>
        </w:rPr>
      </w:pPr>
      <w:r>
        <w:t xml:space="preserve">К армии прибывает император Александр </w:t>
      </w:r>
      <w:r>
        <w:rPr>
          <w:lang w:val="en-US"/>
        </w:rPr>
        <w:t>I</w:t>
      </w:r>
      <w:r>
        <w:t xml:space="preserve">, </w:t>
      </w:r>
      <w:r>
        <w:rPr>
          <w:u w:val="single"/>
        </w:rPr>
        <w:t>претендовавший на роль полководца</w:t>
      </w:r>
      <w:r>
        <w:t>. Это по его настоянию решено было дать сражение «</w:t>
      </w:r>
      <w:r>
        <w:rPr>
          <w:u w:val="single"/>
        </w:rPr>
        <w:t>трех императоров</w:t>
      </w:r>
      <w:r>
        <w:t xml:space="preserve">» при Аустерлице. </w:t>
      </w:r>
      <w:r>
        <w:rPr>
          <w:u w:val="single"/>
        </w:rPr>
        <w:t>Цель сражения</w:t>
      </w:r>
      <w:r>
        <w:t xml:space="preserve"> мыслилась Александру высоко: спасение Европы от Наполеона. </w:t>
      </w:r>
      <w:r>
        <w:rPr>
          <w:u w:val="single"/>
        </w:rPr>
        <w:t>«Партия молодых»</w:t>
      </w:r>
      <w:r>
        <w:t xml:space="preserve"> поддерживала его, </w:t>
      </w:r>
      <w:r>
        <w:rPr>
          <w:u w:val="single"/>
        </w:rPr>
        <w:t>горя желанием разбить Наполеона.</w:t>
      </w:r>
    </w:p>
    <w:p w:rsidR="00D07729" w:rsidRDefault="00D07729" w:rsidP="008C3E5C">
      <w:pPr>
        <w:tabs>
          <w:tab w:val="left" w:pos="3060"/>
        </w:tabs>
        <w:jc w:val="both"/>
        <w:rPr>
          <w:u w:val="single"/>
        </w:rPr>
      </w:pPr>
      <w:r>
        <w:t>2</w:t>
      </w:r>
      <w:r>
        <w:rPr>
          <w:u w:val="single"/>
        </w:rPr>
        <w:t xml:space="preserve">) На заседании военного совета принимается план, разработанный для русской армии австрийским генералом </w:t>
      </w:r>
      <w:proofErr w:type="spellStart"/>
      <w:r>
        <w:rPr>
          <w:u w:val="single"/>
        </w:rPr>
        <w:t>Вейротером</w:t>
      </w:r>
      <w:proofErr w:type="spellEnd"/>
      <w:r>
        <w:rPr>
          <w:u w:val="single"/>
        </w:rPr>
        <w:t>.</w:t>
      </w:r>
    </w:p>
    <w:p w:rsidR="00D07729" w:rsidRDefault="00D07729" w:rsidP="008C3E5C">
      <w:pPr>
        <w:tabs>
          <w:tab w:val="left" w:pos="3060"/>
        </w:tabs>
        <w:jc w:val="both"/>
      </w:pPr>
      <w:r>
        <w:t xml:space="preserve">«Что за точность, что за подробность, что за знание местности, что за предвидение всех возможностей, всех условий, всех малейших подробностей», - говорит о плане </w:t>
      </w:r>
      <w:proofErr w:type="spellStart"/>
      <w:r>
        <w:t>Вейротера</w:t>
      </w:r>
      <w:proofErr w:type="spellEnd"/>
      <w:r>
        <w:t xml:space="preserve"> князь Долгоруков, один из сторонников наступления.</w:t>
      </w:r>
    </w:p>
    <w:p w:rsidR="00D07729" w:rsidRDefault="00D07729" w:rsidP="008C3E5C">
      <w:pPr>
        <w:tabs>
          <w:tab w:val="left" w:pos="3060"/>
        </w:tabs>
        <w:jc w:val="both"/>
        <w:rPr>
          <w:u w:val="single"/>
        </w:rPr>
      </w:pPr>
      <w:r>
        <w:t xml:space="preserve">3) </w:t>
      </w:r>
      <w:r>
        <w:rPr>
          <w:u w:val="single"/>
        </w:rPr>
        <w:t>Как Толстой отнесся к этому военному плану?</w:t>
      </w:r>
    </w:p>
    <w:p w:rsidR="00D07729" w:rsidRDefault="00D07729" w:rsidP="008C3E5C">
      <w:pPr>
        <w:tabs>
          <w:tab w:val="left" w:pos="3060"/>
        </w:tabs>
        <w:jc w:val="both"/>
      </w:pPr>
      <w:r>
        <w:t xml:space="preserve">Толстой </w:t>
      </w:r>
      <w:proofErr w:type="gramStart"/>
      <w:r>
        <w:t>иронично-насмешливо</w:t>
      </w:r>
      <w:proofErr w:type="gramEnd"/>
      <w:r>
        <w:t xml:space="preserve"> описывает столь тщательно продуманный план.</w:t>
      </w:r>
    </w:p>
    <w:p w:rsidR="00D07729" w:rsidRDefault="00D07729" w:rsidP="008C3E5C">
      <w:pPr>
        <w:tabs>
          <w:tab w:val="left" w:pos="3060"/>
        </w:tabs>
        <w:jc w:val="both"/>
      </w:pPr>
      <w:r>
        <w:t>4) Откуда это видно?</w:t>
      </w:r>
    </w:p>
    <w:p w:rsidR="00D07729" w:rsidRDefault="00D07729" w:rsidP="00D07729">
      <w:pPr>
        <w:tabs>
          <w:tab w:val="left" w:pos="3060"/>
        </w:tabs>
        <w:ind w:firstLine="540"/>
        <w:jc w:val="both"/>
      </w:pPr>
      <w:r>
        <w:t xml:space="preserve">а) </w:t>
      </w:r>
      <w:r w:rsidR="008C3E5C">
        <w:t>П</w:t>
      </w:r>
      <w:r>
        <w:rPr>
          <w:u w:val="single"/>
        </w:rPr>
        <w:t>редусмотрено все, как на маневрах</w:t>
      </w:r>
      <w:r>
        <w:t xml:space="preserve"> (в прошлом году здесь и происходили маневры австрийской армии);</w:t>
      </w:r>
    </w:p>
    <w:p w:rsidR="00D07729" w:rsidRDefault="00D07729" w:rsidP="00D07729">
      <w:pPr>
        <w:tabs>
          <w:tab w:val="left" w:pos="3060"/>
        </w:tabs>
        <w:ind w:firstLine="540"/>
        <w:jc w:val="both"/>
      </w:pPr>
      <w:r>
        <w:t xml:space="preserve">б) </w:t>
      </w:r>
      <w:r>
        <w:rPr>
          <w:u w:val="single"/>
        </w:rPr>
        <w:t>Колонны по диспозиции маршируют</w:t>
      </w:r>
      <w:r>
        <w:t>, как на параде;</w:t>
      </w:r>
    </w:p>
    <w:p w:rsidR="00D07729" w:rsidRDefault="00D07729" w:rsidP="00D07729">
      <w:pPr>
        <w:tabs>
          <w:tab w:val="left" w:pos="3060"/>
        </w:tabs>
        <w:ind w:firstLine="540"/>
        <w:jc w:val="both"/>
      </w:pPr>
      <w:r>
        <w:t xml:space="preserve">в) </w:t>
      </w:r>
      <w:r w:rsidR="008C3E5C">
        <w:t>И</w:t>
      </w:r>
      <w:r>
        <w:rPr>
          <w:u w:val="single"/>
        </w:rPr>
        <w:t>рония оказывается и в том, что план приведен Толстым по-немецки</w:t>
      </w:r>
      <w:r>
        <w:t>, а не по-русски, а Толстой чаще делает это там, где надо передать чуждый ему строй мысли;</w:t>
      </w:r>
    </w:p>
    <w:p w:rsidR="00D07729" w:rsidRDefault="00D07729" w:rsidP="00D07729">
      <w:pPr>
        <w:tabs>
          <w:tab w:val="left" w:pos="3060"/>
        </w:tabs>
        <w:ind w:firstLine="540"/>
        <w:jc w:val="both"/>
      </w:pPr>
      <w:r>
        <w:t xml:space="preserve">г) </w:t>
      </w:r>
      <w:r w:rsidR="008C3E5C">
        <w:t>И</w:t>
      </w:r>
      <w:r>
        <w:t xml:space="preserve">рония сказывается и в </w:t>
      </w:r>
      <w:r>
        <w:rPr>
          <w:u w:val="single"/>
        </w:rPr>
        <w:t xml:space="preserve">тоне описания </w:t>
      </w:r>
      <w:proofErr w:type="spellStart"/>
      <w:r>
        <w:rPr>
          <w:u w:val="single"/>
        </w:rPr>
        <w:t>Вейротера</w:t>
      </w:r>
      <w:proofErr w:type="spellEnd"/>
      <w:r>
        <w:t xml:space="preserve"> (ч. 3 гл.12).</w:t>
      </w:r>
    </w:p>
    <w:p w:rsidR="00D07729" w:rsidRDefault="00D07729" w:rsidP="008C3E5C">
      <w:pPr>
        <w:tabs>
          <w:tab w:val="left" w:pos="3060"/>
        </w:tabs>
        <w:jc w:val="both"/>
      </w:pPr>
      <w:r>
        <w:t>5) Ну а как Кутузов, главнокомандующий русской армии, ведет себя на военном совете? Почему?</w:t>
      </w:r>
    </w:p>
    <w:p w:rsidR="00D07729" w:rsidRDefault="00D07729" w:rsidP="00D07729">
      <w:pPr>
        <w:tabs>
          <w:tab w:val="left" w:pos="3060"/>
        </w:tabs>
        <w:ind w:firstLine="540"/>
        <w:jc w:val="both"/>
      </w:pPr>
      <w:r>
        <w:t>Он откровенно спит, понимая, что ничего изменить не может, так как план согласован с императорами, а ему отведена только роль исполнителя.</w:t>
      </w:r>
    </w:p>
    <w:p w:rsidR="00D07729" w:rsidRDefault="00D07729" w:rsidP="008C3E5C">
      <w:pPr>
        <w:tabs>
          <w:tab w:val="left" w:pos="3060"/>
        </w:tabs>
        <w:jc w:val="both"/>
      </w:pPr>
      <w:r>
        <w:t>6) Как ведет себя Кутузов накануне сражения? (гл.15)</w:t>
      </w:r>
    </w:p>
    <w:p w:rsidR="00D07729" w:rsidRDefault="00D07729" w:rsidP="00D07729">
      <w:pPr>
        <w:tabs>
          <w:tab w:val="left" w:pos="3060"/>
        </w:tabs>
        <w:ind w:firstLine="540"/>
        <w:jc w:val="both"/>
        <w:rPr>
          <w:u w:val="single"/>
        </w:rPr>
      </w:pPr>
      <w:r>
        <w:t xml:space="preserve">Итог: </w:t>
      </w:r>
      <w:r>
        <w:rPr>
          <w:u w:val="single"/>
        </w:rPr>
        <w:t>ирония Толстого не случайна. Она повторится везде  при описании военных планов. В данном случае она относится к немецкому плану, сделанному без учета настроений живых людей.</w:t>
      </w:r>
    </w:p>
    <w:p w:rsidR="00D07729" w:rsidRDefault="00D07729" w:rsidP="00D07729">
      <w:pPr>
        <w:tabs>
          <w:tab w:val="left" w:pos="3060"/>
        </w:tabs>
        <w:ind w:firstLine="540"/>
        <w:jc w:val="both"/>
        <w:rPr>
          <w:u w:val="single"/>
        </w:rPr>
      </w:pPr>
      <w:r>
        <w:t xml:space="preserve">Толстой вообще не верит в то, что даже отлично разработанная диспозиция сможет учесть все обстоятельства, все случайности, могущие изменить ход сражения. </w:t>
      </w:r>
      <w:r>
        <w:rPr>
          <w:u w:val="single"/>
        </w:rPr>
        <w:t>Не диспозиции определяют ход боя. Судьбу сражения решает дух войска, составленный из настроения отдельных участников боя.</w:t>
      </w:r>
    </w:p>
    <w:p w:rsidR="00D07729" w:rsidRDefault="00D07729" w:rsidP="008C3E5C">
      <w:pPr>
        <w:tabs>
          <w:tab w:val="left" w:pos="3060"/>
        </w:tabs>
        <w:jc w:val="both"/>
      </w:pPr>
      <w:r>
        <w:t xml:space="preserve">7) </w:t>
      </w:r>
      <w:r>
        <w:rPr>
          <w:u w:val="single"/>
        </w:rPr>
        <w:t>Каково же было настроение участвующих сражения?</w:t>
      </w:r>
      <w:r>
        <w:t xml:space="preserve"> (гл.14)</w:t>
      </w:r>
    </w:p>
    <w:p w:rsidR="00D07729" w:rsidRDefault="00D07729" w:rsidP="008C3E5C">
      <w:pPr>
        <w:tabs>
          <w:tab w:val="left" w:pos="3060"/>
        </w:tabs>
        <w:jc w:val="both"/>
        <w:rPr>
          <w:u w:val="single"/>
        </w:rPr>
      </w:pPr>
      <w:r>
        <w:rPr>
          <w:u w:val="single"/>
        </w:rPr>
        <w:t>Какие случайности вмешались в диспозицию?</w:t>
      </w:r>
    </w:p>
    <w:p w:rsidR="00D07729" w:rsidRDefault="00D07729" w:rsidP="00D07729">
      <w:pPr>
        <w:tabs>
          <w:tab w:val="left" w:pos="3060"/>
        </w:tabs>
        <w:ind w:firstLine="540"/>
        <w:jc w:val="both"/>
      </w:pPr>
      <w:r>
        <w:t xml:space="preserve">а) </w:t>
      </w:r>
      <w:r w:rsidR="008C3E5C">
        <w:t>В</w:t>
      </w:r>
      <w:r>
        <w:t xml:space="preserve"> утро сражения поднялся такой </w:t>
      </w:r>
      <w:r>
        <w:rPr>
          <w:u w:val="single"/>
        </w:rPr>
        <w:t>густой туман</w:t>
      </w:r>
      <w:r>
        <w:t>, такой сильный, что в 10 шагах ничего не было видно. «Кусты казались огромными деревьями, ровные места – обрывами и скатами»</w:t>
      </w:r>
      <w:r w:rsidR="008C3E5C">
        <w:t>.</w:t>
      </w:r>
      <w:r>
        <w:t xml:space="preserve"> Везде, со всех сторон, можно было столкнуться «с невидимым в 10 шагах неприятелем». Но долго шли колонны все в том же тумане, спускаясь и поднимаясь на горы, минуя сады и ограды по новой, непонятной местности, нигде не сталкиваясь с неприятелем.</w:t>
      </w:r>
    </w:p>
    <w:p w:rsidR="00D07729" w:rsidRDefault="00D07729" w:rsidP="00D07729">
      <w:pPr>
        <w:tabs>
          <w:tab w:val="left" w:pos="3060"/>
        </w:tabs>
        <w:ind w:firstLine="540"/>
        <w:jc w:val="both"/>
      </w:pPr>
      <w:r>
        <w:t xml:space="preserve">б) </w:t>
      </w:r>
      <w:r>
        <w:rPr>
          <w:u w:val="single"/>
        </w:rPr>
        <w:t>На марше высшее начальство решило, что нужно изменить расположение войск</w:t>
      </w:r>
      <w:r>
        <w:t xml:space="preserve">, «всей </w:t>
      </w:r>
      <w:r>
        <w:rPr>
          <w:u w:val="single"/>
        </w:rPr>
        <w:t>кавалерии</w:t>
      </w:r>
      <w:r>
        <w:t xml:space="preserve"> </w:t>
      </w:r>
      <w:proofErr w:type="gramStart"/>
      <w:r>
        <w:t xml:space="preserve">велено было перейти </w:t>
      </w:r>
      <w:r>
        <w:rPr>
          <w:u w:val="single"/>
        </w:rPr>
        <w:t>на правую сторону</w:t>
      </w:r>
      <w:r>
        <w:t>… и пехота должна была</w:t>
      </w:r>
      <w:proofErr w:type="gramEnd"/>
      <w:r>
        <w:t xml:space="preserve"> ждать…»</w:t>
      </w:r>
    </w:p>
    <w:p w:rsidR="00D07729" w:rsidRDefault="00D07729" w:rsidP="008C3E5C">
      <w:pPr>
        <w:tabs>
          <w:tab w:val="left" w:pos="3060"/>
        </w:tabs>
        <w:jc w:val="both"/>
      </w:pPr>
      <w:r>
        <w:t xml:space="preserve">8) </w:t>
      </w:r>
      <w:r>
        <w:rPr>
          <w:u w:val="single"/>
        </w:rPr>
        <w:t>Как отразилось это на настроении солдат?</w:t>
      </w:r>
    </w:p>
    <w:p w:rsidR="00D07729" w:rsidRDefault="00D07729" w:rsidP="008C3E5C">
      <w:pPr>
        <w:tabs>
          <w:tab w:val="left" w:pos="3060"/>
        </w:tabs>
        <w:jc w:val="both"/>
        <w:rPr>
          <w:u w:val="single"/>
        </w:rPr>
      </w:pPr>
      <w:r>
        <w:lastRenderedPageBreak/>
        <w:t xml:space="preserve"> «Оттого по войскам распространилось </w:t>
      </w:r>
      <w:r>
        <w:rPr>
          <w:u w:val="single"/>
        </w:rPr>
        <w:t xml:space="preserve">неприятное чувство беспорядка и </w:t>
      </w:r>
      <w:proofErr w:type="gramStart"/>
      <w:r>
        <w:rPr>
          <w:u w:val="single"/>
        </w:rPr>
        <w:t>бестолковщины</w:t>
      </w:r>
      <w:proofErr w:type="gramEnd"/>
      <w:r>
        <w:rPr>
          <w:u w:val="single"/>
        </w:rPr>
        <w:t>.</w:t>
      </w:r>
    </w:p>
    <w:p w:rsidR="00D07729" w:rsidRDefault="00D07729" w:rsidP="008C3E5C">
      <w:pPr>
        <w:tabs>
          <w:tab w:val="left" w:pos="3060"/>
        </w:tabs>
        <w:jc w:val="both"/>
      </w:pPr>
      <w:r>
        <w:t xml:space="preserve">Оно было </w:t>
      </w:r>
      <w:r>
        <w:rPr>
          <w:u w:val="single"/>
        </w:rPr>
        <w:t>усилено недоверием к союзникам, «проклятым немцам, «колбасникам»</w:t>
      </w:r>
      <w:r>
        <w:t>, как называли их солдаты».</w:t>
      </w:r>
    </w:p>
    <w:p w:rsidR="00D07729" w:rsidRDefault="00D07729" w:rsidP="008C3E5C">
      <w:pPr>
        <w:tabs>
          <w:tab w:val="left" w:pos="3060"/>
        </w:tabs>
        <w:jc w:val="both"/>
      </w:pPr>
      <w:r>
        <w:t>9) Массовой, многоголосой сценой Толстой в гл. 14 передает настроение, с которым солдаты вступают в бой (гл.14)</w:t>
      </w:r>
      <w:r w:rsidR="000F1C60">
        <w:t>.</w:t>
      </w:r>
    </w:p>
    <w:p w:rsidR="00D07729" w:rsidRDefault="00D07729" w:rsidP="000F1C60">
      <w:pPr>
        <w:tabs>
          <w:tab w:val="left" w:pos="3060"/>
        </w:tabs>
        <w:jc w:val="both"/>
      </w:pPr>
      <w:r>
        <w:t xml:space="preserve">10) Какую сцену почти повторяет эта сцена? (смотр под </w:t>
      </w:r>
      <w:proofErr w:type="spellStart"/>
      <w:r>
        <w:t>Браунау</w:t>
      </w:r>
      <w:proofErr w:type="spellEnd"/>
      <w:r>
        <w:t>)</w:t>
      </w:r>
    </w:p>
    <w:p w:rsidR="00D07729" w:rsidRDefault="00D07729" w:rsidP="000F1C60">
      <w:pPr>
        <w:tabs>
          <w:tab w:val="left" w:pos="3060"/>
        </w:tabs>
        <w:ind w:firstLine="540"/>
        <w:jc w:val="both"/>
      </w:pPr>
      <w:r>
        <w:t>Неожиданная встреча с врагом там, где его не ожидали, внесла панику в русское войско.</w:t>
      </w:r>
      <w:r w:rsidR="000F1C60">
        <w:t xml:space="preserve"> </w:t>
      </w:r>
      <w:r>
        <w:t>«Ну, братцы, шабаш!» - крикнул кто-то, и по этому голосу все кинулись бежать!</w:t>
      </w:r>
    </w:p>
    <w:p w:rsidR="00D07729" w:rsidRDefault="00D07729" w:rsidP="000F1C60">
      <w:pPr>
        <w:tabs>
          <w:tab w:val="left" w:pos="3060"/>
        </w:tabs>
        <w:jc w:val="both"/>
      </w:pPr>
      <w:r>
        <w:t xml:space="preserve">11) </w:t>
      </w:r>
      <w:r>
        <w:rPr>
          <w:u w:val="single"/>
        </w:rPr>
        <w:t>А какова позиция войск Наполеона?</w:t>
      </w:r>
    </w:p>
    <w:p w:rsidR="00D07729" w:rsidRDefault="000F1C60" w:rsidP="000F1C60">
      <w:pPr>
        <w:tabs>
          <w:tab w:val="left" w:pos="900"/>
          <w:tab w:val="left" w:pos="3060"/>
        </w:tabs>
        <w:jc w:val="both"/>
      </w:pPr>
      <w:r>
        <w:tab/>
      </w:r>
      <w:r w:rsidR="00D07729">
        <w:t>Войску Наполеона везло: там, где оно стояло, тумана не было. Ясное, голубое небо, огромный шар солнца – таков пейзаж на французской позиции. Природа как бы включилась в события, благоприятствуя французам.</w:t>
      </w:r>
    </w:p>
    <w:p w:rsidR="00D07729" w:rsidRDefault="00D07729" w:rsidP="00D07729">
      <w:pPr>
        <w:tabs>
          <w:tab w:val="left" w:pos="1260"/>
          <w:tab w:val="left" w:pos="3060"/>
        </w:tabs>
        <w:ind w:firstLine="540"/>
        <w:jc w:val="both"/>
      </w:pPr>
      <w:r>
        <w:t>И от этих, не предусмотренных никем незакономерных случайностей диспозиция оказалась пустой формальностью.</w:t>
      </w:r>
    </w:p>
    <w:p w:rsidR="00D07729" w:rsidRDefault="00D07729" w:rsidP="000F1C60">
      <w:pPr>
        <w:tabs>
          <w:tab w:val="left" w:pos="1260"/>
          <w:tab w:val="left" w:pos="3060"/>
        </w:tabs>
        <w:jc w:val="both"/>
      </w:pPr>
      <w:r>
        <w:rPr>
          <w:u w:val="single"/>
        </w:rPr>
        <w:t>Даже отдельные подвиги не смогли изменить дела</w:t>
      </w:r>
      <w:r>
        <w:t>.</w:t>
      </w:r>
    </w:p>
    <w:p w:rsidR="00D07729" w:rsidRDefault="00D07729" w:rsidP="00D07729">
      <w:pPr>
        <w:tabs>
          <w:tab w:val="left" w:pos="1260"/>
          <w:tab w:val="left" w:pos="3060"/>
        </w:tabs>
        <w:ind w:firstLine="540"/>
        <w:jc w:val="both"/>
      </w:pPr>
      <w:r>
        <w:t xml:space="preserve">Ни желание, ни приказ Кутузова («Остановите этих </w:t>
      </w:r>
      <w:proofErr w:type="gramStart"/>
      <w:r>
        <w:t>мерзавцев</w:t>
      </w:r>
      <w:proofErr w:type="gramEnd"/>
      <w:r>
        <w:t xml:space="preserve">!»), ни подвиг, который совершает князь Андрей, ни вообще </w:t>
      </w:r>
      <w:r>
        <w:rPr>
          <w:u w:val="single"/>
        </w:rPr>
        <w:t>«отдельные человеческие воли»</w:t>
      </w:r>
      <w:r>
        <w:t xml:space="preserve"> не могут изменить положения, так как оно определяется </w:t>
      </w:r>
      <w:r>
        <w:rPr>
          <w:u w:val="single"/>
        </w:rPr>
        <w:t>настроением массы. Всеобщее бегство определило исход</w:t>
      </w:r>
      <w:r>
        <w:t xml:space="preserve"> сражения. Поле, покрытое трупами, и Наполеон, объезжающий его, - таков исход Аустерлица.</w:t>
      </w:r>
    </w:p>
    <w:p w:rsidR="00D07729" w:rsidRDefault="00D07729" w:rsidP="000F1C60">
      <w:pPr>
        <w:tabs>
          <w:tab w:val="left" w:pos="1260"/>
          <w:tab w:val="left" w:pos="3060"/>
        </w:tabs>
        <w:jc w:val="both"/>
      </w:pPr>
      <w:r>
        <w:t>12) Так почему была проиграна война 1805 г.?</w:t>
      </w:r>
    </w:p>
    <w:p w:rsidR="00D07729" w:rsidRDefault="00D07729" w:rsidP="00D07729">
      <w:pPr>
        <w:tabs>
          <w:tab w:val="left" w:pos="1260"/>
          <w:tab w:val="left" w:pos="3060"/>
        </w:tabs>
        <w:ind w:firstLine="540"/>
        <w:jc w:val="both"/>
      </w:pPr>
      <w:r>
        <w:t>Отсутствие нравственного стимула в войне, непонятность и чуждость ее целей, недоверие между союзниками, неразбериха.</w:t>
      </w:r>
    </w:p>
    <w:p w:rsidR="00D07729" w:rsidRDefault="00D07729" w:rsidP="000F1C60">
      <w:pPr>
        <w:tabs>
          <w:tab w:val="left" w:pos="1260"/>
          <w:tab w:val="left" w:pos="3060"/>
        </w:tabs>
        <w:jc w:val="both"/>
      </w:pPr>
      <w:r>
        <w:t>«Эпоха наших неудач и срама», - так определил эту войну Л. Толстой.</w:t>
      </w:r>
    </w:p>
    <w:p w:rsidR="00D07729" w:rsidRDefault="00D07729" w:rsidP="000F1C60">
      <w:pPr>
        <w:tabs>
          <w:tab w:val="left" w:pos="1260"/>
          <w:tab w:val="left" w:pos="3060"/>
        </w:tabs>
        <w:jc w:val="both"/>
      </w:pPr>
      <w:r>
        <w:rPr>
          <w:lang w:val="en-US"/>
        </w:rPr>
        <w:t>II</w:t>
      </w:r>
      <w:r>
        <w:t xml:space="preserve">. </w:t>
      </w:r>
      <w:r>
        <w:rPr>
          <w:u w:val="single"/>
        </w:rPr>
        <w:t>Аустерлиц был эпохой позора и разочарований</w:t>
      </w:r>
      <w:r>
        <w:t xml:space="preserve"> не только для России, но и </w:t>
      </w:r>
      <w:r>
        <w:rPr>
          <w:u w:val="single"/>
        </w:rPr>
        <w:t>для отдельных героев</w:t>
      </w:r>
      <w:r>
        <w:t>.</w:t>
      </w:r>
    </w:p>
    <w:p w:rsidR="00D07729" w:rsidRDefault="00D07729" w:rsidP="000F1C60">
      <w:pPr>
        <w:tabs>
          <w:tab w:val="left" w:pos="1260"/>
          <w:tab w:val="left" w:pos="3060"/>
        </w:tabs>
        <w:jc w:val="both"/>
      </w:pPr>
      <w:r>
        <w:t>1) Не так, как хотел, вел себя Николай Ростов.</w:t>
      </w:r>
    </w:p>
    <w:p w:rsidR="00D07729" w:rsidRDefault="00D07729" w:rsidP="000F1C60">
      <w:pPr>
        <w:tabs>
          <w:tab w:val="left" w:pos="1260"/>
          <w:tab w:val="left" w:pos="3060"/>
        </w:tabs>
        <w:jc w:val="both"/>
        <w:rPr>
          <w:u w:val="single"/>
        </w:rPr>
      </w:pPr>
      <w:r>
        <w:t xml:space="preserve">2) </w:t>
      </w:r>
      <w:r>
        <w:rPr>
          <w:u w:val="single"/>
        </w:rPr>
        <w:t xml:space="preserve">С ощущением величайшего разочарования в Наполеоне, бывшим раньше его героем, лежит на </w:t>
      </w:r>
      <w:proofErr w:type="spellStart"/>
      <w:r>
        <w:rPr>
          <w:u w:val="single"/>
        </w:rPr>
        <w:t>Праценской</w:t>
      </w:r>
      <w:proofErr w:type="spellEnd"/>
      <w:r>
        <w:rPr>
          <w:u w:val="single"/>
        </w:rPr>
        <w:t xml:space="preserve"> горе и князь Андрей.</w:t>
      </w:r>
    </w:p>
    <w:p w:rsidR="00D07729" w:rsidRDefault="00D07729" w:rsidP="00D07729">
      <w:pPr>
        <w:tabs>
          <w:tab w:val="left" w:pos="1260"/>
          <w:tab w:val="left" w:pos="3060"/>
        </w:tabs>
        <w:ind w:firstLine="540"/>
        <w:jc w:val="both"/>
      </w:pPr>
      <w:r>
        <w:t xml:space="preserve">Наполеон представился ему </w:t>
      </w:r>
      <w:r>
        <w:rPr>
          <w:u w:val="single"/>
        </w:rPr>
        <w:t>маленьким</w:t>
      </w:r>
      <w:r>
        <w:t xml:space="preserve"> и </w:t>
      </w:r>
      <w:r>
        <w:rPr>
          <w:u w:val="single"/>
        </w:rPr>
        <w:t>ничтожным</w:t>
      </w:r>
      <w:r>
        <w:t xml:space="preserve"> человеком « с безучастным, ограниченным и счастливым от несчастья других взглядом».</w:t>
      </w:r>
    </w:p>
    <w:p w:rsidR="00D07729" w:rsidRDefault="00D07729" w:rsidP="000F1C60">
      <w:pPr>
        <w:tabs>
          <w:tab w:val="left" w:pos="1260"/>
          <w:tab w:val="left" w:pos="3060"/>
        </w:tabs>
        <w:jc w:val="both"/>
        <w:rPr>
          <w:u w:val="single"/>
        </w:rPr>
      </w:pPr>
      <w:r>
        <w:t xml:space="preserve">3) Правда, ранение князю Андрею принесло не только разочарование в Наполеоне, разочарование в ничтожности славы, но и </w:t>
      </w:r>
      <w:r>
        <w:rPr>
          <w:u w:val="single"/>
        </w:rPr>
        <w:t>открытие нового мира, нового смысла жизни.</w:t>
      </w:r>
    </w:p>
    <w:p w:rsidR="00D07729" w:rsidRDefault="00D07729" w:rsidP="000F1C60">
      <w:pPr>
        <w:tabs>
          <w:tab w:val="left" w:pos="1260"/>
          <w:tab w:val="left" w:pos="3060"/>
        </w:tabs>
        <w:jc w:val="both"/>
        <w:rPr>
          <w:u w:val="single"/>
        </w:rPr>
      </w:pPr>
      <w:r>
        <w:t xml:space="preserve">4) </w:t>
      </w:r>
      <w:r>
        <w:rPr>
          <w:u w:val="single"/>
        </w:rPr>
        <w:t>Для Пьера его Аустерлиц – женитьба на Элен – это его эпоха позора и разочарований.</w:t>
      </w:r>
    </w:p>
    <w:p w:rsidR="00D07729" w:rsidRDefault="00D07729" w:rsidP="00D07729">
      <w:pPr>
        <w:tabs>
          <w:tab w:val="left" w:pos="1260"/>
          <w:tab w:val="left" w:pos="3060"/>
        </w:tabs>
        <w:ind w:firstLine="540"/>
        <w:jc w:val="both"/>
      </w:pPr>
      <w:r>
        <w:t xml:space="preserve">Всеобщий Аустерлиц – таков итог 1 тома. </w:t>
      </w:r>
      <w:r>
        <w:rPr>
          <w:u w:val="single"/>
        </w:rPr>
        <w:t>Страшная</w:t>
      </w:r>
      <w:r>
        <w:t xml:space="preserve">, как и всякая война, </w:t>
      </w:r>
      <w:r>
        <w:rPr>
          <w:u w:val="single"/>
        </w:rPr>
        <w:t>уничтожившая человеческие жизни</w:t>
      </w:r>
      <w:r>
        <w:t xml:space="preserve">, эта война не имела, по Толстому, </w:t>
      </w:r>
      <w:r>
        <w:rPr>
          <w:u w:val="single"/>
        </w:rPr>
        <w:t>хотя бы объясняющей ее неизбежной цели</w:t>
      </w:r>
      <w:r>
        <w:t xml:space="preserve">. Затеянная ради славы, ради честолюбивых интересов русских придворных кругов, она была непонятна и чужда народу, поэтому и завершилась Аустерлицем. Такой исход был тем позорнее, что армия могла быть мужественной и героической, когда ей хоть сколько-нибудь были понятны цели сражения, как это было при </w:t>
      </w:r>
      <w:proofErr w:type="spellStart"/>
      <w:r>
        <w:t>Шенграбене</w:t>
      </w:r>
      <w:proofErr w:type="spellEnd"/>
      <w:r>
        <w:t>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center"/>
      </w:pPr>
      <w:r>
        <w:rPr>
          <w:b/>
          <w:sz w:val="28"/>
          <w:szCs w:val="28"/>
        </w:rPr>
        <w:t>Урок 2</w:t>
      </w:r>
    </w:p>
    <w:p w:rsidR="007F1B01" w:rsidRP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  <w:rPr>
          <w:b/>
          <w:sz w:val="28"/>
          <w:szCs w:val="28"/>
        </w:rPr>
      </w:pPr>
      <w:r w:rsidRPr="007F1B01">
        <w:t xml:space="preserve">ТЕМА: </w:t>
      </w:r>
      <w:r w:rsidRPr="007F1B01">
        <w:rPr>
          <w:b/>
          <w:sz w:val="28"/>
          <w:szCs w:val="28"/>
        </w:rPr>
        <w:t>Духовные искания князя Андрея (1 ч.)</w:t>
      </w:r>
    </w:p>
    <w:p w:rsidR="007F1B01" w:rsidRP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center"/>
      </w:pPr>
      <w:r w:rsidRPr="007F1B01">
        <w:t>Ход урока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jc w:val="both"/>
      </w:pPr>
      <w:r>
        <w:rPr>
          <w:lang w:val="en-US"/>
        </w:rPr>
        <w:t>I</w:t>
      </w:r>
      <w:r>
        <w:t xml:space="preserve">. Поиски смысла жизни перекликаются с поисками Пьера. Андрей говорит, что </w:t>
      </w:r>
      <w:r>
        <w:rPr>
          <w:u w:val="single"/>
        </w:rPr>
        <w:t>он не пойдет служить в армию</w:t>
      </w:r>
      <w:r>
        <w:t>, даже если Бонапарт будет стоять у Лысых Гор, а сам делает иначе.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jc w:val="both"/>
      </w:pPr>
      <w:r>
        <w:t>В данном случае резкость слов кн. Андрея есть следствие крайней полемики с Пьером.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jc w:val="both"/>
      </w:pPr>
      <w:r>
        <w:rPr>
          <w:lang w:val="en-US"/>
        </w:rPr>
        <w:t>II</w:t>
      </w:r>
      <w:r>
        <w:t>. Поэтому спор с Пьером, встреча с Наташей, воздействие весенней погоды пробуждают живую душу в князе Андрее, и он тоже включается в общую жизнь.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1. Какую же деятельность он ведет в </w:t>
      </w:r>
      <w:proofErr w:type="spellStart"/>
      <w:r>
        <w:t>Богучарове</w:t>
      </w:r>
      <w:proofErr w:type="spellEnd"/>
      <w:r>
        <w:t>? (2 т., ч. 3, гл. 1)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rPr>
          <w:u w:val="single"/>
        </w:rPr>
        <w:t>Те дела, которые не сумел довести до конца Пьер, были выполнены князем Андреем.</w:t>
      </w:r>
      <w:r>
        <w:t xml:space="preserve"> Начинания князя Андрея весьма прогрессивны: пере</w:t>
      </w:r>
      <w:r w:rsidR="00A704C7">
        <w:t>вод</w:t>
      </w:r>
      <w:r>
        <w:t xml:space="preserve"> части крестьян в вольные хлебопашцы (Толстой пишет, что это один из первых примеров), замена барщины оброком, ряд других его дел.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lastRenderedPageBreak/>
        <w:t>2. С кем из реальных исторических деятелей сталкивается князь Андрей в Петербургский период своей жизни?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3. Что запомнилось вам в обрисовке этих деятелей? (</w:t>
      </w:r>
      <w:r w:rsidR="00A704C7">
        <w:t>2 т.,</w:t>
      </w:r>
      <w:r w:rsidR="00A704C7" w:rsidRPr="00A704C7">
        <w:t xml:space="preserve"> </w:t>
      </w:r>
      <w:r w:rsidR="00A704C7">
        <w:t xml:space="preserve">ч. 3, </w:t>
      </w:r>
      <w:r>
        <w:t>гл. 4)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Образы Аракчеева и Сперанского позволили ярче представить себе историческую картину жизни России той поры. И тому, и другому отведено мало страниц, но образы их очень выпуклы.</w:t>
      </w:r>
    </w:p>
    <w:p w:rsidR="007F1B01" w:rsidRDefault="007F1B01" w:rsidP="00A704C7">
      <w:pPr>
        <w:tabs>
          <w:tab w:val="left" w:pos="180"/>
          <w:tab w:val="left" w:pos="1620"/>
          <w:tab w:val="left" w:pos="3060"/>
        </w:tabs>
        <w:jc w:val="both"/>
      </w:pPr>
      <w:r>
        <w:t>1) Почему кризис после Аустерлица был таким глубоким для князя Андрея?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Разочарование в стремлении к славе, к подвигу, крушение наполеоновского культа – таков итог поисков 1 тома.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Когда он, странно размягченный, вернулся домой, с непривычно ласковыми словами, готовый к миру, на него обрушилось горе – смерть кн. Лизы. И то, что он чувствует себя перед нею виноватым «в вине, которой ему не поправить и не забыть», усугубило его кризис, заставило замкнуться, уйти в себя.</w:t>
      </w:r>
    </w:p>
    <w:p w:rsidR="007F1B01" w:rsidRDefault="007F1B01" w:rsidP="00A704C7">
      <w:pPr>
        <w:tabs>
          <w:tab w:val="left" w:pos="180"/>
          <w:tab w:val="left" w:pos="1620"/>
          <w:tab w:val="left" w:pos="3060"/>
        </w:tabs>
        <w:jc w:val="both"/>
      </w:pPr>
      <w:r>
        <w:t xml:space="preserve">2) Что поразило Пьера в князе Андрее, когда он навестил его в </w:t>
      </w:r>
      <w:proofErr w:type="spellStart"/>
      <w:r>
        <w:t>Богучарове</w:t>
      </w:r>
      <w:proofErr w:type="spellEnd"/>
      <w:r>
        <w:t>? (</w:t>
      </w:r>
      <w:r w:rsidR="00A704C7">
        <w:t xml:space="preserve">2 т., 2ч., </w:t>
      </w:r>
      <w:r>
        <w:t>гл. 11)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Переживания делали князя Андрея </w:t>
      </w:r>
      <w:r>
        <w:rPr>
          <w:u w:val="single"/>
        </w:rPr>
        <w:t>скептиком</w:t>
      </w:r>
      <w:r>
        <w:t xml:space="preserve">, поразил его </w:t>
      </w:r>
      <w:r>
        <w:rPr>
          <w:u w:val="single"/>
        </w:rPr>
        <w:t>потухший, мертвый</w:t>
      </w:r>
      <w:r>
        <w:t xml:space="preserve"> </w:t>
      </w:r>
      <w:r>
        <w:rPr>
          <w:u w:val="single"/>
        </w:rPr>
        <w:t>взгляд</w:t>
      </w:r>
      <w:r>
        <w:t>. Пьеру было тяжело и неловко говорить с ним.</w:t>
      </w:r>
    </w:p>
    <w:p w:rsidR="007F1B01" w:rsidRDefault="007F1B01" w:rsidP="00A704C7">
      <w:pPr>
        <w:tabs>
          <w:tab w:val="left" w:pos="180"/>
          <w:tab w:val="left" w:pos="1620"/>
          <w:tab w:val="left" w:pos="3060"/>
        </w:tabs>
        <w:jc w:val="both"/>
      </w:pPr>
      <w:r>
        <w:t>3) К какому выводу приходит княз</w:t>
      </w:r>
      <w:r w:rsidR="00A704C7">
        <w:t>ь</w:t>
      </w:r>
      <w:r>
        <w:t xml:space="preserve"> Андрей?  Как он решает жить дальше?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«</w:t>
      </w:r>
      <w:r w:rsidR="00A704C7">
        <w:t>Ж</w:t>
      </w:r>
      <w:r>
        <w:t>ить для себя, избегая только этих двух зол (угрызения совести и болезни) – вот вся моя мудрость теперь»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В пылу полемики князь Андрей </w:t>
      </w:r>
      <w:r>
        <w:rPr>
          <w:u w:val="single"/>
        </w:rPr>
        <w:t>резко отрицательно говорит об общественной деятельности</w:t>
      </w:r>
      <w:r>
        <w:t>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В обществ</w:t>
      </w:r>
      <w:r w:rsidR="00A704C7">
        <w:t xml:space="preserve">енной </w:t>
      </w:r>
      <w:r>
        <w:t xml:space="preserve"> деятельности на пользу крестьян он видит только заботу дворян о своей чистой совести. Освобождение крестьян нужно не для них самих, а для господ, которые «</w:t>
      </w:r>
      <w:r>
        <w:rPr>
          <w:u w:val="single"/>
        </w:rPr>
        <w:t xml:space="preserve">гибнут </w:t>
      </w:r>
      <w:r w:rsidR="00A704C7">
        <w:rPr>
          <w:u w:val="single"/>
        </w:rPr>
        <w:t xml:space="preserve"> </w:t>
      </w:r>
      <w:r>
        <w:rPr>
          <w:u w:val="single"/>
        </w:rPr>
        <w:t>нравственно</w:t>
      </w:r>
      <w:r>
        <w:t xml:space="preserve"> оттого…, что у них есть возможность казнить и правого, и неправого».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Князь Андрей полагал, что попытка хоть немного вывести крестьян из его «животного состояния» не улучшит, а ухудшит его жизнь.</w:t>
      </w:r>
    </w:p>
    <w:p w:rsidR="007F1B01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Вместе с тем, не следует преувеличивать значение этих слов князя Андрея, так как в запальчивости герои Толстого часто говорят не то, что чувствуют.</w:t>
      </w:r>
    </w:p>
    <w:p w:rsidR="007F1B01" w:rsidRDefault="007F1B01" w:rsidP="00A704C7">
      <w:pPr>
        <w:tabs>
          <w:tab w:val="left" w:pos="180"/>
          <w:tab w:val="left" w:pos="1620"/>
          <w:tab w:val="left" w:pos="3060"/>
        </w:tabs>
        <w:jc w:val="both"/>
      </w:pPr>
      <w:r>
        <w:t>4) Почему князь Андрей разочаровывается</w:t>
      </w:r>
      <w:r w:rsidR="00A704C7">
        <w:t xml:space="preserve"> в</w:t>
      </w:r>
      <w:r>
        <w:t xml:space="preserve"> своей деятельност</w:t>
      </w:r>
      <w:r w:rsidR="00A704C7">
        <w:t>и</w:t>
      </w:r>
      <w:r>
        <w:t xml:space="preserve"> по составлению новых военных проектов и составлению «прав лиц»</w:t>
      </w:r>
      <w:r w:rsidR="00A704C7">
        <w:t>?</w:t>
      </w:r>
      <w:r>
        <w:t xml:space="preserve"> </w:t>
      </w:r>
    </w:p>
    <w:p w:rsidR="00B8083E" w:rsidRDefault="007F1B01" w:rsidP="007F1B01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Вскоре он увидел, что это пустая работа (</w:t>
      </w:r>
      <w:r w:rsidR="00A704C7">
        <w:t>2 т.,</w:t>
      </w:r>
      <w:r w:rsidR="00A704C7" w:rsidRPr="00A704C7">
        <w:t xml:space="preserve"> </w:t>
      </w:r>
      <w:r w:rsidR="00A704C7">
        <w:t xml:space="preserve">ч. 3, </w:t>
      </w:r>
      <w:r>
        <w:t>гл. 18)</w:t>
      </w:r>
      <w:r w:rsidR="00A704C7">
        <w:t xml:space="preserve">. </w:t>
      </w:r>
    </w:p>
    <w:p w:rsidR="007F1B01" w:rsidRDefault="00B8083E" w:rsidP="00B8083E">
      <w:pPr>
        <w:tabs>
          <w:tab w:val="left" w:pos="180"/>
          <w:tab w:val="left" w:pos="1620"/>
          <w:tab w:val="left" w:pos="3060"/>
        </w:tabs>
        <w:jc w:val="both"/>
      </w:pPr>
      <w:r>
        <w:t>Болконский разочаровывается и в Сперанском.</w:t>
      </w:r>
    </w:p>
    <w:p w:rsidR="00A704C7" w:rsidRDefault="00A704C7" w:rsidP="00A704C7">
      <w:pPr>
        <w:tabs>
          <w:tab w:val="left" w:pos="180"/>
          <w:tab w:val="left" w:pos="1620"/>
          <w:tab w:val="left" w:pos="3060"/>
        </w:tabs>
        <w:ind w:firstLine="540"/>
        <w:jc w:val="both"/>
        <w:rPr>
          <w:u w:val="single"/>
        </w:rPr>
      </w:pPr>
      <w:r>
        <w:rPr>
          <w:u w:val="single"/>
        </w:rPr>
        <w:t>Весь облик Сперанского сконцентрирован в 2 деталях: холодный, зеркальный, не пропускающий в душу взгляд. Сперанский и его нежная, белая, пухлая рука.</w:t>
      </w:r>
    </w:p>
    <w:p w:rsidR="007F1B01" w:rsidRDefault="007F1B01" w:rsidP="00B8083E">
      <w:pPr>
        <w:tabs>
          <w:tab w:val="left" w:pos="540"/>
          <w:tab w:val="left" w:pos="1620"/>
          <w:tab w:val="left" w:pos="3060"/>
        </w:tabs>
        <w:jc w:val="both"/>
      </w:pPr>
      <w:r>
        <w:rPr>
          <w:u w:val="single"/>
        </w:rPr>
        <w:t>Итог:</w:t>
      </w:r>
      <w:r>
        <w:t xml:space="preserve"> 1. Так же, как и Пьер, князь Андрей, начав ее увлеченно, разочаровался в своей деятельности, потому что </w:t>
      </w:r>
      <w:r>
        <w:rPr>
          <w:u w:val="single"/>
        </w:rPr>
        <w:t>не увидел в ней глубокого смысла</w:t>
      </w:r>
      <w:r>
        <w:t>.</w:t>
      </w:r>
    </w:p>
    <w:p w:rsidR="007F1B01" w:rsidRDefault="007F1B01" w:rsidP="00B8083E">
      <w:pPr>
        <w:tabs>
          <w:tab w:val="left" w:pos="540"/>
          <w:tab w:val="left" w:pos="1620"/>
          <w:tab w:val="left" w:pos="3060"/>
        </w:tabs>
        <w:jc w:val="both"/>
      </w:pPr>
      <w:r>
        <w:rPr>
          <w:lang w:val="en-US"/>
        </w:rPr>
        <w:t>III</w:t>
      </w:r>
      <w:r>
        <w:t>. Почему же разочаровываются толстовские герои?</w:t>
      </w:r>
    </w:p>
    <w:p w:rsidR="00B8083E" w:rsidRDefault="00B8083E" w:rsidP="00B8083E">
      <w:pPr>
        <w:tabs>
          <w:tab w:val="left" w:pos="540"/>
          <w:tab w:val="left" w:pos="1620"/>
          <w:tab w:val="left" w:pos="3060"/>
        </w:tabs>
        <w:jc w:val="both"/>
      </w:pPr>
      <w:r>
        <w:tab/>
      </w:r>
      <w:r w:rsidR="007F1B01">
        <w:t xml:space="preserve">  2. Разочарования толстовских героев вызвано </w:t>
      </w:r>
      <w:r w:rsidR="007F1B01">
        <w:rPr>
          <w:u w:val="single"/>
        </w:rPr>
        <w:t>не легковесностью их симпатий, не поверхностностью</w:t>
      </w:r>
      <w:r w:rsidR="007F1B01">
        <w:t xml:space="preserve"> их натур, а именно </w:t>
      </w:r>
      <w:r w:rsidR="007F1B01">
        <w:rPr>
          <w:u w:val="single"/>
        </w:rPr>
        <w:t>глубиной их стремлений</w:t>
      </w:r>
      <w:r w:rsidR="007F1B01">
        <w:t>. Их удовлетворяет только глубокая, полная настоящего смысла и значительная деятельность.</w:t>
      </w:r>
      <w:r>
        <w:t xml:space="preserve"> </w:t>
      </w:r>
    </w:p>
    <w:p w:rsidR="007F1B01" w:rsidRDefault="00B8083E" w:rsidP="00B8083E">
      <w:pPr>
        <w:tabs>
          <w:tab w:val="left" w:pos="540"/>
          <w:tab w:val="left" w:pos="1620"/>
          <w:tab w:val="left" w:pos="3060"/>
        </w:tabs>
        <w:jc w:val="both"/>
      </w:pPr>
      <w:r>
        <w:t xml:space="preserve"> </w:t>
      </w:r>
      <w:r>
        <w:tab/>
      </w:r>
      <w:r w:rsidR="007F1B01">
        <w:t>А пока они ошибаются, снова начинают и снова бросают и вечно борются, потому что «спокойствие – душевная подлость».</w:t>
      </w:r>
    </w:p>
    <w:p w:rsidR="007F1B01" w:rsidRDefault="007F1B01" w:rsidP="00CD03AA">
      <w:pPr>
        <w:tabs>
          <w:tab w:val="left" w:pos="708"/>
        </w:tabs>
        <w:ind w:left="180"/>
        <w:jc w:val="both"/>
      </w:pPr>
    </w:p>
    <w:p w:rsidR="005C76FB" w:rsidRPr="005C76FB" w:rsidRDefault="005C76FB" w:rsidP="005C76FB">
      <w:pPr>
        <w:tabs>
          <w:tab w:val="left" w:pos="1260"/>
          <w:tab w:val="left" w:pos="3060"/>
        </w:tabs>
        <w:ind w:firstLine="540"/>
        <w:jc w:val="both"/>
        <w:rPr>
          <w:b/>
          <w:sz w:val="28"/>
          <w:szCs w:val="28"/>
        </w:rPr>
      </w:pPr>
      <w:r w:rsidRPr="005C76FB">
        <w:rPr>
          <w:b/>
          <w:sz w:val="28"/>
          <w:szCs w:val="28"/>
        </w:rPr>
        <w:t>Домашнее задание:</w:t>
      </w:r>
    </w:p>
    <w:p w:rsidR="005C76FB" w:rsidRPr="005C76FB" w:rsidRDefault="005C76FB" w:rsidP="005C76FB">
      <w:pPr>
        <w:tabs>
          <w:tab w:val="left" w:pos="1260"/>
          <w:tab w:val="left" w:pos="3060"/>
        </w:tabs>
        <w:ind w:firstLine="540"/>
        <w:jc w:val="both"/>
      </w:pPr>
      <w:r w:rsidRPr="005C76FB">
        <w:rPr>
          <w:b/>
          <w:bCs/>
        </w:rPr>
        <w:t>Вопросы, на которые ищем ответы:</w:t>
      </w:r>
    </w:p>
    <w:p w:rsidR="005C76FB" w:rsidRPr="005C76FB" w:rsidRDefault="005C76FB" w:rsidP="005C76FB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17" w:lineRule="exact"/>
        <w:ind w:left="538"/>
        <w:rPr>
          <w:spacing w:val="-26"/>
        </w:rPr>
      </w:pPr>
      <w:r w:rsidRPr="005C76FB">
        <w:t xml:space="preserve">Что раздражает </w:t>
      </w:r>
      <w:proofErr w:type="spellStart"/>
      <w:r w:rsidRPr="005C76FB">
        <w:t>А.Болконского</w:t>
      </w:r>
      <w:proofErr w:type="spellEnd"/>
      <w:r w:rsidRPr="005C76FB">
        <w:t xml:space="preserve"> в жизни великосветского общества?</w:t>
      </w:r>
    </w:p>
    <w:p w:rsidR="005C76FB" w:rsidRPr="005C76FB" w:rsidRDefault="005C76FB" w:rsidP="005C76FB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17" w:lineRule="exact"/>
        <w:ind w:left="538"/>
        <w:rPr>
          <w:spacing w:val="-12"/>
        </w:rPr>
      </w:pPr>
      <w:r w:rsidRPr="005C76FB">
        <w:t>С какой целью отправляется Андрей на войну 1805 года?</w:t>
      </w:r>
    </w:p>
    <w:p w:rsidR="005C76FB" w:rsidRPr="005C76FB" w:rsidRDefault="005C76FB" w:rsidP="005C76FB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17" w:lineRule="exact"/>
        <w:ind w:left="538"/>
        <w:rPr>
          <w:spacing w:val="-14"/>
        </w:rPr>
      </w:pPr>
      <w:r w:rsidRPr="005C76FB">
        <w:t xml:space="preserve">Почему </w:t>
      </w:r>
      <w:proofErr w:type="spellStart"/>
      <w:r w:rsidRPr="005C76FB">
        <w:t>Аустерлицкое</w:t>
      </w:r>
      <w:proofErr w:type="spellEnd"/>
      <w:r w:rsidRPr="005C76FB">
        <w:t xml:space="preserve"> сражение Болконский называет своим Тулоном?</w:t>
      </w:r>
      <w:r w:rsidR="006A189F">
        <w:t xml:space="preserve"> </w:t>
      </w:r>
    </w:p>
    <w:p w:rsidR="005C76FB" w:rsidRPr="005C76FB" w:rsidRDefault="005C76FB" w:rsidP="005C76FB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17" w:lineRule="exact"/>
        <w:ind w:left="538"/>
        <w:rPr>
          <w:spacing w:val="-15"/>
        </w:rPr>
      </w:pPr>
      <w:r w:rsidRPr="005C76FB">
        <w:rPr>
          <w:spacing w:val="-1"/>
        </w:rPr>
        <w:t>В какой момент сбывается мечта о славе?</w:t>
      </w:r>
    </w:p>
    <w:p w:rsidR="005C76FB" w:rsidRPr="005C76FB" w:rsidRDefault="005C76FB" w:rsidP="005C76FB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17" w:lineRule="exact"/>
        <w:ind w:left="538"/>
        <w:rPr>
          <w:spacing w:val="-16"/>
        </w:rPr>
      </w:pPr>
      <w:r w:rsidRPr="005C76FB">
        <w:t>Почему изменяется представление Андрея о счастье после Аустерлица?</w:t>
      </w:r>
    </w:p>
    <w:p w:rsidR="00CD03AA" w:rsidRDefault="005C76FB" w:rsidP="005C76FB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17" w:lineRule="exact"/>
        <w:ind w:left="547"/>
      </w:pPr>
      <w:r w:rsidRPr="005C76FB">
        <w:t>Каков смысл жизни князя после возвращения домой</w:t>
      </w:r>
      <w:r w:rsidR="006A189F">
        <w:t xml:space="preserve">? Жизнь в </w:t>
      </w:r>
      <w:proofErr w:type="spellStart"/>
      <w:r w:rsidR="006A189F">
        <w:t>Богучарове</w:t>
      </w:r>
      <w:proofErr w:type="spellEnd"/>
      <w:r w:rsidR="006A189F">
        <w:t xml:space="preserve">. </w:t>
      </w:r>
    </w:p>
    <w:p w:rsidR="005C76FB" w:rsidRPr="005C76FB" w:rsidRDefault="005C76FB" w:rsidP="005C76FB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17" w:lineRule="exact"/>
        <w:ind w:left="547"/>
      </w:pPr>
      <w:r w:rsidRPr="00CD03AA">
        <w:rPr>
          <w:spacing w:val="-1"/>
        </w:rPr>
        <w:t>Почему Пьеру удалось убедить Андрея расстаться с затворнической жизнью?</w:t>
      </w:r>
    </w:p>
    <w:p w:rsidR="005C76FB" w:rsidRPr="005C76FB" w:rsidRDefault="005C76FB" w:rsidP="005C76FB">
      <w:pPr>
        <w:shd w:val="clear" w:color="auto" w:fill="FFFFFF"/>
        <w:tabs>
          <w:tab w:val="left" w:pos="816"/>
        </w:tabs>
        <w:spacing w:before="5" w:line="317" w:lineRule="exact"/>
        <w:ind w:left="552"/>
      </w:pPr>
      <w:r w:rsidRPr="005C76FB">
        <w:rPr>
          <w:spacing w:val="-17"/>
        </w:rPr>
        <w:lastRenderedPageBreak/>
        <w:t>8.</w:t>
      </w:r>
      <w:r w:rsidRPr="005C76FB">
        <w:tab/>
        <w:t>Какую цель преследует Болконский, вступая в комиссию Сперанского?</w:t>
      </w:r>
      <w:r w:rsidR="006A189F">
        <w:t xml:space="preserve"> </w:t>
      </w:r>
    </w:p>
    <w:p w:rsidR="005C76FB" w:rsidRPr="005C76FB" w:rsidRDefault="005C76FB" w:rsidP="005C76FB">
      <w:pPr>
        <w:shd w:val="clear" w:color="auto" w:fill="FFFFFF"/>
        <w:tabs>
          <w:tab w:val="left" w:pos="888"/>
        </w:tabs>
        <w:spacing w:line="317" w:lineRule="exact"/>
        <w:ind w:left="547"/>
      </w:pPr>
      <w:r w:rsidRPr="005C76FB">
        <w:rPr>
          <w:spacing w:val="-15"/>
        </w:rPr>
        <w:t>9.</w:t>
      </w:r>
      <w:r w:rsidRPr="005C76FB">
        <w:tab/>
        <w:t>Кто и как помогает Андрею увидеть фальшь Сперанского и членов его</w:t>
      </w:r>
      <w:r w:rsidRPr="005C76FB">
        <w:br/>
        <w:t>комиссии?</w:t>
      </w:r>
    </w:p>
    <w:p w:rsidR="005C76FB" w:rsidRPr="005C76FB" w:rsidRDefault="005C76FB" w:rsidP="005C76FB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5" w:line="317" w:lineRule="exact"/>
        <w:ind w:left="547"/>
        <w:rPr>
          <w:spacing w:val="-19"/>
        </w:rPr>
      </w:pPr>
      <w:r w:rsidRPr="005C76FB">
        <w:t>Что привлекает Андрея в Наташе, почему Наташа становится смыслом его жизни?</w:t>
      </w:r>
    </w:p>
    <w:p w:rsidR="005C76FB" w:rsidRPr="005C76FB" w:rsidRDefault="005C76FB" w:rsidP="005C76FB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0" w:line="317" w:lineRule="exact"/>
        <w:ind w:left="547"/>
        <w:rPr>
          <w:spacing w:val="-19"/>
        </w:rPr>
      </w:pPr>
      <w:r w:rsidRPr="005C76FB">
        <w:t>С какой целью А. Болконский отправляется на войну 1812 года?</w:t>
      </w:r>
    </w:p>
    <w:p w:rsidR="005C76FB" w:rsidRPr="005C76FB" w:rsidRDefault="005C76FB" w:rsidP="005C76FB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317" w:lineRule="exact"/>
        <w:ind w:left="547"/>
        <w:rPr>
          <w:spacing w:val="-19"/>
        </w:rPr>
      </w:pPr>
      <w:r w:rsidRPr="005C76FB">
        <w:t>Почему Андрей не может простить Наташу и Анатоля до войны 1812 года, а после Бородинского сражения способен на прощение?</w:t>
      </w:r>
    </w:p>
    <w:p w:rsidR="005C76FB" w:rsidRDefault="005C76FB" w:rsidP="005C76FB">
      <w:pPr>
        <w:shd w:val="clear" w:color="auto" w:fill="FFFFFF"/>
        <w:spacing w:line="317" w:lineRule="exact"/>
        <w:ind w:left="581"/>
        <w:rPr>
          <w:spacing w:val="-2"/>
        </w:rPr>
      </w:pPr>
      <w:r w:rsidRPr="005C76FB">
        <w:rPr>
          <w:spacing w:val="-2"/>
        </w:rPr>
        <w:t>13 .Какая истина открылась Болконскому в момент Бородинского сражения?</w:t>
      </w:r>
    </w:p>
    <w:p w:rsidR="0017498F" w:rsidRDefault="0017498F" w:rsidP="005C76FB">
      <w:pPr>
        <w:shd w:val="clear" w:color="auto" w:fill="FFFFFF"/>
        <w:spacing w:line="317" w:lineRule="exact"/>
        <w:ind w:left="581"/>
        <w:rPr>
          <w:spacing w:val="-2"/>
        </w:rPr>
      </w:pPr>
    </w:p>
    <w:p w:rsidR="006A189F" w:rsidRDefault="006A189F" w:rsidP="005C76FB">
      <w:pPr>
        <w:shd w:val="clear" w:color="auto" w:fill="FFFFFF"/>
        <w:spacing w:line="317" w:lineRule="exact"/>
        <w:ind w:left="581"/>
        <w:rPr>
          <w:spacing w:val="-2"/>
        </w:rPr>
      </w:pPr>
      <w:r w:rsidRPr="00CD03AA">
        <w:rPr>
          <w:b/>
          <w:spacing w:val="-2"/>
          <w:sz w:val="28"/>
          <w:szCs w:val="28"/>
        </w:rPr>
        <w:t>Уважаемые студенты!</w:t>
      </w:r>
      <w:r>
        <w:rPr>
          <w:spacing w:val="-2"/>
        </w:rPr>
        <w:t xml:space="preserve"> На некоторые вопросы отвечать </w:t>
      </w:r>
      <w:r w:rsidRPr="00CD03AA">
        <w:rPr>
          <w:spacing w:val="-2"/>
          <w:u w:val="single"/>
        </w:rPr>
        <w:t>письменно</w:t>
      </w:r>
      <w:r>
        <w:rPr>
          <w:spacing w:val="-2"/>
        </w:rPr>
        <w:t xml:space="preserve">. Для каждого отделения отдельные  вопросы. </w:t>
      </w:r>
      <w:r w:rsidR="00CD03AA" w:rsidRPr="0017498F">
        <w:rPr>
          <w:spacing w:val="-2"/>
          <w:u w:val="single"/>
        </w:rPr>
        <w:t>Ответ – это анализ сцен, с привлечением текста</w:t>
      </w:r>
      <w:r w:rsidR="00CD03AA">
        <w:rPr>
          <w:spacing w:val="-2"/>
        </w:rPr>
        <w:t xml:space="preserve">. (Выполнять самостоятельно). Работы сдать в печатном виде до </w:t>
      </w:r>
      <w:r w:rsidR="00CD03AA" w:rsidRPr="00CD03AA">
        <w:rPr>
          <w:b/>
          <w:spacing w:val="-2"/>
          <w:u w:val="single"/>
        </w:rPr>
        <w:t>28.04.2020</w:t>
      </w:r>
      <w:r w:rsidR="00CD03AA">
        <w:rPr>
          <w:b/>
          <w:spacing w:val="-2"/>
          <w:u w:val="single"/>
        </w:rPr>
        <w:t>.</w:t>
      </w:r>
    </w:p>
    <w:p w:rsidR="006A189F" w:rsidRDefault="006A189F" w:rsidP="005C76FB">
      <w:pPr>
        <w:shd w:val="clear" w:color="auto" w:fill="FFFFFF"/>
        <w:spacing w:line="317" w:lineRule="exact"/>
        <w:ind w:left="581"/>
        <w:rPr>
          <w:spacing w:val="-2"/>
        </w:rPr>
      </w:pPr>
      <w:r>
        <w:rPr>
          <w:spacing w:val="-2"/>
        </w:rPr>
        <w:t>Ф</w:t>
      </w:r>
      <w:proofErr w:type="gramStart"/>
      <w:r>
        <w:rPr>
          <w:spacing w:val="-2"/>
        </w:rPr>
        <w:t>1</w:t>
      </w:r>
      <w:proofErr w:type="gramEnd"/>
      <w:r w:rsidR="00CD03AA">
        <w:rPr>
          <w:spacing w:val="-2"/>
        </w:rPr>
        <w:t>,С1</w:t>
      </w:r>
      <w:r>
        <w:rPr>
          <w:spacing w:val="-2"/>
        </w:rPr>
        <w:t xml:space="preserve"> – Вопросы: 6,7</w:t>
      </w:r>
    </w:p>
    <w:p w:rsidR="004F7E20" w:rsidRDefault="006A189F" w:rsidP="004F7E20">
      <w:pPr>
        <w:shd w:val="clear" w:color="auto" w:fill="FFFFFF"/>
        <w:spacing w:line="317" w:lineRule="exact"/>
        <w:ind w:left="581"/>
        <w:rPr>
          <w:spacing w:val="-2"/>
        </w:rPr>
      </w:pPr>
      <w:r>
        <w:rPr>
          <w:spacing w:val="-2"/>
        </w:rPr>
        <w:t>ХД</w:t>
      </w:r>
      <w:proofErr w:type="gramStart"/>
      <w:r>
        <w:rPr>
          <w:spacing w:val="-2"/>
        </w:rPr>
        <w:t>1</w:t>
      </w:r>
      <w:proofErr w:type="gramEnd"/>
      <w:r w:rsidR="00CD03AA">
        <w:rPr>
          <w:spacing w:val="-2"/>
        </w:rPr>
        <w:t>, М1</w:t>
      </w:r>
      <w:r>
        <w:rPr>
          <w:spacing w:val="-2"/>
        </w:rPr>
        <w:t xml:space="preserve"> – Вопросы: 3,4</w:t>
      </w:r>
      <w:r w:rsidR="004F7E20">
        <w:rPr>
          <w:spacing w:val="-2"/>
        </w:rPr>
        <w:t xml:space="preserve">    </w:t>
      </w:r>
    </w:p>
    <w:p w:rsidR="00CD03AA" w:rsidRDefault="006A189F" w:rsidP="004F7E20">
      <w:pPr>
        <w:shd w:val="clear" w:color="auto" w:fill="FFFFFF"/>
        <w:spacing w:line="317" w:lineRule="exact"/>
        <w:ind w:left="581"/>
        <w:rPr>
          <w:spacing w:val="-2"/>
        </w:rPr>
      </w:pPr>
      <w:r>
        <w:rPr>
          <w:spacing w:val="-2"/>
        </w:rPr>
        <w:t>В</w:t>
      </w:r>
      <w:proofErr w:type="gramStart"/>
      <w:r>
        <w:rPr>
          <w:spacing w:val="-2"/>
        </w:rPr>
        <w:t>1</w:t>
      </w:r>
      <w:proofErr w:type="gramEnd"/>
      <w:r>
        <w:rPr>
          <w:spacing w:val="-2"/>
        </w:rPr>
        <w:t xml:space="preserve">, СН1 – Вопросы: </w:t>
      </w:r>
      <w:r w:rsidR="00CD03AA">
        <w:rPr>
          <w:spacing w:val="-2"/>
        </w:rPr>
        <w:t>10</w:t>
      </w:r>
    </w:p>
    <w:p w:rsidR="00CD03AA" w:rsidRDefault="00CD03AA" w:rsidP="005C76FB">
      <w:pPr>
        <w:shd w:val="clear" w:color="auto" w:fill="FFFFFF"/>
        <w:spacing w:line="317" w:lineRule="exact"/>
        <w:ind w:left="581"/>
        <w:rPr>
          <w:spacing w:val="-2"/>
        </w:rPr>
      </w:pPr>
      <w:r>
        <w:rPr>
          <w:spacing w:val="-2"/>
        </w:rPr>
        <w:t>Д</w:t>
      </w:r>
      <w:proofErr w:type="gramStart"/>
      <w:r>
        <w:rPr>
          <w:spacing w:val="-2"/>
        </w:rPr>
        <w:t>1</w:t>
      </w:r>
      <w:proofErr w:type="gramEnd"/>
      <w:r>
        <w:rPr>
          <w:spacing w:val="-2"/>
        </w:rPr>
        <w:t>, ХН1 – Вопросы: 11,12,13</w:t>
      </w:r>
      <w:r w:rsidR="006A189F">
        <w:rPr>
          <w:spacing w:val="-2"/>
        </w:rPr>
        <w:t xml:space="preserve">  </w:t>
      </w:r>
      <w:bookmarkStart w:id="0" w:name="_GoBack"/>
      <w:bookmarkEnd w:id="0"/>
    </w:p>
    <w:p w:rsidR="006A189F" w:rsidRPr="005C76FB" w:rsidRDefault="00CD03AA" w:rsidP="005C76FB">
      <w:pPr>
        <w:shd w:val="clear" w:color="auto" w:fill="FFFFFF"/>
        <w:spacing w:line="317" w:lineRule="exact"/>
        <w:ind w:left="581"/>
      </w:pPr>
      <w:r>
        <w:rPr>
          <w:spacing w:val="-2"/>
        </w:rPr>
        <w:t>Н</w:t>
      </w:r>
      <w:proofErr w:type="gramStart"/>
      <w:r>
        <w:rPr>
          <w:spacing w:val="-2"/>
        </w:rPr>
        <w:t>1</w:t>
      </w:r>
      <w:proofErr w:type="gramEnd"/>
      <w:r>
        <w:rPr>
          <w:spacing w:val="-2"/>
        </w:rPr>
        <w:t xml:space="preserve">,Т1 – Вопросы: 8, 9 </w:t>
      </w:r>
      <w:r w:rsidR="006A189F">
        <w:rPr>
          <w:spacing w:val="-2"/>
        </w:rPr>
        <w:t xml:space="preserve"> </w:t>
      </w:r>
    </w:p>
    <w:sectPr w:rsidR="006A189F" w:rsidRPr="005C76FB" w:rsidSect="004F7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53" w:right="710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25" w:rsidRDefault="00F52F25" w:rsidP="00D350DB">
      <w:r>
        <w:separator/>
      </w:r>
    </w:p>
  </w:endnote>
  <w:endnote w:type="continuationSeparator" w:id="0">
    <w:p w:rsidR="00F52F25" w:rsidRDefault="00F52F25" w:rsidP="00D3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DB" w:rsidRDefault="00D350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876620"/>
      <w:docPartObj>
        <w:docPartGallery w:val="Page Numbers (Bottom of Page)"/>
        <w:docPartUnique/>
      </w:docPartObj>
    </w:sdtPr>
    <w:sdtEndPr/>
    <w:sdtContent>
      <w:p w:rsidR="00D350DB" w:rsidRDefault="00D350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98F">
          <w:rPr>
            <w:noProof/>
          </w:rPr>
          <w:t>4</w:t>
        </w:r>
        <w:r>
          <w:fldChar w:fldCharType="end"/>
        </w:r>
      </w:p>
    </w:sdtContent>
  </w:sdt>
  <w:p w:rsidR="00D350DB" w:rsidRDefault="00D350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DB" w:rsidRDefault="00D350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25" w:rsidRDefault="00F52F25" w:rsidP="00D350DB">
      <w:r>
        <w:separator/>
      </w:r>
    </w:p>
  </w:footnote>
  <w:footnote w:type="continuationSeparator" w:id="0">
    <w:p w:rsidR="00F52F25" w:rsidRDefault="00F52F25" w:rsidP="00D35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DB" w:rsidRDefault="00D350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DB" w:rsidRDefault="00D350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DB" w:rsidRDefault="00D350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75D4"/>
    <w:multiLevelType w:val="singleLevel"/>
    <w:tmpl w:val="382E945E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2BC484F"/>
    <w:multiLevelType w:val="singleLevel"/>
    <w:tmpl w:val="6D689D1A"/>
    <w:lvl w:ilvl="0">
      <w:start w:val="10"/>
      <w:numFmt w:val="decimal"/>
      <w:lvlText w:val="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29"/>
    <w:rsid w:val="000F1C60"/>
    <w:rsid w:val="0017498F"/>
    <w:rsid w:val="004B1145"/>
    <w:rsid w:val="004F7E20"/>
    <w:rsid w:val="005C76FB"/>
    <w:rsid w:val="006A189F"/>
    <w:rsid w:val="007C2BCB"/>
    <w:rsid w:val="007F1B01"/>
    <w:rsid w:val="008C3E5C"/>
    <w:rsid w:val="009E7870"/>
    <w:rsid w:val="00A704C7"/>
    <w:rsid w:val="00B8083E"/>
    <w:rsid w:val="00CD03AA"/>
    <w:rsid w:val="00D07729"/>
    <w:rsid w:val="00D350DB"/>
    <w:rsid w:val="00F5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0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50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0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0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50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0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2020-04-21T07:20:00Z</dcterms:created>
  <dcterms:modified xsi:type="dcterms:W3CDTF">2020-04-21T08:47:00Z</dcterms:modified>
</cp:coreProperties>
</file>