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902"/>
        <w:gridCol w:w="5142"/>
      </w:tblGrid>
      <w:tr w:rsidR="008C1A58" w:rsidRPr="008C1A58" w:rsidTr="00C43000"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 xml:space="preserve">Преподаватель 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Красноперова Н.Ю.</w:t>
            </w:r>
          </w:p>
        </w:tc>
      </w:tr>
      <w:tr w:rsidR="008C1A58" w:rsidRPr="008C1A58" w:rsidTr="00C43000"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ПМ.02</w:t>
            </w:r>
          </w:p>
        </w:tc>
        <w:tc>
          <w:tcPr>
            <w:tcW w:w="0" w:type="auto"/>
            <w:shd w:val="clear" w:color="auto" w:fill="auto"/>
          </w:tcPr>
          <w:p w:rsid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Педагогическая деятельность </w:t>
            </w:r>
          </w:p>
        </w:tc>
      </w:tr>
      <w:tr w:rsidR="008C1A58" w:rsidRPr="008C1A58" w:rsidTr="00C43000"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МДК.02.02.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Методика преподавания хоровых дисциплин</w:t>
            </w:r>
          </w:p>
        </w:tc>
      </w:tr>
      <w:tr w:rsidR="008C1A58" w:rsidRPr="008C1A58" w:rsidTr="00C43000"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Специальность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53.02.06 Хоровое дирижирование</w:t>
            </w:r>
          </w:p>
        </w:tc>
      </w:tr>
      <w:tr w:rsidR="008C1A58" w:rsidRPr="008C1A58" w:rsidTr="00C43000"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Курс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8C1A58" w:rsidRPr="008C1A58" w:rsidTr="00C43000">
        <w:tc>
          <w:tcPr>
            <w:tcW w:w="0" w:type="auto"/>
            <w:shd w:val="clear" w:color="auto" w:fill="auto"/>
          </w:tcPr>
          <w:p w:rsidR="008C1A58" w:rsidRPr="008C1A58" w:rsidRDefault="008C1A58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1A58">
              <w:rPr>
                <w:rFonts w:ascii="Times New Roman" w:hAnsi="Times New Roman" w:cs="Times New Roman"/>
                <w:b/>
                <w:sz w:val="24"/>
              </w:rPr>
              <w:t>Дата занятия</w:t>
            </w:r>
          </w:p>
        </w:tc>
        <w:tc>
          <w:tcPr>
            <w:tcW w:w="0" w:type="auto"/>
            <w:shd w:val="clear" w:color="auto" w:fill="auto"/>
          </w:tcPr>
          <w:p w:rsidR="008C1A58" w:rsidRPr="008C1A58" w:rsidRDefault="00C43000" w:rsidP="00C43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  <w:r w:rsidR="008C1A58" w:rsidRPr="008C1A58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</w:tr>
    </w:tbl>
    <w:p w:rsidR="00C43000" w:rsidRPr="004E2518" w:rsidRDefault="00C43000" w:rsidP="00C43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518">
        <w:rPr>
          <w:rFonts w:ascii="Times New Roman" w:hAnsi="Times New Roman" w:cs="Times New Roman"/>
          <w:b/>
          <w:sz w:val="28"/>
          <w:szCs w:val="28"/>
        </w:rPr>
        <w:t>Методы и методические приёмы музыкального обучения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</w:t>
      </w:r>
      <w:r w:rsidRPr="004E251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современной педагогике существует множество определений «Метод обучения». Некоторые из них: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222222"/>
          <w:sz w:val="28"/>
          <w:szCs w:val="28"/>
          <w:lang w:eastAsia="ru-RU"/>
        </w:rPr>
      </w:pPr>
      <w:r w:rsidRPr="001B20B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</w:t>
      </w:r>
      <w:r w:rsidRPr="001B20BF">
        <w:rPr>
          <w:rFonts w:ascii="Times New Roman" w:hAnsi="Times New Roman" w:cs="Times New Roman"/>
          <w:sz w:val="28"/>
          <w:szCs w:val="28"/>
        </w:rPr>
        <w:t xml:space="preserve"> </w:t>
      </w:r>
      <w:r w:rsidRPr="00136183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4E2518">
        <w:rPr>
          <w:rFonts w:ascii="Times New Roman" w:hAnsi="Times New Roman" w:cs="Times New Roman"/>
          <w:sz w:val="28"/>
          <w:szCs w:val="28"/>
        </w:rPr>
        <w:t xml:space="preserve"> можно рассматривать как способы организации усвоения содержания предмета, как систему действий учителя, направленных на организацию деятельности учащихся по усвоению содержания образования. </w:t>
      </w:r>
      <w:r w:rsidRPr="004E2518">
        <w:rPr>
          <w:rFonts w:ascii="Arial" w:eastAsia="Times New Roman" w:hAnsi="Arial" w:cs="Arial"/>
          <w:bCs/>
          <w:color w:val="222222"/>
          <w:sz w:val="28"/>
          <w:szCs w:val="28"/>
          <w:lang w:eastAsia="ru-RU"/>
        </w:rPr>
        <w:t xml:space="preserve"> 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</w:t>
      </w:r>
      <w:r w:rsidRPr="0013618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Методы обучения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(от др.-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греч</w:t>
      </w:r>
      <w:proofErr w:type="gramStart"/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μέθοδος — </w:t>
      </w:r>
      <w:proofErr w:type="gramStart"/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уть) – способ взаимодействия между учителем и учениками, в результате которого происходит передача и усвоение знаний, умений и навыков, предусмотренных содержанием обучения (</w:t>
      </w:r>
      <w:proofErr w:type="spellStart"/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Векипедия</w:t>
      </w:r>
      <w:proofErr w:type="spellEnd"/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C43000" w:rsidRPr="00C43000" w:rsidRDefault="00C43000" w:rsidP="00C430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3000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3.</w:t>
      </w:r>
      <w:r w:rsidRPr="00C43000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C43000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Метод обучения – это способ достижения цели обучения, система последовательных и упорядоченных действий учителя, организующего с помощью определенных сре</w:t>
      </w:r>
      <w:proofErr w:type="gramStart"/>
      <w:r w:rsidRPr="00C43000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дств пр</w:t>
      </w:r>
      <w:proofErr w:type="gramEnd"/>
      <w:r w:rsidRPr="00C43000">
        <w:rPr>
          <w:rStyle w:val="a5"/>
          <w:rFonts w:ascii="Times New Roman" w:hAnsi="Times New Roman" w:cs="Times New Roman"/>
          <w:bCs/>
          <w:i w:val="0"/>
          <w:color w:val="000000"/>
          <w:sz w:val="28"/>
          <w:szCs w:val="28"/>
        </w:rPr>
        <w:t>актическую и познавательную деятельность учащихся по усвоению социального опыта, воплощенного в содержании образования</w:t>
      </w:r>
      <w:r w:rsidRPr="00C43000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C43000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1</w:t>
      </w:r>
      <w:r w:rsidRPr="00C4300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gramStart"/>
      <w:r w:rsidRPr="00C43000">
        <w:rPr>
          <w:rFonts w:ascii="Times New Roman" w:hAnsi="Times New Roman" w:cs="Times New Roman"/>
          <w:color w:val="000000"/>
          <w:sz w:val="28"/>
          <w:szCs w:val="28"/>
        </w:rPr>
        <w:t>(Дидактические основы методов обучения.</w:t>
      </w:r>
      <w:proofErr w:type="gramEnd"/>
      <w:r w:rsidRPr="00C43000">
        <w:rPr>
          <w:rFonts w:ascii="Times New Roman" w:hAnsi="Times New Roman" w:cs="Times New Roman"/>
          <w:color w:val="000000"/>
          <w:sz w:val="28"/>
          <w:szCs w:val="28"/>
        </w:rPr>
        <w:t xml:space="preserve"> М., 1981. </w:t>
      </w:r>
      <w:proofErr w:type="gramStart"/>
      <w:r w:rsidRPr="00C43000">
        <w:rPr>
          <w:rFonts w:ascii="Times New Roman" w:hAnsi="Times New Roman" w:cs="Times New Roman"/>
          <w:color w:val="000000"/>
          <w:sz w:val="28"/>
          <w:szCs w:val="28"/>
        </w:rPr>
        <w:t>С. 173.)</w:t>
      </w:r>
      <w:proofErr w:type="gramEnd"/>
    </w:p>
    <w:p w:rsidR="00C43000" w:rsidRPr="008C0FC3" w:rsidRDefault="00C43000" w:rsidP="00C4300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0FC3">
        <w:rPr>
          <w:rFonts w:ascii="Times New Roman" w:hAnsi="Times New Roman" w:cs="Times New Roman"/>
          <w:sz w:val="28"/>
          <w:szCs w:val="28"/>
        </w:rPr>
        <w:t>Необходимо отметить, что все методы и приёмы обучения определяются целью и содержанием урока, занятия.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сложившейся традиции в отечественной педагогике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методы 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обучения подразделяются на </w:t>
      </w:r>
      <w:r w:rsidRPr="004E25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три группы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C43000" w:rsidRPr="00D5481B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D5481B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Методы организации</w:t>
      </w:r>
      <w:r w:rsidRPr="00D548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и осуществления учебно-познавательной деятельности: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Словесные, наглядные, практические (По источнику изложения учебного материала).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родуктивные, объяснительно-иллюстративные, поисковые, исследовательские, проблемные и др.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(по характеру учебно-познавательной деятельности).</w:t>
      </w:r>
      <w:proofErr w:type="gramEnd"/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Индуктивные и дедуктивные (по логике изложения и восприятия учебного материала);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D5481B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Методы контроля</w:t>
      </w:r>
      <w:r w:rsidRPr="00D548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 за эффективностью учебно-познавательной </w:t>
      </w:r>
      <w:proofErr w:type="spellStart"/>
      <w:r w:rsidRPr="00D548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деятельности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</w:t>
      </w:r>
      <w:proofErr w:type="gramEnd"/>
      <w:r w:rsidRPr="00D5481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стные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r w:rsidRPr="00D5481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письменные</w:t>
      </w:r>
      <w:r w:rsidRPr="004E251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проверки и самопроверки результативности овладения знаниями, умениями и навыками;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- </w:t>
      </w:r>
      <w:r w:rsidRPr="00D5481B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Методы стимулирования</w:t>
      </w:r>
      <w:r w:rsidRPr="00D548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учебно-познавательной деятельности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о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пределённые поощрения в формировании мотивации, чувства ответственности, обязательств, интересов в овладении знаниями, умениями и навыками.</w:t>
      </w:r>
    </w:p>
    <w:p w:rsidR="00C43000" w:rsidRPr="004E2518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практике обучения существуют и другие подходы к определению методов обучения, которые основаны на степени осознанности восприятия учебного материала: </w:t>
      </w:r>
      <w:r w:rsidRPr="00D5481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пассивные, активные, интерактивные, эвристические и прочие.</w:t>
      </w: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43000" w:rsidRPr="004E2518" w:rsidRDefault="00C43000" w:rsidP="00C43000">
      <w:pPr>
        <w:shd w:val="clear" w:color="auto" w:fill="F8F9FA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E2518">
        <w:rPr>
          <w:rFonts w:ascii="Times New Roman" w:eastAsia="Times New Roman" w:hAnsi="Times New Roman" w:cs="Times New Roman"/>
          <w:color w:val="222222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35pt;height:17.8pt" o:ole="">
            <v:imagedata r:id="rId6" o:title=""/>
          </v:shape>
          <w:control r:id="rId7" w:name="DefaultOcxName" w:shapeid="_x0000_i1027"/>
        </w:object>
      </w:r>
    </w:p>
    <w:p w:rsidR="00C43000" w:rsidRPr="00D5481B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Пассивный метод</w:t>
      </w: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– это форма взаимодействия учащихся и учителя,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которой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учитель является основным действующим лицом и управляющим ходом урока, а учащиеся выступают в роли пассивных слушателей, подчиненных директивам учителя. Связь учителя с учащимися в пассивных уроках осуществляется посредством опросов, самостоятельных, контрольных работ, тестов и т. д. С точки зрения современных </w:t>
      </w:r>
      <w:hyperlink r:id="rId8" w:tooltip="Педагогические технологии" w:history="1">
        <w:r w:rsidRPr="00D5481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педагогических технологий</w:t>
        </w:r>
      </w:hyperlink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эффективности усвоения учащимися учебного материала пассивный метод считается самым неэффективным, но, несмотря на это, он имеет и некоторые плюсы. Это относительно легкая подготовка к уроку со стороны учителя и возможность преподнести сравнительно большее количество учебного материала в ограниченных временных рамках урока. С учетом этих плюсов, многие учителя предпочитают пассивный метод остальным методам. Надо сказать, что в некоторых случаях этот подход успешно работает в руках опытного педагога, особенно если учащиеся имеют четкие цели, направленные на основательное изучение предмета. Лекция - самый распространенный вид пассивного урока. Этот вид урока широко распространен в вузах, где учатся взрослые, вполне сформировавшиеся люди, имеющие четкие цели глубоко изучать предмет.</w:t>
      </w:r>
    </w:p>
    <w:p w:rsidR="00C43000" w:rsidRPr="00D5481B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tooltip="Активное обучение" w:history="1">
        <w:r w:rsidRPr="00D5481B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Активный метод</w:t>
        </w:r>
      </w:hyperlink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– это форма взаимодействия учащихся и учителя,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которой учитель и учащиеся взаимодействуют друг с другом в ходе урока и учащиеся здесь не пассивные слушатели, а активные участники урока. Если в пассивном уроке основным действующим лицом и менеджером урока был учитель, то здесь учитель и учащиеся находятся на равных правах. Если пассивные методы предполагали </w:t>
      </w:r>
      <w:hyperlink r:id="rId10" w:tooltip="Авторитарность (страница отсутствует)" w:history="1">
        <w:r w:rsidRPr="00D5481B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  <w:lang w:eastAsia="ru-RU"/>
          </w:rPr>
          <w:t>авторитарный стиль</w:t>
        </w:r>
      </w:hyperlink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взаимодействия, то активные больше предполагают демократический стиль. Многие между активными и интерактивными методами ставят знак равенства, однако, несмотря на общность, они имеют различия. Интерактивные методы можно рассматривать как наиболее современную форму активных методов.</w:t>
      </w:r>
    </w:p>
    <w:p w:rsidR="00C43000" w:rsidRPr="001B20BF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tooltip="Интерактивные подходы" w:history="1">
        <w:r w:rsidRPr="00D5481B">
          <w:rPr>
            <w:rFonts w:ascii="Times New Roman" w:eastAsia="Times New Roman" w:hAnsi="Times New Roman" w:cs="Times New Roman"/>
            <w:b/>
            <w:bCs/>
            <w:color w:val="0B0080"/>
            <w:sz w:val="28"/>
            <w:szCs w:val="28"/>
            <w:u w:val="single"/>
            <w:lang w:eastAsia="ru-RU"/>
          </w:rPr>
          <w:t>Интерактивный метод</w:t>
        </w:r>
      </w:hyperlink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 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Интерактивный («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Inter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- это взаимный, «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act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- действовать) – означает взаимодействовать, находиться в режиме беседы, диалога с кем-либо. Другими словами, в отличие от активных методов, интерактивные ориентированы на более широкое взаимодействие учеников не только с учителем, но и друг с другом и на доминирование активности учащихся в процессе обучения. Место учителя в интерактивных уроках сводится к направлению деятельности учащихся на достижение целей урока. Учитель также разрабатывает план урока (обычно, это </w:t>
      </w:r>
      <w:hyperlink r:id="rId12" w:tooltip="Интерактивные подходы" w:history="1">
        <w:r w:rsidRPr="00D5481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интерактивные упражнения и задания</w:t>
        </w:r>
      </w:hyperlink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ходе выполнения которых ученик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зучает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материал). </w:t>
      </w: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Следовательно, основными составляющими интерактивных уроков являются интерактивные упражнения и задания, которые выполняются учащимися. Важное отличие интерактивных упражнений и заданий от обычных в том, что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выполняя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 учащиеся не только и не столько закрепляют уже изученный материал, сколько изучают новый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5481B">
        <w:rPr>
          <w:rFonts w:ascii="Times New Roman" w:hAnsi="Times New Roman" w:cs="Times New Roman"/>
          <w:sz w:val="28"/>
          <w:szCs w:val="28"/>
        </w:rPr>
        <w:t xml:space="preserve">В мировой и отечественной практике предпринято много усилий по классификации методов обучения. 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5481B">
        <w:rPr>
          <w:rFonts w:ascii="Times New Roman" w:hAnsi="Times New Roman" w:cs="Times New Roman"/>
          <w:sz w:val="28"/>
          <w:szCs w:val="28"/>
        </w:rPr>
        <w:t>Разные авторы используют разные основания для классификации методов обучения. Предложено много классификаций, в основу которых положен один или несколько признаков.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81B">
        <w:rPr>
          <w:rFonts w:ascii="Times New Roman" w:hAnsi="Times New Roman" w:cs="Times New Roman"/>
          <w:sz w:val="28"/>
          <w:szCs w:val="28"/>
        </w:rPr>
        <w:t xml:space="preserve">Рассмотрим некоторые из них. 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81B">
        <w:rPr>
          <w:rFonts w:ascii="Times New Roman" w:hAnsi="Times New Roman" w:cs="Times New Roman"/>
          <w:sz w:val="28"/>
          <w:szCs w:val="28"/>
        </w:rPr>
        <w:t xml:space="preserve">1.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>Классификация методов по источнику передачи и характеру восприятия информации (</w:t>
      </w:r>
      <w:proofErr w:type="spellStart"/>
      <w:r w:rsidRPr="001B20BF">
        <w:rPr>
          <w:rFonts w:ascii="Times New Roman" w:hAnsi="Times New Roman" w:cs="Times New Roman"/>
          <w:sz w:val="28"/>
          <w:szCs w:val="28"/>
          <w:u w:val="single"/>
        </w:rPr>
        <w:t>Е.Я.Голант</w:t>
      </w:r>
      <w:proofErr w:type="spellEnd"/>
      <w:r w:rsidRPr="001B20BF">
        <w:rPr>
          <w:rFonts w:ascii="Times New Roman" w:hAnsi="Times New Roman" w:cs="Times New Roman"/>
          <w:sz w:val="28"/>
          <w:szCs w:val="28"/>
          <w:u w:val="single"/>
        </w:rPr>
        <w:t>, Е.И.Перовский).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81B">
        <w:rPr>
          <w:rFonts w:ascii="Times New Roman" w:hAnsi="Times New Roman" w:cs="Times New Roman"/>
          <w:sz w:val="28"/>
          <w:szCs w:val="28"/>
        </w:rPr>
        <w:t>Выделя</w:t>
      </w:r>
      <w:r>
        <w:rPr>
          <w:rFonts w:ascii="Times New Roman" w:hAnsi="Times New Roman" w:cs="Times New Roman"/>
          <w:sz w:val="28"/>
          <w:szCs w:val="28"/>
        </w:rPr>
        <w:t xml:space="preserve">ются следующие признаки: </w:t>
      </w:r>
      <w:r w:rsidRPr="00D5481B">
        <w:rPr>
          <w:rFonts w:ascii="Times New Roman" w:hAnsi="Times New Roman" w:cs="Times New Roman"/>
          <w:sz w:val="28"/>
          <w:szCs w:val="28"/>
        </w:rPr>
        <w:t xml:space="preserve">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>а) пассивное восприятие</w:t>
      </w:r>
      <w:r w:rsidRPr="00D5481B">
        <w:rPr>
          <w:rFonts w:ascii="Times New Roman" w:hAnsi="Times New Roman" w:cs="Times New Roman"/>
          <w:sz w:val="28"/>
          <w:szCs w:val="28"/>
        </w:rPr>
        <w:t xml:space="preserve"> – слушают и смотрят (рассказ, лекц</w:t>
      </w:r>
      <w:r>
        <w:rPr>
          <w:rFonts w:ascii="Times New Roman" w:hAnsi="Times New Roman" w:cs="Times New Roman"/>
          <w:sz w:val="28"/>
          <w:szCs w:val="28"/>
        </w:rPr>
        <w:t>ия, объяснения</w:t>
      </w:r>
      <w:r w:rsidRPr="00D5481B">
        <w:rPr>
          <w:rFonts w:ascii="Times New Roman" w:hAnsi="Times New Roman" w:cs="Times New Roman"/>
          <w:sz w:val="28"/>
          <w:szCs w:val="28"/>
        </w:rPr>
        <w:t xml:space="preserve">);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>б) активное восприятие</w:t>
      </w:r>
      <w:r w:rsidRPr="00D5481B">
        <w:rPr>
          <w:rFonts w:ascii="Times New Roman" w:hAnsi="Times New Roman" w:cs="Times New Roman"/>
          <w:sz w:val="28"/>
          <w:szCs w:val="28"/>
        </w:rPr>
        <w:t xml:space="preserve"> – работа с книгой, наглядными</w:t>
      </w:r>
      <w:r>
        <w:rPr>
          <w:rFonts w:ascii="Times New Roman" w:hAnsi="Times New Roman" w:cs="Times New Roman"/>
          <w:sz w:val="28"/>
          <w:szCs w:val="28"/>
        </w:rPr>
        <w:t xml:space="preserve"> источниками</w:t>
      </w:r>
      <w:r w:rsidRPr="00D548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81B">
        <w:rPr>
          <w:rFonts w:ascii="Times New Roman" w:hAnsi="Times New Roman" w:cs="Times New Roman"/>
          <w:sz w:val="28"/>
          <w:szCs w:val="28"/>
        </w:rPr>
        <w:t xml:space="preserve">2.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>Классификация методов на основании дидактических задач (М.А.Данилов, Б.П.Есипов.).</w:t>
      </w:r>
      <w:r w:rsidRPr="00D5481B">
        <w:rPr>
          <w:rFonts w:ascii="Times New Roman" w:hAnsi="Times New Roman" w:cs="Times New Roman"/>
          <w:sz w:val="28"/>
          <w:szCs w:val="28"/>
        </w:rPr>
        <w:t xml:space="preserve"> В основу классификации положена последовательность приобретения знаний на конкретном этапе</w:t>
      </w:r>
      <w:r>
        <w:rPr>
          <w:rFonts w:ascii="Times New Roman" w:hAnsi="Times New Roman" w:cs="Times New Roman"/>
          <w:sz w:val="28"/>
          <w:szCs w:val="28"/>
        </w:rPr>
        <w:t xml:space="preserve"> обучения, уроке</w:t>
      </w:r>
      <w:r w:rsidRPr="00D5481B">
        <w:rPr>
          <w:rFonts w:ascii="Times New Roman" w:hAnsi="Times New Roman" w:cs="Times New Roman"/>
          <w:sz w:val="28"/>
          <w:szCs w:val="28"/>
        </w:rPr>
        <w:t xml:space="preserve">: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 xml:space="preserve">а) приобретение знаний; б) формирование умений и навыков; в) применение приобретенных знаний; г) творческая деятельность; </w:t>
      </w:r>
      <w:proofErr w:type="spellStart"/>
      <w:r w:rsidRPr="001B20BF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Pr="001B20BF">
        <w:rPr>
          <w:rFonts w:ascii="Times New Roman" w:hAnsi="Times New Roman" w:cs="Times New Roman"/>
          <w:sz w:val="28"/>
          <w:szCs w:val="28"/>
          <w:u w:val="single"/>
        </w:rPr>
        <w:t>) закрепления; е) проверка знаний, умений и навыков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81B">
        <w:rPr>
          <w:rFonts w:ascii="Times New Roman" w:hAnsi="Times New Roman" w:cs="Times New Roman"/>
          <w:sz w:val="28"/>
          <w:szCs w:val="28"/>
        </w:rPr>
        <w:t xml:space="preserve"> 3.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 xml:space="preserve">Классификация методов по источникам передачи информации и приобретения знаний (Н.М.Верзилин, Д.О.Лордкипанидзе, И.Т.Огородников и др.). </w:t>
      </w:r>
      <w:r w:rsidRPr="00D5481B">
        <w:rPr>
          <w:rFonts w:ascii="Times New Roman" w:hAnsi="Times New Roman" w:cs="Times New Roman"/>
          <w:sz w:val="28"/>
          <w:szCs w:val="28"/>
        </w:rPr>
        <w:t xml:space="preserve">Методами этой классификации являются: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>а) словесные – живое слово учителя, работа с книгой; б) практические – изучение окружающей действительности (наблюдение, эксперимент, упражнения.)</w:t>
      </w:r>
      <w:r w:rsidRPr="00D54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481B">
        <w:rPr>
          <w:rFonts w:ascii="Times New Roman" w:hAnsi="Times New Roman" w:cs="Times New Roman"/>
          <w:sz w:val="28"/>
          <w:szCs w:val="28"/>
        </w:rPr>
        <w:t xml:space="preserve">4.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>Классификация методов по типу (характеру) познавательной деятельности (</w:t>
      </w:r>
      <w:proofErr w:type="spellStart"/>
      <w:r w:rsidRPr="001B20BF">
        <w:rPr>
          <w:rFonts w:ascii="Times New Roman" w:hAnsi="Times New Roman" w:cs="Times New Roman"/>
          <w:sz w:val="28"/>
          <w:szCs w:val="28"/>
          <w:u w:val="single"/>
        </w:rPr>
        <w:t>М.Н.Скаткин</w:t>
      </w:r>
      <w:proofErr w:type="spellEnd"/>
      <w:r w:rsidRPr="001B20B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1B20BF">
        <w:rPr>
          <w:rFonts w:ascii="Times New Roman" w:hAnsi="Times New Roman" w:cs="Times New Roman"/>
          <w:sz w:val="28"/>
          <w:szCs w:val="28"/>
          <w:u w:val="single"/>
        </w:rPr>
        <w:t>И.Я.Лернер</w:t>
      </w:r>
      <w:proofErr w:type="spellEnd"/>
      <w:r w:rsidRPr="001B20BF">
        <w:rPr>
          <w:rFonts w:ascii="Times New Roman" w:hAnsi="Times New Roman" w:cs="Times New Roman"/>
          <w:sz w:val="28"/>
          <w:szCs w:val="28"/>
          <w:u w:val="single"/>
        </w:rPr>
        <w:t>).</w:t>
      </w:r>
      <w:r w:rsidRPr="00D5481B">
        <w:rPr>
          <w:rFonts w:ascii="Times New Roman" w:hAnsi="Times New Roman" w:cs="Times New Roman"/>
          <w:sz w:val="28"/>
          <w:szCs w:val="28"/>
        </w:rPr>
        <w:t xml:space="preserve"> Характер познавательной деятельности отражает уровень самостоятельной деятельности учащихся. Этой классификации присущи следующие методы: </w:t>
      </w:r>
      <w:r w:rsidRPr="001B20BF">
        <w:rPr>
          <w:rFonts w:ascii="Times New Roman" w:hAnsi="Times New Roman" w:cs="Times New Roman"/>
          <w:sz w:val="28"/>
          <w:szCs w:val="28"/>
          <w:u w:val="single"/>
        </w:rPr>
        <w:t xml:space="preserve">а) объяснительно-иллюстративный (информационно-репродуктивный); б) репродуктивный (границы мастерства и творчества); в) проблемное изложение знаний; г) частично-поисковый (эвристический); </w:t>
      </w:r>
      <w:proofErr w:type="spellStart"/>
      <w:r w:rsidRPr="001B20BF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spellEnd"/>
      <w:r w:rsidRPr="001B20BF">
        <w:rPr>
          <w:rFonts w:ascii="Times New Roman" w:hAnsi="Times New Roman" w:cs="Times New Roman"/>
          <w:sz w:val="28"/>
          <w:szCs w:val="28"/>
          <w:u w:val="single"/>
        </w:rPr>
        <w:t>) исследовательский.</w:t>
      </w:r>
      <w:r w:rsidRPr="00D54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000" w:rsidRPr="008C0FC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5481B">
        <w:rPr>
          <w:rFonts w:ascii="Times New Roman" w:hAnsi="Times New Roman" w:cs="Times New Roman"/>
          <w:sz w:val="28"/>
          <w:szCs w:val="28"/>
        </w:rPr>
        <w:t xml:space="preserve">. Классификация методов по организации и осуществлению </w:t>
      </w:r>
      <w:proofErr w:type="spellStart"/>
      <w:proofErr w:type="gramStart"/>
      <w:r w:rsidRPr="00D5481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5481B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Pr="00D5481B">
        <w:rPr>
          <w:rFonts w:ascii="Times New Roman" w:hAnsi="Times New Roman" w:cs="Times New Roman"/>
          <w:sz w:val="28"/>
          <w:szCs w:val="28"/>
        </w:rPr>
        <w:t xml:space="preserve"> деятельности; методам ее стимулирования мотивации; методам контроля и самоконтроля (</w:t>
      </w:r>
      <w:proofErr w:type="spellStart"/>
      <w:r w:rsidRPr="00D5481B">
        <w:rPr>
          <w:rFonts w:ascii="Times New Roman" w:hAnsi="Times New Roman" w:cs="Times New Roman"/>
          <w:sz w:val="28"/>
          <w:szCs w:val="28"/>
        </w:rPr>
        <w:t>Ю.К.Бабанский</w:t>
      </w:r>
      <w:proofErr w:type="spellEnd"/>
      <w:r w:rsidRPr="00D5481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D5481B">
        <w:rPr>
          <w:rFonts w:ascii="Times New Roman" w:hAnsi="Times New Roman" w:cs="Times New Roman"/>
          <w:sz w:val="28"/>
          <w:szCs w:val="28"/>
        </w:rPr>
        <w:t xml:space="preserve">Эта классификация представлена тремя группами методов: </w:t>
      </w:r>
      <w:r w:rsidRPr="008C0FC3">
        <w:rPr>
          <w:rFonts w:ascii="Times New Roman" w:hAnsi="Times New Roman" w:cs="Times New Roman"/>
          <w:sz w:val="28"/>
          <w:szCs w:val="28"/>
          <w:u w:val="single"/>
        </w:rPr>
        <w:t xml:space="preserve">а) методы организации и осуществления учебно-познавательной деятельности: словесные (рассказ, лекция, семинар, беседа); наглядные (иллюстрация, демонстрация и др.); практические (упражнения, выполнение практических заданий, трудовые действия и др.); репродуктивные и проблемно-поисковые (от частного к </w:t>
      </w:r>
      <w:r w:rsidRPr="008C0FC3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общему, от общего к частному); методы самостоятельной работы и работы под руководством преподавателя;</w:t>
      </w:r>
      <w:proofErr w:type="gramEnd"/>
      <w:r w:rsidRPr="008C0FC3">
        <w:rPr>
          <w:rFonts w:ascii="Times New Roman" w:hAnsi="Times New Roman" w:cs="Times New Roman"/>
          <w:sz w:val="28"/>
          <w:szCs w:val="28"/>
          <w:u w:val="single"/>
        </w:rPr>
        <w:t xml:space="preserve"> б) методы стимулирования и мотивации учебно-познавательной деятельности: 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учению); методы стимулирования и мотивации долга и ответственности в учении; в) методы контроля и самоконтроля за эффективностью </w:t>
      </w:r>
      <w:proofErr w:type="spellStart"/>
      <w:proofErr w:type="gramStart"/>
      <w:r w:rsidRPr="008C0FC3">
        <w:rPr>
          <w:rFonts w:ascii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Pr="008C0FC3">
        <w:rPr>
          <w:rFonts w:ascii="Times New Roman" w:hAnsi="Times New Roman" w:cs="Times New Roman"/>
          <w:sz w:val="28"/>
          <w:szCs w:val="28"/>
          <w:u w:val="single"/>
        </w:rPr>
        <w:t xml:space="preserve"> - познавательной</w:t>
      </w:r>
      <w:proofErr w:type="gramEnd"/>
      <w:r w:rsidRPr="008C0FC3">
        <w:rPr>
          <w:rFonts w:ascii="Times New Roman" w:hAnsi="Times New Roman" w:cs="Times New Roman"/>
          <w:sz w:val="28"/>
          <w:szCs w:val="28"/>
          <w:u w:val="single"/>
        </w:rPr>
        <w:t xml:space="preserve"> деятельности: методы устного контроля и самоконтроля; методы письменного контроля и </w:t>
      </w:r>
      <w:r>
        <w:rPr>
          <w:rFonts w:ascii="Times New Roman" w:hAnsi="Times New Roman" w:cs="Times New Roman"/>
          <w:sz w:val="28"/>
          <w:szCs w:val="28"/>
          <w:u w:val="single"/>
        </w:rPr>
        <w:t>самоконтроля</w:t>
      </w:r>
      <w:r w:rsidRPr="008C0FC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C43000" w:rsidRPr="008C0FC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5481B">
        <w:rPr>
          <w:rFonts w:ascii="Times New Roman" w:hAnsi="Times New Roman" w:cs="Times New Roman"/>
          <w:sz w:val="28"/>
          <w:szCs w:val="28"/>
        </w:rPr>
        <w:t>. Классификация методов в сочетании с формами сотрудничества в обучении предложена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немецким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дидактом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Л.Клинбергом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C0FC3">
        <w:rPr>
          <w:rFonts w:ascii="Times New Roman" w:hAnsi="Times New Roman" w:cs="Times New Roman"/>
          <w:sz w:val="28"/>
          <w:szCs w:val="28"/>
          <w:u w:val="single"/>
        </w:rPr>
        <w:t>а) монологические методы: лек</w:t>
      </w:r>
      <w:r>
        <w:rPr>
          <w:rFonts w:ascii="Times New Roman" w:hAnsi="Times New Roman" w:cs="Times New Roman"/>
          <w:sz w:val="28"/>
          <w:szCs w:val="28"/>
          <w:u w:val="single"/>
        </w:rPr>
        <w:t>ция; рассказ; демонстрация. б) ф</w:t>
      </w:r>
      <w:r w:rsidRPr="008C0FC3">
        <w:rPr>
          <w:rFonts w:ascii="Times New Roman" w:hAnsi="Times New Roman" w:cs="Times New Roman"/>
          <w:sz w:val="28"/>
          <w:szCs w:val="28"/>
          <w:u w:val="single"/>
        </w:rPr>
        <w:t>ормы сотрудничества: индивидуальные; групповые;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фронтальные; коллективные. в) д</w:t>
      </w:r>
      <w:r w:rsidRPr="008C0FC3">
        <w:rPr>
          <w:rFonts w:ascii="Times New Roman" w:hAnsi="Times New Roman" w:cs="Times New Roman"/>
          <w:sz w:val="28"/>
          <w:szCs w:val="28"/>
          <w:u w:val="single"/>
        </w:rPr>
        <w:t xml:space="preserve">иалогические методы: беседы. 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 xml:space="preserve">А так же необходимо остановиться на классификации методов, которые предложены Д.Б. </w:t>
      </w:r>
      <w:proofErr w:type="spellStart"/>
      <w:r w:rsidRPr="00136183">
        <w:rPr>
          <w:rFonts w:ascii="Times New Roman" w:hAnsi="Times New Roman" w:cs="Times New Roman"/>
          <w:sz w:val="28"/>
          <w:szCs w:val="28"/>
        </w:rPr>
        <w:t>Кабалевским</w:t>
      </w:r>
      <w:proofErr w:type="spellEnd"/>
      <w:r w:rsidRPr="00136183">
        <w:rPr>
          <w:rFonts w:ascii="Times New Roman" w:hAnsi="Times New Roman" w:cs="Times New Roman"/>
          <w:sz w:val="28"/>
          <w:szCs w:val="28"/>
        </w:rPr>
        <w:t xml:space="preserve">, в связи  с разработкой им программы по предмету «Музыка» в общеобразовательной школе, которые не теряют своей актуальности в наши дни: 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 xml:space="preserve"> </w:t>
      </w:r>
      <w:r w:rsidRPr="00136183">
        <w:rPr>
          <w:rFonts w:ascii="Times New Roman" w:hAnsi="Times New Roman" w:cs="Times New Roman"/>
          <w:b/>
          <w:sz w:val="28"/>
          <w:szCs w:val="28"/>
        </w:rPr>
        <w:t>1. Метод музыкального обобщения -  ведущий метод, направленный на осознанное восприятие  музыкального искусства.</w:t>
      </w:r>
      <w:r w:rsidRPr="00136183">
        <w:rPr>
          <w:rFonts w:ascii="Times New Roman" w:hAnsi="Times New Roman" w:cs="Times New Roman"/>
          <w:sz w:val="28"/>
          <w:szCs w:val="28"/>
        </w:rPr>
        <w:t xml:space="preserve"> Его последовательные действия: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 xml:space="preserve">1) Активизировать тот музыкальный, жизненный опыт детей, который необходим для введения темы или углубления её. Если учитель видит, что дети не готовы к введению темы, то необходимо отложить решение этой задачи до следующих уроков, а пока накапливать опыт детей. 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>2) Знакомство учащихся с новым знанием: чётко сформулировать задачу вместе с учащимися, с помощью наводящих вопросов решать эту задачу. Окончательный вывод делают сами ученики (с некоторой помощью учителя).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>3) Закрепление знания в различных видах деятельности (путём синтеза и анализа).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183">
        <w:rPr>
          <w:rFonts w:ascii="Times New Roman" w:hAnsi="Times New Roman" w:cs="Times New Roman"/>
          <w:b/>
          <w:sz w:val="28"/>
          <w:szCs w:val="28"/>
        </w:rPr>
        <w:t>2. Метод «</w:t>
      </w:r>
      <w:proofErr w:type="spellStart"/>
      <w:r w:rsidRPr="00136183">
        <w:rPr>
          <w:rFonts w:ascii="Times New Roman" w:hAnsi="Times New Roman" w:cs="Times New Roman"/>
          <w:b/>
          <w:sz w:val="28"/>
          <w:szCs w:val="28"/>
        </w:rPr>
        <w:t>забегания</w:t>
      </w:r>
      <w:proofErr w:type="spellEnd"/>
      <w:r w:rsidRPr="00136183">
        <w:rPr>
          <w:rFonts w:ascii="Times New Roman" w:hAnsi="Times New Roman" w:cs="Times New Roman"/>
          <w:b/>
          <w:sz w:val="28"/>
          <w:szCs w:val="28"/>
        </w:rPr>
        <w:t xml:space="preserve"> вперёд и возвращения к </w:t>
      </w:r>
      <w:proofErr w:type="gramStart"/>
      <w:r w:rsidRPr="00136183">
        <w:rPr>
          <w:rFonts w:ascii="Times New Roman" w:hAnsi="Times New Roman" w:cs="Times New Roman"/>
          <w:b/>
          <w:sz w:val="28"/>
          <w:szCs w:val="28"/>
        </w:rPr>
        <w:t>пройденному</w:t>
      </w:r>
      <w:proofErr w:type="gramEnd"/>
      <w:r w:rsidRPr="00136183">
        <w:rPr>
          <w:rFonts w:ascii="Times New Roman" w:hAnsi="Times New Roman" w:cs="Times New Roman"/>
          <w:b/>
          <w:sz w:val="28"/>
          <w:szCs w:val="28"/>
        </w:rPr>
        <w:t xml:space="preserve">» (терминология </w:t>
      </w:r>
      <w:proofErr w:type="spellStart"/>
      <w:r w:rsidRPr="00136183">
        <w:rPr>
          <w:rFonts w:ascii="Times New Roman" w:hAnsi="Times New Roman" w:cs="Times New Roman"/>
          <w:b/>
          <w:sz w:val="28"/>
          <w:szCs w:val="28"/>
        </w:rPr>
        <w:t>Д.Б.Кабалевского</w:t>
      </w:r>
      <w:proofErr w:type="spellEnd"/>
      <w:r w:rsidRPr="00136183">
        <w:rPr>
          <w:rFonts w:ascii="Times New Roman" w:hAnsi="Times New Roman" w:cs="Times New Roman"/>
          <w:b/>
          <w:sz w:val="28"/>
          <w:szCs w:val="28"/>
        </w:rPr>
        <w:t>).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 xml:space="preserve">В программе по музыке Д.Б. </w:t>
      </w:r>
      <w:proofErr w:type="spellStart"/>
      <w:r w:rsidRPr="00136183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136183">
        <w:rPr>
          <w:rFonts w:ascii="Times New Roman" w:hAnsi="Times New Roman" w:cs="Times New Roman"/>
          <w:sz w:val="28"/>
          <w:szCs w:val="28"/>
        </w:rPr>
        <w:t xml:space="preserve"> темы между собой связаны. Каждый урок - неразрывное звено  темы четверти, полугодия, года и всей программы в целом.  В основе программы лежит принцип -  возвращение к пройденному материалу с целью его осмысления, но на новом уровне.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sz w:val="28"/>
          <w:szCs w:val="28"/>
        </w:rPr>
        <w:t xml:space="preserve">Этот метод  призван установить связи в сознании школьников, целостное представление о музыке,  связи между темами, между этапами обучения, между музыкальными произведениями в процессе изучения тем программы. </w:t>
      </w:r>
      <w:proofErr w:type="gramStart"/>
      <w:r w:rsidRPr="00136183">
        <w:rPr>
          <w:rFonts w:ascii="Times New Roman" w:hAnsi="Times New Roman" w:cs="Times New Roman"/>
          <w:sz w:val="28"/>
          <w:szCs w:val="28"/>
        </w:rPr>
        <w:t xml:space="preserve">(Например, «Во поле берёза» изучается в теме «Три кита», затем в теме </w:t>
      </w:r>
      <w:r w:rsidRPr="00136183">
        <w:rPr>
          <w:rFonts w:ascii="Times New Roman" w:hAnsi="Times New Roman" w:cs="Times New Roman"/>
          <w:sz w:val="28"/>
          <w:szCs w:val="28"/>
        </w:rPr>
        <w:lastRenderedPageBreak/>
        <w:t>"Куда ведут нас три кита", используясь  в финале симфонии № 4 П.И. Чайковского.</w:t>
      </w:r>
      <w:proofErr w:type="gramEnd"/>
      <w:r w:rsidRPr="00136183">
        <w:rPr>
          <w:rFonts w:ascii="Times New Roman" w:hAnsi="Times New Roman" w:cs="Times New Roman"/>
          <w:sz w:val="28"/>
          <w:szCs w:val="28"/>
        </w:rPr>
        <w:t xml:space="preserve">  С арией Сусанина дети встретятся при изучении разных тем во 2, 3 и 5 классах, песней "Вниз по матушке, по Волге" - в темах 3 и 4 классах и т.д. </w:t>
      </w:r>
    </w:p>
    <w:p w:rsidR="00C43000" w:rsidRPr="00136183" w:rsidRDefault="00C43000" w:rsidP="00C43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83">
        <w:rPr>
          <w:rFonts w:ascii="Times New Roman" w:hAnsi="Times New Roman" w:cs="Times New Roman"/>
          <w:b/>
          <w:sz w:val="28"/>
          <w:szCs w:val="28"/>
        </w:rPr>
        <w:t xml:space="preserve">3. Метод эмоциональной драматургии урока </w:t>
      </w:r>
      <w:r w:rsidRPr="00136183">
        <w:rPr>
          <w:rFonts w:ascii="Times New Roman" w:hAnsi="Times New Roman" w:cs="Times New Roman"/>
          <w:sz w:val="28"/>
          <w:szCs w:val="28"/>
        </w:rPr>
        <w:t xml:space="preserve"> направлен на активизацию эмоционального отношения школьников к музыке. </w:t>
      </w:r>
      <w:r w:rsidRPr="00136183">
        <w:rPr>
          <w:rFonts w:ascii="Times New Roman" w:hAnsi="Times New Roman" w:cs="Times New Roman"/>
          <w:sz w:val="28"/>
          <w:szCs w:val="28"/>
          <w:u w:val="single"/>
        </w:rPr>
        <w:t xml:space="preserve">Уроки строятся в основном по двум принципам: эмоционального контраста и последовательного обогащения. </w:t>
      </w:r>
      <w:r w:rsidRPr="00136183">
        <w:rPr>
          <w:rFonts w:ascii="Times New Roman" w:hAnsi="Times New Roman" w:cs="Times New Roman"/>
          <w:sz w:val="28"/>
          <w:szCs w:val="28"/>
        </w:rPr>
        <w:t xml:space="preserve">Классы и дети - разные. Это требует от учителя умения делать «режиссуру» урока в зависимости от конкретных условий. Метод эмоциональной драматургии допускает в случае необходимости изменение последовательности произведений в соответствии с конкретными условиями проведения урока. </w:t>
      </w:r>
    </w:p>
    <w:p w:rsidR="00C43000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3000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7EA">
        <w:rPr>
          <w:rFonts w:ascii="Times New Roman" w:hAnsi="Times New Roman" w:cs="Times New Roman"/>
          <w:b/>
          <w:color w:val="000000"/>
          <w:sz w:val="28"/>
          <w:szCs w:val="28"/>
        </w:rPr>
        <w:t>Метод обучения состоит из методических приемов.</w:t>
      </w:r>
      <w:r w:rsidRPr="00136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3000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</w:t>
      </w:r>
    </w:p>
    <w:p w:rsidR="00C43000" w:rsidRPr="003C359B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13618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Методический приём обучения (обучающий приём)</w:t>
      </w:r>
      <w:r w:rsidRPr="001361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кратковременное взаимодействие между преподавателем и учениками, направленное на передачу и усвоение конкр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етного знания, умения, навыка.</w:t>
      </w:r>
    </w:p>
    <w:p w:rsidR="00C43000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36183">
        <w:rPr>
          <w:rFonts w:ascii="Times New Roman" w:hAnsi="Times New Roman" w:cs="Times New Roman"/>
          <w:sz w:val="28"/>
          <w:szCs w:val="28"/>
        </w:rPr>
        <w:t xml:space="preserve">Анализируя определения понятия из разных педагогических источников, </w:t>
      </w:r>
      <w:r w:rsidRPr="001657EA">
        <w:rPr>
          <w:rFonts w:ascii="Times New Roman" w:hAnsi="Times New Roman" w:cs="Times New Roman"/>
          <w:b/>
          <w:sz w:val="28"/>
          <w:szCs w:val="28"/>
        </w:rPr>
        <w:t>методический прием обучения</w:t>
      </w:r>
      <w:r w:rsidRPr="00136183">
        <w:rPr>
          <w:rFonts w:ascii="Times New Roman" w:hAnsi="Times New Roman" w:cs="Times New Roman"/>
          <w:sz w:val="28"/>
          <w:szCs w:val="28"/>
        </w:rPr>
        <w:t xml:space="preserve"> можно сформулировать так</w:t>
      </w:r>
      <w:r w:rsidRPr="001657EA">
        <w:rPr>
          <w:rFonts w:ascii="Times New Roman" w:hAnsi="Times New Roman" w:cs="Times New Roman"/>
          <w:b/>
          <w:sz w:val="28"/>
          <w:szCs w:val="28"/>
        </w:rPr>
        <w:t>: это составная часть метода, единичное действие, конкретны способ, частное понятие по отношению к общему понятию «метод»</w:t>
      </w:r>
      <w:r w:rsidRPr="00136183">
        <w:rPr>
          <w:rFonts w:ascii="Times New Roman" w:hAnsi="Times New Roman" w:cs="Times New Roman"/>
          <w:sz w:val="28"/>
          <w:szCs w:val="28"/>
        </w:rPr>
        <w:t xml:space="preserve">. </w:t>
      </w:r>
      <w:r w:rsidRPr="001657EA">
        <w:rPr>
          <w:rFonts w:ascii="Times New Roman" w:hAnsi="Times New Roman" w:cs="Times New Roman"/>
          <w:b/>
          <w:color w:val="000000"/>
          <w:sz w:val="28"/>
          <w:szCs w:val="28"/>
        </w:rPr>
        <w:t>Это действие учителя, вызывающее ответную реакцию учащихся, соответствующую целям этого действия.</w:t>
      </w:r>
      <w:r w:rsidRPr="001657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3000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r w:rsidRPr="00136183">
        <w:rPr>
          <w:rFonts w:ascii="Times New Roman" w:hAnsi="Times New Roman" w:cs="Times New Roman"/>
          <w:sz w:val="28"/>
          <w:szCs w:val="28"/>
        </w:rPr>
        <w:t xml:space="preserve">Одни и те же приемы могут входить в состав разных методов обучения. Или один и тот же метод может включать разные приемы, </w:t>
      </w:r>
      <w:r w:rsidRPr="00136183">
        <w:rPr>
          <w:rFonts w:ascii="Times New Roman" w:hAnsi="Times New Roman" w:cs="Times New Roman"/>
          <w:color w:val="000000"/>
          <w:sz w:val="28"/>
          <w:szCs w:val="28"/>
        </w:rPr>
        <w:t>активизирующие внимание учащихся и облегчающие восприятие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6183">
        <w:rPr>
          <w:rFonts w:ascii="Times New Roman" w:hAnsi="Times New Roman" w:cs="Times New Roman"/>
          <w:sz w:val="28"/>
          <w:szCs w:val="28"/>
        </w:rPr>
        <w:t>исходя из уровня мастерства педагога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6183">
        <w:rPr>
          <w:rFonts w:ascii="Times New Roman" w:hAnsi="Times New Roman" w:cs="Times New Roman"/>
          <w:sz w:val="28"/>
          <w:szCs w:val="28"/>
        </w:rPr>
        <w:t xml:space="preserve"> К ним можно отнести: показ учителя, сообщение плана работы, прием записей учащихся базовых понятий, </w:t>
      </w:r>
      <w:r w:rsidRPr="00136183">
        <w:rPr>
          <w:rFonts w:ascii="Times New Roman" w:hAnsi="Times New Roman" w:cs="Times New Roman"/>
          <w:color w:val="000000"/>
          <w:sz w:val="28"/>
          <w:szCs w:val="28"/>
        </w:rPr>
        <w:t>сравнительная характеристика учителем двух и более объектов; риторический вопрос и т.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C43000" w:rsidRPr="003C359B" w:rsidRDefault="00C43000" w:rsidP="00C43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36183">
        <w:rPr>
          <w:rFonts w:ascii="Times New Roman" w:hAnsi="Times New Roman" w:cs="Times New Roman"/>
          <w:sz w:val="28"/>
          <w:szCs w:val="28"/>
        </w:rPr>
        <w:t>Приемы используются в целях активизации восприятия детьми учебного материала, углубления познания, стимулирования познавательной деятельности. Приемы обеспечивают решение задачи, выполняемой тем или иным методом. В обучении имеют место возможные переходы методов в приемы и наоборот (метод в прием, прием в метод), вызванные спецификой обучения.</w:t>
      </w:r>
    </w:p>
    <w:p w:rsidR="00C43000" w:rsidRDefault="00C43000" w:rsidP="00C43000">
      <w:pPr>
        <w:pBdr>
          <w:bottom w:val="single" w:sz="6" w:space="0" w:color="A2A9B1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000" w:rsidRPr="00D5481B" w:rsidRDefault="00C43000" w:rsidP="00C43000">
      <w:pPr>
        <w:pBdr>
          <w:bottom w:val="single" w:sz="6" w:space="0" w:color="A2A9B1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Алехин А.Ю. Общие методы обучения в школе. — К.: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Радянська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школа, 1983. — 244с.</w:t>
      </w:r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Давыдов В. В. </w:t>
      </w:r>
      <w:hyperlink r:id="rId13" w:tooltip="Теория развивающего обучения" w:history="1">
        <w:r w:rsidRPr="00D5481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Теория развивающего обучения</w:t>
        </w:r>
      </w:hyperlink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— М.: ИНТОР, 1996. — 544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Загвязинский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 И. Теория обучения: Современная интерпретация: Учебное пособие для вузов. 3-е изд.,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испр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— М.: Академия, 2006. — 192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Краевский В. В., Хуторской А. В. Основы обучения: Дидактика и методика. Учеб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особие для студ.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высш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учеб. заведений. — М.: Издательский центр «Академия», 2007. — 352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Ляудис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 Я. Методика преподавания психологии: Учебное пособие. 3-е изд.,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испр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и доп. - М.: Изд-во УРАО, 2000. - 128 </w:t>
      </w:r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Михайличенко О.В. Методика преподавания общественных дисциплин в высшей школе: учебное пособие. – Сумы: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СумДПУ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2009. – 122 с. </w:t>
      </w:r>
      <w:hyperlink r:id="rId14" w:history="1">
        <w:r w:rsidRPr="00D5481B">
          <w:rPr>
            <w:rFonts w:ascii="Times New Roman" w:eastAsia="Times New Roman" w:hAnsi="Times New Roman" w:cs="Times New Roman"/>
            <w:color w:val="663366"/>
            <w:sz w:val="28"/>
            <w:szCs w:val="28"/>
            <w:u w:val="single"/>
            <w:lang w:eastAsia="ru-RU"/>
          </w:rPr>
          <w:t>[1]</w:t>
        </w:r>
      </w:hyperlink>
    </w:p>
    <w:p w:rsidR="00C43000" w:rsidRPr="00D5481B" w:rsidRDefault="00C43000" w:rsidP="00C43000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Педагогика: Учеб. пособие для студентов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ин-тов</w:t>
      </w:r>
      <w:proofErr w:type="spellEnd"/>
      <w:proofErr w:type="gram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/ П</w:t>
      </w:r>
      <w:proofErr w:type="gram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 ред.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Ю.К.Бабанского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— 2-е изд., доп. и </w:t>
      </w:r>
      <w:proofErr w:type="spellStart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перераб</w:t>
      </w:r>
      <w:proofErr w:type="spellEnd"/>
      <w:r w:rsidRPr="00D5481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— М.: Просвещение, 1988. — С.385-409.</w:t>
      </w:r>
    </w:p>
    <w:p w:rsidR="00C43000" w:rsidRDefault="00C43000" w:rsidP="00C430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000" w:rsidRPr="00EF5206" w:rsidRDefault="00C43000" w:rsidP="00C43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000" w:rsidRPr="00C43000" w:rsidRDefault="00C43000" w:rsidP="00C43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</w:rPr>
        <w:t>Планирование урока музыки, музыкального, хорового занятия.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proofErr w:type="gramStart"/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Наименование урока, класса, группы детей, учебного заведения, фамилия, имя, отчество преподавателя (учителя музыки), концертмейстера (для музыкального, хорового занятия).</w:t>
      </w:r>
      <w:proofErr w:type="gramEnd"/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2. Дата проведения занятия (урока).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3.Тема урока (занятия)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Должна быть выбрана в соответствии с программными требованиями и учётом  особенностей учебной группы (класса). Объектом может быть одно или несколько музыкальных произведений, или какая-либо проблема по преодолению конкретных трудностей технологического или художественного характера.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4.Цель урока (занятия) – определяется, формулируется исходя из темы урока. 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Описание цели, которую преследует преподаватель при решении проблем технологического или художественного характера, которая должна соответствовать требованиям учебной программы дисциплины.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5. Задачи урока (занятия) - определяются, формулируются исходя из темы урока.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1) Образовательные – определяют получение и закрепление музыкально – теоретических знаний, соответствующих цели урока;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lastRenderedPageBreak/>
        <w:t xml:space="preserve">2) Развивающие -  определяют  развитие музыкальных  способностей детей, </w:t>
      </w:r>
      <w:proofErr w:type="spellStart"/>
      <w:proofErr w:type="gramStart"/>
      <w:r w:rsidRPr="00C43000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– хоровых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>, интонационных, ритмических и других  навыков, памяти, мышления, внимания и т.п., соответствующих цели урока;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3) Воспитывающие.</w:t>
      </w:r>
    </w:p>
    <w:p w:rsidR="00C43000" w:rsidRPr="00C43000" w:rsidRDefault="00C43000" w:rsidP="00C43000">
      <w:pPr>
        <w:snapToGri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6.Формы работы с детьми (коллективная, индивидуальная).</w:t>
      </w:r>
    </w:p>
    <w:p w:rsidR="00C43000" w:rsidRPr="00C43000" w:rsidRDefault="00C43000" w:rsidP="00C43000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7. Характеристика группы (класса)</w:t>
      </w:r>
      <w:r w:rsidRPr="00C43000">
        <w:rPr>
          <w:rFonts w:ascii="Times New Roman" w:hAnsi="Times New Roman" w:cs="Times New Roman"/>
          <w:sz w:val="28"/>
          <w:szCs w:val="28"/>
        </w:rPr>
        <w:t xml:space="preserve">: описать количество, возраст детей,  психологические, индивидуальные особенности.                                                                                                                                            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8. Методы обучения: </w:t>
      </w:r>
      <w:r w:rsidRPr="00C43000">
        <w:rPr>
          <w:rFonts w:ascii="Times New Roman" w:hAnsi="Times New Roman" w:cs="Times New Roman"/>
          <w:sz w:val="28"/>
          <w:szCs w:val="28"/>
        </w:rPr>
        <w:t>перечислить.</w:t>
      </w: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9. Методические приемы: </w:t>
      </w:r>
      <w:r w:rsidRPr="00C43000">
        <w:rPr>
          <w:rFonts w:ascii="Times New Roman" w:hAnsi="Times New Roman" w:cs="Times New Roman"/>
          <w:sz w:val="28"/>
          <w:szCs w:val="28"/>
        </w:rPr>
        <w:t>перечислить.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Необходимо указать методы и приёмы, при помощи которых предполагается решить поставленные на уроке задачи в контексте формируемых данной дисциплиной определённых компетенций. </w:t>
      </w:r>
    </w:p>
    <w:p w:rsidR="00C43000" w:rsidRPr="00C43000" w:rsidRDefault="00C43000" w:rsidP="00C43000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Оборудование, дидактический материал: перечислить.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Музыкальный материал:  перечислить музыкальные произведения для слушания, пения, ритмики и других видов деятельности.                                                                                                                               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10.Описание хода урока по этапам деятельности учителя и учащихся (</w:t>
      </w:r>
      <w:proofErr w:type="gramStart"/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см</w:t>
      </w:r>
      <w:proofErr w:type="gramEnd"/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. примеры №1,2)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При написании конспекта урока на каждом из его этапов необходимо отразить цели и задачи деятельности учителя и ученика, методы и способы достижения поставленных целей, основное предметное содержание соответствующих этапов, организацию работы на каждом из этапов с учётом реальных особенностей класса (группы), в котором проводился данный урок в предшествующий период.</w:t>
      </w:r>
    </w:p>
    <w:p w:rsidR="00C43000" w:rsidRPr="00C43000" w:rsidRDefault="00C43000" w:rsidP="00C4300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11.Выводы по уроку, подведение итогов. Анализ результатов урока.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Описать эффективность реализации предложенных преподавателем задач, степень усвоения  </w:t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тематического и музыкального материала.</w:t>
      </w:r>
    </w:p>
    <w:p w:rsidR="00C43000" w:rsidRPr="00C43000" w:rsidRDefault="00C43000" w:rsidP="00C43000">
      <w:pPr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12. Формы проверки самостоятельной (домашней) работы </w:t>
      </w:r>
      <w:proofErr w:type="gramStart"/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>.</w:t>
      </w:r>
      <w:r w:rsidRPr="00C4300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>Могут быть указаны разнообразные виды домашней работы, направленные не  только на максимально продуктивное усвоение результатов совместной работы с преподавателем, но и на развитие у обучающихся творческой инициативы.</w:t>
      </w:r>
      <w:proofErr w:type="gramEnd"/>
    </w:p>
    <w:p w:rsidR="00C43000" w:rsidRPr="00C43000" w:rsidRDefault="00C43000" w:rsidP="00C4300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3000" w:rsidRPr="00C43000" w:rsidRDefault="00C43000" w:rsidP="00C430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</w:rPr>
        <w:lastRenderedPageBreak/>
        <w:t>Пример № 1</w:t>
      </w:r>
    </w:p>
    <w:p w:rsidR="00C43000" w:rsidRPr="00C43000" w:rsidRDefault="00C43000" w:rsidP="00C4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</w:rPr>
        <w:t>Открытый урок</w:t>
      </w:r>
    </w:p>
    <w:p w:rsidR="00C43000" w:rsidRPr="00C43000" w:rsidRDefault="00C43000" w:rsidP="00C4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</w:rPr>
        <w:t xml:space="preserve">подготовительной группы детей 5-6 лет ССМШ при БПОУ  УР «РМК» </w:t>
      </w:r>
    </w:p>
    <w:p w:rsidR="00C43000" w:rsidRPr="00C43000" w:rsidRDefault="00C43000" w:rsidP="00C43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000">
        <w:rPr>
          <w:rFonts w:ascii="Times New Roman" w:hAnsi="Times New Roman" w:cs="Times New Roman"/>
          <w:b/>
          <w:sz w:val="28"/>
          <w:szCs w:val="28"/>
        </w:rPr>
        <w:t>преподавателя Красноперовой Н.Ю., концертмейстер Мальцева Е.В.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Дата проведения: 19.04.2018года.                                                                                                             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Тема урока: «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связи занятий хора, сольфеджио, ритмики»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Цель урока:  формирование первоначальных </w:t>
      </w:r>
      <w:proofErr w:type="spellStart"/>
      <w:proofErr w:type="gramStart"/>
      <w:r w:rsidRPr="00C43000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- хоровых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навыков, развитие музыкальных  способностей детей через применение 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связей  хорового пения, сольфеджио, ритмики.        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 Задачи:                                                                                                                             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- получение и закрепление  музыкально – теоретических знаний и  умений, </w:t>
      </w:r>
      <w:proofErr w:type="spellStart"/>
      <w:proofErr w:type="gramStart"/>
      <w:r w:rsidRPr="00C43000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– хоровых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 навыков через использование  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связей  хорового пения, сольфеджио, ритмики;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-  развитие музыкальных  способностей детей, путем использования взаимосвязи предметов хора, сольфеджио, ритмики;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- развитие </w:t>
      </w:r>
      <w:proofErr w:type="spellStart"/>
      <w:proofErr w:type="gramStart"/>
      <w:r w:rsidRPr="00C43000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– хоровых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, интонационных, ритмических  навыков, используя элементы дыхательной гимнастики А.Н.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фонопедического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метода В.В. Емельянова, систем Д.Е. Огородного,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З.Кодая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- воспитывать активность, эмоциональную отзывчивость детей;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- воспитывать интерес к хоровому пению;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- воспитывать любовь к природе, животным;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- воспитывать  любовь и уважение к родным, близким людям, а так же доброе отношение друг к другу и к окружающим.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Формы работы с детьми – коллективная, индивидуальная.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Характеристика группы:                                                                                                                                         В состав группы входят дети подготовительной группы 5 – 6 лет ССМШ.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Методы обучения:                                                                                                                                            </w:t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>По  характеру управления образовательным процессом:                                                              1.Обучения под руководством преподавателя (выполнение заданий с комментариями педагога);                                                                                                                                  2.Самостоятельная работа на уроке (выполнение заданий под наблюдением педагога);</w:t>
      </w:r>
      <w:proofErr w:type="gramEnd"/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По источнику познавательной деятельности:                                                                          1.Объяснительно – иллюстративный в сочетании с </w:t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>репродуктивным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(показ педагога и воспроизведение услышанного детьми);                                                                                                   По источнику знаний:                                                                                                                                     1. </w:t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(мини – беседа, обсуждение, словесная оценка исполнения);                                           2. </w:t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(слуховой, зрительный);                                                                                 3.Практический (выполнение требуемого задания);                                                                          </w:t>
      </w:r>
      <w:r w:rsidRPr="00C43000">
        <w:rPr>
          <w:rFonts w:ascii="Times New Roman" w:hAnsi="Times New Roman" w:cs="Times New Roman"/>
          <w:sz w:val="28"/>
          <w:szCs w:val="28"/>
        </w:rPr>
        <w:lastRenderedPageBreak/>
        <w:t xml:space="preserve">По дидактической цели:                                                                                                                1.Приобретение практических и теоретических знаний;                                                                                      2. Формирование </w:t>
      </w:r>
      <w:proofErr w:type="spellStart"/>
      <w:proofErr w:type="gramStart"/>
      <w:r w:rsidRPr="00C43000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– хоровых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>, интонационных, ритмических  умений и навыков.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Методические приемы:                                                                                                                                   - применение индивидуального подхода, наблюдение за развитием детей;                                          - побуждение детей к самоконтролю и самооценке в процессе </w:t>
      </w:r>
      <w:proofErr w:type="spellStart"/>
      <w:proofErr w:type="gramStart"/>
      <w:r w:rsidRPr="00C43000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– хоровой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работы, работы над ритмом;            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 xml:space="preserve"> - вариативность  заданий при повторении скороговорок, упражнений,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и песен;              - использование приема проговаривание текста песен, мелодии, ритма  по «цепочке» (от одного ребенка к другому);                                                                                                                                               - применение  ручных знаков, упражнений систем Д.Е. Огородного,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З.Кодая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, элементов  дыхательной гимнастики А.Н.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Стрельниковой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фонопедического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метода В.В. Емельянова;                                                                                                                                                              - использование игровых форм обучения,  элементов ритмики;                                                            - одобрение, поощрение успехов детей с целью стимуляции их интереса к занятиям.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3000">
        <w:rPr>
          <w:rFonts w:ascii="Times New Roman" w:hAnsi="Times New Roman" w:cs="Times New Roman"/>
          <w:sz w:val="28"/>
          <w:szCs w:val="28"/>
        </w:rPr>
        <w:t>Оборудование: фортепиано, стулья, ноты хоровых произведений.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3000">
        <w:rPr>
          <w:rFonts w:ascii="Times New Roman" w:hAnsi="Times New Roman" w:cs="Times New Roman"/>
          <w:sz w:val="28"/>
          <w:szCs w:val="28"/>
        </w:rPr>
        <w:t>Музыкальный материал:                                                                                                                                 - народная прибаутка обр. Е.Тиличеевой «Андрей - воробей»;                                                                                                                              - р.н.п.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«У кота –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воркота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C4300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C430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-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попевка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«Часы»;                                                                                                                                - музыка Ю.Толкача, стихи И. </w:t>
      </w:r>
      <w:proofErr w:type="spellStart"/>
      <w:r w:rsidRPr="00C43000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C43000">
        <w:rPr>
          <w:rFonts w:ascii="Times New Roman" w:hAnsi="Times New Roman" w:cs="Times New Roman"/>
          <w:sz w:val="28"/>
          <w:szCs w:val="28"/>
        </w:rPr>
        <w:t xml:space="preserve">  «Маленькая яблонька»;                                                                                                                                   -  музыка С. Соснина,  стихи И.Вахрушевой «Солнечная капель»;                                                                                                   - музыка и слова С. Моисеева «Ёжик».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Пример оформления части  «Ход урока»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хорового занятия!!!!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30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3000">
        <w:rPr>
          <w:rFonts w:ascii="Times New Roman" w:hAnsi="Times New Roman" w:cs="Times New Roman"/>
          <w:i/>
          <w:sz w:val="28"/>
          <w:szCs w:val="28"/>
        </w:rPr>
        <w:t xml:space="preserve">Структура урока:                                                                                                                                           1. Организационный момент                                                                                                           2.Разминка (дыхательная гимнастика, артикуляционная гимнастика, скороговорки); 3.Работа над </w:t>
      </w:r>
      <w:proofErr w:type="spellStart"/>
      <w:proofErr w:type="gramStart"/>
      <w:r w:rsidRPr="00C43000">
        <w:rPr>
          <w:rFonts w:ascii="Times New Roman" w:hAnsi="Times New Roman" w:cs="Times New Roman"/>
          <w:i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– хоровым</w:t>
      </w:r>
      <w:proofErr w:type="gram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репертуаром;                                                                         4. Выводы по уроку, подведение итогов.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3000">
        <w:rPr>
          <w:rFonts w:ascii="Times New Roman" w:hAnsi="Times New Roman" w:cs="Times New Roman"/>
          <w:i/>
          <w:sz w:val="28"/>
          <w:szCs w:val="28"/>
        </w:rPr>
        <w:t>Ход урока: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3000">
        <w:rPr>
          <w:rFonts w:ascii="Times New Roman" w:hAnsi="Times New Roman" w:cs="Times New Roman"/>
          <w:i/>
          <w:sz w:val="28"/>
          <w:szCs w:val="28"/>
        </w:rPr>
        <w:t>1.Организационный момент: приветствие детей, эмоциональный настрой на работу.</w:t>
      </w: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3000">
        <w:rPr>
          <w:rFonts w:ascii="Times New Roman" w:hAnsi="Times New Roman" w:cs="Times New Roman"/>
          <w:i/>
          <w:sz w:val="28"/>
          <w:szCs w:val="28"/>
        </w:rPr>
        <w:t xml:space="preserve">2.Разминка:                                                                                                                                                    - освоение певческой установки;                                                                                                                  -  выполнение упражнений дыхательной гимнастики А.Н. </w:t>
      </w:r>
      <w:proofErr w:type="spellStart"/>
      <w:r w:rsidRPr="00C43000">
        <w:rPr>
          <w:rFonts w:ascii="Times New Roman" w:hAnsi="Times New Roman" w:cs="Times New Roman"/>
          <w:i/>
          <w:sz w:val="28"/>
          <w:szCs w:val="28"/>
        </w:rPr>
        <w:t>Стрельниковой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,                                                -  выполнение артикуляционной гимнастики </w:t>
      </w:r>
      <w:proofErr w:type="spellStart"/>
      <w:r w:rsidRPr="00C43000">
        <w:rPr>
          <w:rFonts w:ascii="Times New Roman" w:hAnsi="Times New Roman" w:cs="Times New Roman"/>
          <w:i/>
          <w:sz w:val="28"/>
          <w:szCs w:val="28"/>
        </w:rPr>
        <w:t>фонопедического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метода В.В. </w:t>
      </w:r>
      <w:proofErr w:type="gramStart"/>
      <w:r w:rsidRPr="00C43000">
        <w:rPr>
          <w:rFonts w:ascii="Times New Roman" w:hAnsi="Times New Roman" w:cs="Times New Roman"/>
          <w:i/>
          <w:sz w:val="28"/>
          <w:szCs w:val="28"/>
        </w:rPr>
        <w:t xml:space="preserve">Емельянова, упражнения «Ракета», «От шёпота до крика»;                                                                                                       - ритмическое  упражнение «Лошадка и пони»;                                                                                                                                   </w:t>
      </w:r>
      <w:r w:rsidRPr="00C4300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 проговаривание скороговорок «От топота копыт», «Четыре чертенка», «Тридцать три корабля»;  </w:t>
      </w:r>
      <w:proofErr w:type="gramEnd"/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3000">
        <w:rPr>
          <w:rFonts w:ascii="Times New Roman" w:hAnsi="Times New Roman" w:cs="Times New Roman"/>
          <w:i/>
          <w:sz w:val="28"/>
          <w:szCs w:val="28"/>
        </w:rPr>
        <w:t xml:space="preserve">3.Работа над </w:t>
      </w:r>
      <w:proofErr w:type="spellStart"/>
      <w:proofErr w:type="gramStart"/>
      <w:r w:rsidRPr="00C43000">
        <w:rPr>
          <w:rFonts w:ascii="Times New Roman" w:hAnsi="Times New Roman" w:cs="Times New Roman"/>
          <w:i/>
          <w:sz w:val="28"/>
          <w:szCs w:val="28"/>
        </w:rPr>
        <w:t>вокально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– хоровым</w:t>
      </w:r>
      <w:proofErr w:type="gram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репертуаром:                                                                                       </w:t>
      </w:r>
      <w:r w:rsidRPr="00C43000">
        <w:rPr>
          <w:rFonts w:ascii="Times New Roman" w:hAnsi="Times New Roman" w:cs="Times New Roman"/>
          <w:i/>
          <w:sz w:val="28"/>
          <w:szCs w:val="28"/>
          <w:u w:val="single"/>
        </w:rPr>
        <w:t>народная прибаутка обр. Е.Тиличеевой «Андрей - воробей»:</w:t>
      </w:r>
      <w:r w:rsidRPr="00C4300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- </w:t>
      </w:r>
      <w:proofErr w:type="spellStart"/>
      <w:r w:rsidRPr="00C43000">
        <w:rPr>
          <w:rFonts w:ascii="Times New Roman" w:hAnsi="Times New Roman" w:cs="Times New Roman"/>
          <w:i/>
          <w:sz w:val="28"/>
          <w:szCs w:val="28"/>
        </w:rPr>
        <w:t>ритмодекламация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слов артистично в характере </w:t>
      </w:r>
      <w:proofErr w:type="spellStart"/>
      <w:r w:rsidRPr="00C43000">
        <w:rPr>
          <w:rFonts w:ascii="Times New Roman" w:hAnsi="Times New Roman" w:cs="Times New Roman"/>
          <w:i/>
          <w:sz w:val="28"/>
          <w:szCs w:val="28"/>
        </w:rPr>
        <w:t>попевок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 xml:space="preserve"> по «цепочке» (от одного ребенка к другому);                                                                                                                                                         - пение с ручными знаками по системе </w:t>
      </w:r>
      <w:proofErr w:type="spellStart"/>
      <w:r w:rsidRPr="00C43000">
        <w:rPr>
          <w:rFonts w:ascii="Times New Roman" w:hAnsi="Times New Roman" w:cs="Times New Roman"/>
          <w:i/>
          <w:sz w:val="28"/>
          <w:szCs w:val="28"/>
        </w:rPr>
        <w:t>З.Кодая</w:t>
      </w:r>
      <w:proofErr w:type="spellEnd"/>
      <w:r w:rsidRPr="00C43000">
        <w:rPr>
          <w:rFonts w:ascii="Times New Roman" w:hAnsi="Times New Roman" w:cs="Times New Roman"/>
          <w:i/>
          <w:sz w:val="28"/>
          <w:szCs w:val="28"/>
        </w:rPr>
        <w:t>;                                                                                                               - координация между слухом и голосом,                                                                                          - выработка унисона на одном звуке;                                                                                                                                             - работа над активной артикуляцией.</w:t>
      </w:r>
    </w:p>
    <w:p w:rsidR="00C43000" w:rsidRPr="00C43000" w:rsidRDefault="00C43000" w:rsidP="00C43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Пример оформления «Ход урока» урока музыки</w:t>
      </w:r>
      <w:proofErr w:type="gramStart"/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 xml:space="preserve"> !</w:t>
      </w:r>
      <w:proofErr w:type="gramEnd"/>
      <w:r w:rsidRPr="00C43000">
        <w:rPr>
          <w:rFonts w:ascii="Times New Roman" w:hAnsi="Times New Roman" w:cs="Times New Roman"/>
          <w:b/>
          <w:sz w:val="28"/>
          <w:szCs w:val="28"/>
          <w:u w:val="single"/>
        </w:rPr>
        <w:t>!!! (то что вам нужно будет сделать!!!!!)</w:t>
      </w:r>
    </w:p>
    <w:p w:rsidR="00C43000" w:rsidRPr="00C43000" w:rsidRDefault="00C43000" w:rsidP="00C43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000" w:rsidRPr="00C43000" w:rsidRDefault="00C43000" w:rsidP="00C43000">
      <w:pPr>
        <w:snapToGri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702D">
        <w:rPr>
          <w:rFonts w:ascii="Times New Roman" w:hAnsi="Times New Roman" w:cs="Times New Roman"/>
          <w:i/>
          <w:sz w:val="28"/>
          <w:szCs w:val="28"/>
          <w:u w:val="single"/>
        </w:rPr>
        <w:t>Ход урока:</w:t>
      </w:r>
      <w:r w:rsidRPr="00C43000">
        <w:rPr>
          <w:rFonts w:ascii="Times New Roman" w:hAnsi="Times New Roman" w:cs="Times New Roman"/>
          <w:i/>
          <w:sz w:val="28"/>
          <w:szCs w:val="28"/>
        </w:rPr>
        <w:t xml:space="preserve"> подробно описывается деятельность, слова учителя и учеников!!! </w:t>
      </w:r>
    </w:p>
    <w:p w:rsidR="00C43000" w:rsidRPr="00C43000" w:rsidRDefault="00C43000" w:rsidP="00C43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3000" w:rsidRPr="00AF0A69" w:rsidRDefault="00C43000" w:rsidP="00C43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2" descr="C:\Users\said\Desktop\емшанова\2020-04-1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Desktop\емшанова\2020-04-15\Image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A58" w:rsidRDefault="008C1A58" w:rsidP="00C430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BF9" w:rsidRDefault="00D364EE" w:rsidP="00D364E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377825</wp:posOffset>
            </wp:positionV>
            <wp:extent cx="6755130" cy="92913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64EE" w:rsidRDefault="00D364EE" w:rsidP="00D364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-628015</wp:posOffset>
            </wp:positionH>
            <wp:positionV relativeFrom="paragraph">
              <wp:posOffset>3175</wp:posOffset>
            </wp:positionV>
            <wp:extent cx="6875780" cy="94576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780" cy="945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64EE" w:rsidRDefault="00D364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-720725</wp:posOffset>
            </wp:positionH>
            <wp:positionV relativeFrom="paragraph">
              <wp:posOffset>-338455</wp:posOffset>
            </wp:positionV>
            <wp:extent cx="6422390" cy="883412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883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43000" w:rsidRPr="00FE702D" w:rsidRDefault="00D364EE" w:rsidP="00C643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-215900</wp:posOffset>
            </wp:positionV>
            <wp:extent cx="6501765" cy="89433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894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  <w:r w:rsidR="00C43000"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Практическое задание:</w:t>
      </w:r>
    </w:p>
    <w:p w:rsidR="00FE702D" w:rsidRPr="00FE702D" w:rsidRDefault="00C43000" w:rsidP="00C643F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Составить план одного из уроков музыки 1 класса,1 четверти п</w:t>
      </w:r>
      <w:r w:rsidR="00FE702D"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рограммы Д.Б. </w:t>
      </w:r>
      <w:proofErr w:type="spellStart"/>
      <w:r w:rsidR="00FE702D"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Кабалевского</w:t>
      </w:r>
      <w:proofErr w:type="spellEnd"/>
      <w:r w:rsidR="00FE702D"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(смотреть «Приложение»</w:t>
      </w:r>
      <w:r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FE702D"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Сдать на электронную почту Красноперовой Н.Ю.</w:t>
      </w:r>
    </w:p>
    <w:p w:rsidR="00041E14" w:rsidRPr="00FE702D" w:rsidRDefault="00FE702D" w:rsidP="00C643FF">
      <w:pPr>
        <w:rPr>
          <w:rFonts w:ascii="Times New Roman" w:hAnsi="Times New Roman" w:cs="Times New Roman"/>
          <w:b/>
          <w:sz w:val="28"/>
          <w:szCs w:val="28"/>
        </w:rPr>
      </w:pPr>
      <w:r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Файл нужно назвать «План урока» ХД</w:t>
      </w:r>
      <w:proofErr w:type="gramStart"/>
      <w:r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proofErr w:type="gramEnd"/>
      <w:r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Фамилия, имя студента»</w:t>
      </w:r>
      <w:r w:rsidR="00C43000" w:rsidRPr="00FE7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sectPr w:rsidR="00041E14" w:rsidRPr="00FE702D" w:rsidSect="00562A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8C7"/>
    <w:multiLevelType w:val="multilevel"/>
    <w:tmpl w:val="580E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41E14"/>
    <w:rsid w:val="00041E14"/>
    <w:rsid w:val="00072DBD"/>
    <w:rsid w:val="001A102B"/>
    <w:rsid w:val="002916B1"/>
    <w:rsid w:val="002A0685"/>
    <w:rsid w:val="00340DC6"/>
    <w:rsid w:val="0042734B"/>
    <w:rsid w:val="00562A68"/>
    <w:rsid w:val="0063203A"/>
    <w:rsid w:val="00830BF9"/>
    <w:rsid w:val="008C1A58"/>
    <w:rsid w:val="008D7F99"/>
    <w:rsid w:val="008E6695"/>
    <w:rsid w:val="00A5324B"/>
    <w:rsid w:val="00C43000"/>
    <w:rsid w:val="00C643FF"/>
    <w:rsid w:val="00D364EE"/>
    <w:rsid w:val="00D67784"/>
    <w:rsid w:val="00FE7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2A68"/>
    <w:rPr>
      <w:b/>
      <w:bCs/>
    </w:rPr>
  </w:style>
  <w:style w:type="paragraph" w:customStyle="1" w:styleId="c85">
    <w:name w:val="c85"/>
    <w:basedOn w:val="a"/>
    <w:rsid w:val="0056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562A68"/>
  </w:style>
  <w:style w:type="character" w:customStyle="1" w:styleId="c19">
    <w:name w:val="c19"/>
    <w:basedOn w:val="a0"/>
    <w:rsid w:val="00562A68"/>
  </w:style>
  <w:style w:type="paragraph" w:customStyle="1" w:styleId="c42">
    <w:name w:val="c42"/>
    <w:basedOn w:val="a"/>
    <w:rsid w:val="00562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2">
    <w:name w:val="c212"/>
    <w:basedOn w:val="a0"/>
    <w:rsid w:val="00562A68"/>
  </w:style>
  <w:style w:type="table" w:styleId="a4">
    <w:name w:val="Table Grid"/>
    <w:basedOn w:val="a1"/>
    <w:uiPriority w:val="59"/>
    <w:rsid w:val="00562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C430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43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5%D0%B4%D0%B0%D0%B3%D0%BE%D0%B3%D0%B8%D1%87%D0%B5%D1%81%D0%BA%D0%B8%D0%B5_%D1%82%D0%B5%D1%85%D0%BD%D0%BE%D0%BB%D0%BE%D0%B3%D0%B8%D0%B8" TargetMode="External"/><Relationship Id="rId13" Type="http://schemas.openxmlformats.org/officeDocument/2006/relationships/hyperlink" Target="https://ru.wikipedia.org/wiki/%D0%A2%D0%B5%D0%BE%D1%80%D0%B8%D1%8F_%D1%80%D0%B0%D0%B7%D0%B2%D0%B8%D0%B2%D0%B0%D1%8E%D1%89%D0%B5%D0%B3%D0%BE_%D0%BE%D0%B1%D1%83%D1%87%D0%B5%D0%BD%D0%B8%D1%8F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hyperlink" Target="https://ru.wikipedia.org/wiki/%D0%98%D0%BD%D1%82%D0%B5%D1%80%D0%B0%D0%BA%D1%82%D0%B8%D0%B2%D0%BD%D1%8B%D0%B5_%D0%BF%D0%BE%D0%B4%D1%85%D0%BE%D0%B4%D1%8B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ru.wikipedia.org/wiki/%D0%98%D0%BD%D1%82%D0%B5%D1%80%D0%B0%D0%BA%D1%82%D0%B8%D0%B2%D0%BD%D1%8B%D0%B5_%D0%BF%D0%BE%D0%B4%D1%85%D0%BE%D0%B4%D1%8B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ru.wikipedia.org/w/index.php?title=%D0%90%D0%B2%D1%82%D0%BE%D1%80%D0%B8%D1%82%D0%B0%D1%80%D0%BD%D0%BE%D1%81%D1%82%D1%8C&amp;action=edit&amp;redlink=1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A%D1%82%D0%B8%D0%B2%D0%BD%D0%BE%D0%B5_%D0%BE%D0%B1%D1%83%D1%87%D0%B5%D0%BD%D0%B8%D0%B5" TargetMode="External"/><Relationship Id="rId14" Type="http://schemas.openxmlformats.org/officeDocument/2006/relationships/hyperlink" Target="http://chtyvo.org.ua/authors/Mykhailychenko_Oleh/Metodyka_vykladannia_suspilnykh_dystsyplin_u_vyschii_shkoli/" TargetMode="External"/><Relationship Id="rId22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E7E3B-4032-4E8B-A66D-737E6CD9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3915</Words>
  <Characters>22319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</cp:lastModifiedBy>
  <cp:revision>10</cp:revision>
  <dcterms:created xsi:type="dcterms:W3CDTF">2020-03-30T10:17:00Z</dcterms:created>
  <dcterms:modified xsi:type="dcterms:W3CDTF">2020-04-17T13:35:00Z</dcterms:modified>
</cp:coreProperties>
</file>