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02" w:rsidRDefault="00B36D02" w:rsidP="00B36D02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Лужбина Е.А.</w:t>
      </w:r>
    </w:p>
    <w:p w:rsidR="00B36D02" w:rsidRDefault="00B36D02" w:rsidP="00B36D02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>Основы исполнительского анализа</w:t>
      </w:r>
    </w:p>
    <w:p w:rsidR="00B36D02" w:rsidRDefault="00B36D02" w:rsidP="00B36D02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B36D02" w:rsidRDefault="00B36D02" w:rsidP="00B36D02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B36D02" w:rsidRDefault="00B36D02" w:rsidP="00B36D02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B36D02" w:rsidRDefault="00B36D02" w:rsidP="00B36D02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B36D02" w:rsidRDefault="00B36D02" w:rsidP="00B36D02">
      <w:pPr>
        <w:shd w:val="clear" w:color="auto" w:fill="FFFFFF"/>
        <w:spacing w:after="0" w:line="150" w:lineRule="atLeast"/>
        <w:ind w:right="441"/>
        <w:textAlignment w:val="bottom"/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14.04.2020 г.</w:t>
      </w:r>
      <w:r>
        <w:rPr>
          <w:noProof/>
          <w:lang w:eastAsia="ru-RU"/>
        </w:rPr>
        <w:tab/>
        <w:t xml:space="preserve">                                   </w:t>
      </w:r>
    </w:p>
    <w:p w:rsidR="00B36D02" w:rsidRDefault="00B36D02" w:rsidP="00B36D02">
      <w:pPr>
        <w:shd w:val="clear" w:color="auto" w:fill="FFFFFF"/>
        <w:spacing w:after="0" w:line="150" w:lineRule="atLeast"/>
        <w:ind w:left="682" w:right="441"/>
        <w:textAlignment w:val="bottom"/>
        <w:rPr>
          <w:noProof/>
          <w:lang w:eastAsia="ru-RU"/>
        </w:rPr>
      </w:pPr>
    </w:p>
    <w:p w:rsidR="00B36D02" w:rsidRPr="008C3278" w:rsidRDefault="00B36D02" w:rsidP="00B36D02">
      <w:pPr>
        <w:shd w:val="clear" w:color="auto" w:fill="FFFFFF"/>
        <w:spacing w:after="0" w:line="150" w:lineRule="atLeast"/>
        <w:ind w:right="441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Тема: </w:t>
      </w:r>
      <w:r w:rsidRPr="00865927">
        <w:rPr>
          <w:rFonts w:ascii="Times New Roman" w:eastAsia="Times New Roman" w:hAnsi="Times New Roman" w:cs="Times New Roman"/>
          <w:b/>
          <w:lang w:eastAsia="ru-RU"/>
        </w:rPr>
        <w:t>«ОСОБЕННОСТИ И СПЕЦИФИКА РАБОТЫ С</w:t>
      </w:r>
      <w:r w:rsidRPr="00865927">
        <w:rPr>
          <w:rFonts w:ascii="Times New Roman" w:eastAsia="Times New Roman" w:hAnsi="Times New Roman" w:cs="Times New Roman"/>
          <w:b/>
          <w:lang w:eastAsia="ru-RU"/>
        </w:rPr>
        <w:br/>
      </w:r>
      <w:r w:rsidRPr="00865927">
        <w:rPr>
          <w:rFonts w:ascii="Times New Roman" w:eastAsia="Times New Roman" w:hAnsi="Times New Roman" w:cs="Times New Roman"/>
          <w:b/>
          <w:lang w:eastAsia="ru-RU"/>
        </w:rPr>
        <w:br/>
        <w:t>ВОКАЛЬНЫМ АНСАМБЛЕМ».</w:t>
      </w:r>
      <w:r w:rsidRPr="00865927">
        <w:rPr>
          <w:rFonts w:ascii="Times New Roman" w:eastAsia="Times New Roman" w:hAnsi="Times New Roman" w:cs="Times New Roman"/>
          <w:lang w:eastAsia="ru-RU"/>
        </w:rPr>
        <w:br/>
      </w:r>
      <w:r w:rsidRPr="00865927">
        <w:rPr>
          <w:rFonts w:ascii="Times New Roman" w:eastAsia="Times New Roman" w:hAnsi="Times New Roman" w:cs="Times New Roman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Вокально-ансамблевая работа имеет свои специфические особенности, требования и основные принципы музыкально - эстетического воспитания. Вокально-ансамблевая эстетическая деятельность и общение певцов,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осуществляемые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педагога, активно воздействуют на формирование и развитие специфических эстетических ценностей. Их своеобразие зависит, с одной стороны, от круга образов, идей вокально-ансамблевой музыки, темы которой требуют углубления во внутренний мир человека, а, с другой стороны, от технологической работы с ансамблем.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работа основана на сочетании индивидуальной и коллективной формы. Если в хоре индивидуальность нивелируется, то в ансамбле - выявляется и влияет на степень выразительности исполнения. Ведь ансамбль - это группа солистов. Поэтому в работе важно: а) развитие каждого голоса, с его тембровой индивидуальностью; б) большая степень умения слушать других, так как голоса должны сочетаться, а не сливаться в один; в) должно быть наличие артистизма у каждого.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Специфика вокальной работы в ансамбле.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Хорошая вокальная звучность ансамбля - необходимое условие художественного исполнения.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Важна роль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она очень широка и разнообразна. Это и работа над усвоением вокальных навыков, и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слуховая настройка ансамбля, и подготовка голосового аппарата к пению, наконец, работа над трудными элементами произведения, гармоническими оборотами. Важным аспектом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ее психологическое воздействие на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вокальной работе есть два важных момента при распевании: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формирование единого тембра в унисоне - это одно из главных условий. Можно использовать технику одновременной коррекции (все держат один звук на «цепном» дыхании); возможно поочередное подключение голосов, «вливание» в общий тембр; а также поочередное звучание каждого участника. При этом развивается способность слышать окраску каждого голос? и корректировать свой тембр.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все голоса должны образовать один новый тембр.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пение гармонических интервалов - основа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далее, в зависимости развития навыков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аккордового многоголосия. Здесь должен соблюдаться принцип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консонантности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горизонтальный - мелодический - строй корректировался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вертикальным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гармоническим. При отработке этого аспекта развивается гармонический слух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ансамблистов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ощущение общего строя произведения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Аккордовую настройку лучше начинать с мажора. Это может быть чередование устойчивых аккордов и неустойчивых, движение по секвенции одного аккорда, постепенное включение тонов аккорда в одно созвучие и др. Петь звуки можно па широкие гласные: «А», «О», «У». Необходимо помнить, что нижний голос - это основа, «фундамент», а верхние голоса должны «опираться», подстраиваться к основе - нижнему голосу.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Выстраивать аккорды нужно медленно, постепенно, можно начать с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добавляя по одному голосу. Петь при этом лучше тихо, так, чтобы услышать все интонации. На первом году обучения это следует делать только при поддержке фортепиано.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Интонацию следует корректировать с помощью изменения позиции образования звука. Если интонация выше необходимого, ее можно исправить более округлым и «прикрытым» пением, а если низкая - позицию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передвинуть вперед.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 чистых и ярких гласных - одна из главных задач. У большинства певцов на округленном «А» голос лучше всего выявляет свои тембровые качества.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придания единообразия постановке звука, для «приближения» звука к зубам всю пьесу можно пропеть на звук «Д» с присоединением разных гласных: на «ДИ» - можно добиться эффекта «протяженности» звука; «ДУ» - для «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прикрытости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звука; «ДА» - для яркости и блеска звучания.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разучивании пьес можно применять разные приемы звукообразования: пение с закрытым ртом, пение приемом стаккато, с «эффектом смычка» в голосе и д.р.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важна работа над дикцией. Качество дикции зависит от четкости и интенсивности произнесения согласных. Поэтому большое место в работе необходимо уделить произношению согласных звуков.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«П» трактуются как «поющие» согласные; «С», «3» - как «свистящие», они должны быть краткими, но браться с такой же силой, как и гласные.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Шипящие поются четко, коротко. Следует обратить внимание на «сцепление» гласных с согласными. Образование согласных должно быть молниеносным, только так достигается плавность.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навыков и качеств, необходимых участнику ансамбля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Пение в ансамбле требует от исполнителя наличия особых навыков и качеств. Вот некоторые из них.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Умение слушать общее звучание ансамбля.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Солист привык слушать себя. В хоре исполнители поют в большой голосовой партии, 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привыкли слушать и держать свою партию - из-за большого числа певцов строй в хоре складывается из общего звучания партий.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Певец -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знать, что звучание его голоса зависит не только от него, но и от звучания остальных голосов ансамбля. Слушать себя и слушать партнеров, а также весь ансамбль в целом - такие навыки в идеале необходимы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ансамблистам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Умение чувствовать и соблюдать общий ритмический пульс.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Достижение «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ансамблевости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выполнения одного важного условия - синхронности звучания.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синхронностью ансамблевого звучания понимается точное совпадение у всех певцов мельчайших ритмических деталей, что может достигаться в атмосфере единого понимания и чувствования темпа и ритмического пульса. Единое чувство темпа и единый ритмический пульс появляются лишь при органичности музыкального сопереживания и неразрывном музыкальном общении.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умение устанавливать взаимный контакт между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ансамблистами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одновременно вступить, вместе выдержать паузу, одновременно закончить фразу, «снять» звук. Ключевые моменты могут «подсказываться» одним из исполнителей.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стадии разучивания музыкального произведения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пьесой должна начинаться с ознакомления с нею. В результате ознакомления у исполнителя должно возникнуть ясное представление о пьесе: о содержании, о строении, об особенностях музыкального языка, об общей идее.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детским ансамблем нужно отдельно проработать текст.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Следующий этап - разучивание по партиям. На первом году обучения целесообразно учить «с голоса», при поддержке фортепиано и сразу с текстом. В старших группах, если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нотной грамотой, можно разучивать по нотным партиям или партитурам - сначала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сольфеджируя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с текстом.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возможно объединять партии голосов.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начинающими должен быть очень тщателен первый этап - разучивание мелодии. Общепринятыми приемами работы являются расчленение на отдельные отрывки, структурные единицы, а также пение в замедленном темпе.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последующих этапах продолжается работа над отдельными частями и сложными элементами: мелодическими оборотами, ритмическими группами, протяженными звуками,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гармоничекими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созвучиями.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 же время такая работа должна протекать в активном сопоставлении частного с общим.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пения в медленном темпе представляется полезным, если темп пьесы не является медленным. Замедленное пение помогает более тщательно вслушиваться в интонацию, разобраться в ритме, освоить произведение технически.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Пьесы медленного,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кантиленного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нужно осваивать в настоящем темпе.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текстом, его осмыслением и артикуляцией должна происходить на всем протяжении работы над произведением.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Принципы отбора репертуара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выборе репертуара руководитель ансамбля должен руководствоваться следующими основными требованиями: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Произведение должно быть полноценным по своему идейному содержанию и отличаться высокими художественными качествами.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необходимо учитывать возрастной состав ансамбля, музыкальное развитие участников, а также их индивидуальные возможности / в отличие от хора/.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материала должно быть строго последовательным, соответствующим уровню развития участников на данном этапе.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новое произведение должно заключать в себе возможности привития ансамблю определенных певческих и музыкально - слуховых навыков, которые способствовали бы дальнейшему росту и коллектива, и каждого участника.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учитывать при выборе репертуара учебные цели, а также возможности участвовать в концертной деятельности.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Репертуар должен включать произведения разных жанров и быть разнообразным по образному строю. Для начинающих исполнителей большую долю будут составлять народные песни (русские и народов мира), а также произведения массовых жанров. Особое внимание необходимо уделять произведениям гражданственно - патриотического содержания, которые играют большую роль в воспитании молодежи. Необходимо с самого начала работы находить возможности включать в репертуар доступные образцы классической музыки - русских и зарубежных композиторов.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вокального коллектива художественно полноценным, интересным репертуаром - чрезвычайно важное дело. Это процесс сложный и постоянный. Руководитель должен систематически просматривать сборники, выпускаемые издательствами. Помощь в поисках интересных произведений могут оказать посещение концертов, прослушивание записей, также важен обмен опытом с другими руководителями. Часто приходится использовать уже существующие обработки, а иногда руководитель должен сам сделать обработку понравившегося музыкального произведения.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Виды деятельности на занятиях с ансамблем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Физическая разминка - упражнения для шеи, плеч, верхней части спины.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Дыхательные упражнения. Отработка певческого дыхания.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Распевание: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унисонное звучание;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упражнения артикуляционного характера;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гармоническое распевание (двух- и трехголосные аккорды)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Пение канонов - работа над удержанием партии, над имитационной полифонией.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Разучивание и работа над произведением: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текстом;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по партиям - отработка унисона;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над гармоническим строем - сведение голосов, отработка двух - и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трехголосия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артикуляцией;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метро - ритмическими элементами;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динамическими оттенками;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выстраивание целого произведения, работа над образным содержанием.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Включение теоретически - познавательной информации (сведения о стиле, эпохе, композиторе, особенностях музыкального и литературного языка и пр.)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Сценическая работа: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актерской выразительностью;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репетиционная работа.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одном занятии можно выполнять несколько видов деятельности или выбирать один, необходимый на данном этапе, вид работы с ансамблем.</w:t>
      </w:r>
    </w:p>
    <w:p w:rsidR="00B36D02" w:rsidRDefault="00B36D02" w:rsidP="00B36D02">
      <w:pPr>
        <w:shd w:val="clear" w:color="auto" w:fill="FFFFFF"/>
        <w:spacing w:after="33" w:line="240" w:lineRule="auto"/>
        <w:ind w:right="7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D02" w:rsidRPr="005412F3" w:rsidRDefault="00B36D02" w:rsidP="00B36D02">
      <w:pPr>
        <w:shd w:val="clear" w:color="auto" w:fill="FFFFFF"/>
        <w:spacing w:after="33" w:line="240" w:lineRule="auto"/>
        <w:ind w:right="75" w:firstLine="682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1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B36D02" w:rsidRDefault="00B36D02" w:rsidP="00B36D02">
      <w:pPr>
        <w:shd w:val="clear" w:color="auto" w:fill="FFFFFF"/>
        <w:spacing w:after="33" w:line="150" w:lineRule="atLeast"/>
        <w:ind w:left="682" w:right="441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данный материал и имеющийся у вас план, выполните анализ ансамбля (из оперы или оперетты) из вашей программы.</w:t>
      </w:r>
    </w:p>
    <w:p w:rsidR="00B36D02" w:rsidRPr="008C3278" w:rsidRDefault="00B36D02" w:rsidP="00B36D02">
      <w:pPr>
        <w:shd w:val="clear" w:color="auto" w:fill="FFFFFF"/>
        <w:spacing w:after="33" w:line="150" w:lineRule="atLeast"/>
        <w:ind w:left="682" w:right="441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сдать до 21.04.2020 г.</w:t>
      </w:r>
    </w:p>
    <w:p w:rsidR="00B36D02" w:rsidRDefault="00B36D02" w:rsidP="00B36D02"/>
    <w:p w:rsidR="00B11147" w:rsidRDefault="00B11147"/>
    <w:sectPr w:rsidR="00B11147" w:rsidSect="00D3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4FFB"/>
    <w:multiLevelType w:val="hybridMultilevel"/>
    <w:tmpl w:val="356CFE0A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B36D02"/>
    <w:rsid w:val="00714BDD"/>
    <w:rsid w:val="00947D5A"/>
    <w:rsid w:val="00B11147"/>
    <w:rsid w:val="00B36D02"/>
    <w:rsid w:val="00E4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2020-04-14T11:49:00Z</dcterms:created>
  <dcterms:modified xsi:type="dcterms:W3CDTF">2020-04-14T11:53:00Z</dcterms:modified>
</cp:coreProperties>
</file>