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Default="006B6BD6" w:rsidP="006B6BD6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B6BD6" w:rsidRDefault="006B6BD6" w:rsidP="006B6BD6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6B6BD6" w:rsidRPr="00A302A7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A302A7" w:rsidRDefault="006B6BD6" w:rsidP="006B6BD6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B6BD6" w:rsidRPr="00A302A7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A302A7" w:rsidRDefault="008354BB" w:rsidP="006B6BD6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6B6BD6" w:rsidRPr="00A302A7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A302A7" w:rsidRDefault="006B6BD6" w:rsidP="006B6B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Default="008354BB" w:rsidP="006B6BD6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6B6BD6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2.8. П. И. Чайковский. Черты стиля</w:t>
      </w:r>
      <w:r>
        <w:rPr>
          <w:b/>
          <w:sz w:val="28"/>
          <w:szCs w:val="22"/>
        </w:rPr>
        <w:t xml:space="preserve"> (</w:t>
      </w:r>
      <w:r w:rsidR="008354BB">
        <w:rPr>
          <w:b/>
          <w:sz w:val="28"/>
          <w:szCs w:val="22"/>
        </w:rPr>
        <w:t>2</w:t>
      </w:r>
      <w:r>
        <w:rPr>
          <w:b/>
          <w:sz w:val="28"/>
          <w:szCs w:val="22"/>
        </w:rPr>
        <w:t xml:space="preserve"> час</w:t>
      </w:r>
      <w:r w:rsidR="008354BB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>, продолжение темы)</w:t>
      </w:r>
    </w:p>
    <w:p w:rsidR="006B6BD6" w:rsidRDefault="006B6BD6" w:rsidP="006B6BD6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Отличительные особенности оперного жанра у Чайковс</w:t>
      </w:r>
      <w:r w:rsidR="008354BB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ко</w:t>
      </w:r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го</w:t>
      </w:r>
    </w:p>
    <w:p w:rsidR="006B6BD6" w:rsidRPr="00C11212" w:rsidRDefault="006B6BD6" w:rsidP="006B6BD6">
      <w:pPr>
        <w:numPr>
          <w:ilvl w:val="0"/>
          <w:numId w:val="1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многогранность и богатство образного мира героев при относительно несложных по замыслу и драматургии сюжетах;</w:t>
      </w:r>
    </w:p>
    <w:p w:rsidR="006B6BD6" w:rsidRPr="00C11212" w:rsidRDefault="006B6BD6" w:rsidP="006B6BD6">
      <w:pPr>
        <w:numPr>
          <w:ilvl w:val="0"/>
          <w:numId w:val="2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развитие образов протекает в острых, напряженных психологически ситуациях;</w:t>
      </w:r>
    </w:p>
    <w:p w:rsidR="006B6BD6" w:rsidRPr="00C11212" w:rsidRDefault="006B6BD6" w:rsidP="006B6BD6">
      <w:pPr>
        <w:numPr>
          <w:ilvl w:val="0"/>
          <w:numId w:val="3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стремление к сквозному развитию, что приводит к созданию сцен-диалогов, </w:t>
      </w:r>
      <w:proofErr w:type="gramStart"/>
      <w:r w:rsidRPr="00C11212">
        <w:rPr>
          <w:color w:val="000000"/>
          <w:sz w:val="28"/>
          <w:szCs w:val="28"/>
        </w:rPr>
        <w:t>сцен-арий</w:t>
      </w:r>
      <w:proofErr w:type="gramEnd"/>
      <w:r w:rsidRPr="00C11212">
        <w:rPr>
          <w:color w:val="000000"/>
          <w:sz w:val="28"/>
          <w:szCs w:val="28"/>
        </w:rPr>
        <w:t>, причем ария сохраняет полную, завершенную форму;</w:t>
      </w:r>
    </w:p>
    <w:p w:rsidR="006B6BD6" w:rsidRPr="00C11212" w:rsidRDefault="006B6BD6" w:rsidP="006B6BD6">
      <w:pPr>
        <w:numPr>
          <w:ilvl w:val="0"/>
          <w:numId w:val="4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характеристика героев основывается на певучих мелодиях широкого дыхания (композитор считал, что опера без мелодии – не опера);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Оперы Чайковского проходят в целом путь эволюции в стор</w:t>
      </w:r>
      <w:r>
        <w:rPr>
          <w:color w:val="000000"/>
          <w:sz w:val="28"/>
          <w:szCs w:val="28"/>
        </w:rPr>
        <w:t>ону кристаллизации нового жанра: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«Воевода», первая опера, развивает линию народно-бытовую, драматическое развитие в ней не играет определяющей роли.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«Ундина» в основе содержит фантастический сюжет, продолжая </w:t>
      </w:r>
      <w:proofErr w:type="spellStart"/>
      <w:r w:rsidRPr="00C11212">
        <w:rPr>
          <w:color w:val="000000"/>
          <w:sz w:val="28"/>
          <w:szCs w:val="28"/>
        </w:rPr>
        <w:t>глинкинские</w:t>
      </w:r>
      <w:proofErr w:type="spellEnd"/>
      <w:r w:rsidRPr="00C11212">
        <w:rPr>
          <w:color w:val="000000"/>
          <w:sz w:val="28"/>
          <w:szCs w:val="28"/>
        </w:rPr>
        <w:t xml:space="preserve"> традиции;</w:t>
      </w:r>
    </w:p>
    <w:p w:rsidR="006B6BD6" w:rsidRPr="00C11212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 основе оперы «Опричник» — сюжет исторический.</w:t>
      </w:r>
    </w:p>
    <w:p w:rsidR="006B6BD6" w:rsidRDefault="006B6BD6" w:rsidP="006B6BD6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Черты лирико-комической и фантастической оперы находим в «Кузнеце </w:t>
      </w:r>
      <w:proofErr w:type="spellStart"/>
      <w:r w:rsidRPr="00C11212">
        <w:rPr>
          <w:color w:val="000000"/>
          <w:sz w:val="28"/>
          <w:szCs w:val="28"/>
        </w:rPr>
        <w:t>Вакуле</w:t>
      </w:r>
      <w:proofErr w:type="spellEnd"/>
      <w:r w:rsidRPr="00C11212">
        <w:rPr>
          <w:color w:val="000000"/>
          <w:sz w:val="28"/>
          <w:szCs w:val="28"/>
        </w:rPr>
        <w:t>».</w:t>
      </w:r>
    </w:p>
    <w:p w:rsidR="006B6BD6" w:rsidRPr="00C11212" w:rsidRDefault="006B6BD6" w:rsidP="006B6BD6">
      <w:p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Начиная с пятой оперы «Евгений Онегин» развиваются черты лирико-психологической оперы. Далее следуют «Орлеанская Дева», «Мазепа», «Чародейка»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  <w:r w:rsidRPr="00C11212">
        <w:rPr>
          <w:color w:val="000000"/>
          <w:sz w:val="28"/>
          <w:szCs w:val="28"/>
        </w:rPr>
        <w:t> Вершиной оперного творчества выступает «Пиковая Дама» (1890) как образец трагической оперы.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Завершает оперное творчество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 xml:space="preserve"> одноактная опера «Иоланта» (1891), являющаяся первым шагом на пути к </w:t>
      </w:r>
      <w:proofErr w:type="spellStart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камернизации</w:t>
      </w:r>
      <w:proofErr w:type="spellEnd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оперы</w:t>
      </w:r>
      <w:r w:rsidRPr="00C11212">
        <w:rPr>
          <w:color w:val="000000"/>
          <w:sz w:val="28"/>
          <w:szCs w:val="28"/>
        </w:rPr>
        <w:t>, что составит отдельную ветвь музыки ХХ века.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C11212">
        <w:rPr>
          <w:color w:val="000000"/>
          <w:sz w:val="28"/>
          <w:szCs w:val="28"/>
        </w:rPr>
        <w:t xml:space="preserve">Вокальные произведения занимают немаловажное место в творческом наследии композитора, придерживающегося здесь романтических тенденций. Подобно </w:t>
      </w:r>
      <w:proofErr w:type="spellStart"/>
      <w:r w:rsidRPr="00C11212">
        <w:rPr>
          <w:color w:val="000000"/>
          <w:sz w:val="28"/>
          <w:szCs w:val="28"/>
        </w:rPr>
        <w:t>М.Глинке</w:t>
      </w:r>
      <w:proofErr w:type="spellEnd"/>
      <w:r w:rsidRPr="00C11212">
        <w:rPr>
          <w:color w:val="000000"/>
          <w:sz w:val="28"/>
          <w:szCs w:val="28"/>
        </w:rPr>
        <w:t xml:space="preserve"> и </w:t>
      </w:r>
      <w:proofErr w:type="spellStart"/>
      <w:r w:rsidRPr="00C11212">
        <w:rPr>
          <w:color w:val="000000"/>
          <w:sz w:val="28"/>
          <w:szCs w:val="28"/>
        </w:rPr>
        <w:t>А.Даргомыжскому</w:t>
      </w:r>
      <w:proofErr w:type="spellEnd"/>
      <w:r w:rsidRPr="00C11212">
        <w:rPr>
          <w:color w:val="000000"/>
          <w:sz w:val="28"/>
          <w:szCs w:val="28"/>
        </w:rPr>
        <w:t xml:space="preserve">, Чайковский опирается на </w:t>
      </w:r>
      <w:r w:rsidRPr="00C11212">
        <w:rPr>
          <w:color w:val="000000"/>
          <w:sz w:val="28"/>
          <w:szCs w:val="28"/>
        </w:rPr>
        <w:lastRenderedPageBreak/>
        <w:t xml:space="preserve">традиционный круг романтических интонаций, обогащая и углубляя выразительность мелодики, усложняя фактуру, развивая формы. Это – круг пасторальных образов, лирико-драматическая линия, мир романтической грусти элегического плана, философские и </w:t>
      </w:r>
      <w:proofErr w:type="spellStart"/>
      <w:r w:rsidRPr="00C11212">
        <w:rPr>
          <w:color w:val="000000"/>
          <w:sz w:val="28"/>
          <w:szCs w:val="28"/>
        </w:rPr>
        <w:t>психологизированные</w:t>
      </w:r>
      <w:proofErr w:type="spellEnd"/>
      <w:r w:rsidRPr="00C11212">
        <w:rPr>
          <w:color w:val="000000"/>
          <w:sz w:val="28"/>
          <w:szCs w:val="28"/>
        </w:rPr>
        <w:t xml:space="preserve"> образы.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Отдельную группу сочинений составляют детские песни («Кукушка», «Мой </w:t>
      </w:r>
      <w:proofErr w:type="spellStart"/>
      <w:r w:rsidRPr="00C11212">
        <w:rPr>
          <w:color w:val="000000"/>
          <w:sz w:val="28"/>
          <w:szCs w:val="28"/>
        </w:rPr>
        <w:t>Лизочек</w:t>
      </w:r>
      <w:proofErr w:type="spellEnd"/>
      <w:r w:rsidRPr="00C11212">
        <w:rPr>
          <w:color w:val="000000"/>
          <w:sz w:val="28"/>
          <w:szCs w:val="28"/>
        </w:rPr>
        <w:t xml:space="preserve"> так уж мал», т.д.).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Композитор обращается большей частью к текстам поэто</w:t>
      </w:r>
      <w:proofErr w:type="gramStart"/>
      <w:r w:rsidRPr="00C11212">
        <w:rPr>
          <w:color w:val="000000"/>
          <w:sz w:val="28"/>
          <w:szCs w:val="28"/>
        </w:rPr>
        <w:t>в-</w:t>
      </w:r>
      <w:proofErr w:type="gramEnd"/>
      <w:r w:rsidRPr="00C11212">
        <w:rPr>
          <w:color w:val="000000"/>
          <w:sz w:val="28"/>
          <w:szCs w:val="28"/>
        </w:rPr>
        <w:t xml:space="preserve"> современников (</w:t>
      </w:r>
      <w:proofErr w:type="spellStart"/>
      <w:r w:rsidRPr="00C11212">
        <w:rPr>
          <w:color w:val="000000"/>
          <w:sz w:val="28"/>
          <w:szCs w:val="28"/>
        </w:rPr>
        <w:t>Л.Мея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А.Апухтина</w:t>
      </w:r>
      <w:proofErr w:type="spellEnd"/>
      <w:r w:rsidRPr="00C11212">
        <w:rPr>
          <w:color w:val="000000"/>
          <w:sz w:val="28"/>
          <w:szCs w:val="28"/>
        </w:rPr>
        <w:t xml:space="preserve">, </w:t>
      </w:r>
      <w:proofErr w:type="spellStart"/>
      <w:r w:rsidRPr="00C11212">
        <w:rPr>
          <w:color w:val="000000"/>
          <w:sz w:val="28"/>
          <w:szCs w:val="28"/>
        </w:rPr>
        <w:t>А.Майкова</w:t>
      </w:r>
      <w:proofErr w:type="spellEnd"/>
      <w:r w:rsidRPr="00C11212">
        <w:rPr>
          <w:color w:val="000000"/>
          <w:sz w:val="28"/>
          <w:szCs w:val="28"/>
        </w:rPr>
        <w:t>, </w:t>
      </w:r>
      <w:proofErr w:type="spellStart"/>
      <w:r w:rsidR="000855BD">
        <w:fldChar w:fldCharType="begin"/>
      </w:r>
      <w:r w:rsidR="000855BD">
        <w:instrText xml:space="preserve"> HYPERLINK "http://velikayakultura.ru/ru</w:instrText>
      </w:r>
      <w:r w:rsidR="000855BD">
        <w:instrText xml:space="preserve">sskaya-literatura/tvorchestvo-a-s-pushkina-temyi-liricheskiy-geroy" </w:instrText>
      </w:r>
      <w:r w:rsidR="000855BD">
        <w:fldChar w:fldCharType="separate"/>
      </w:r>
      <w:r w:rsidRPr="00C11212">
        <w:rPr>
          <w:rStyle w:val="a4"/>
          <w:color w:val="580000"/>
          <w:sz w:val="28"/>
          <w:szCs w:val="28"/>
          <w:bdr w:val="none" w:sz="0" w:space="0" w:color="auto" w:frame="1"/>
        </w:rPr>
        <w:t>А.Пушкина</w:t>
      </w:r>
      <w:proofErr w:type="spellEnd"/>
      <w:r w:rsidR="000855BD">
        <w:rPr>
          <w:rStyle w:val="a4"/>
          <w:color w:val="580000"/>
          <w:sz w:val="28"/>
          <w:szCs w:val="28"/>
          <w:bdr w:val="none" w:sz="0" w:space="0" w:color="auto" w:frame="1"/>
        </w:rPr>
        <w:fldChar w:fldCharType="end"/>
      </w:r>
      <w:r w:rsidRPr="00C11212">
        <w:rPr>
          <w:color w:val="000000"/>
          <w:sz w:val="28"/>
          <w:szCs w:val="28"/>
        </w:rPr>
        <w:t>, зарубежных поэтом – Гейне, Гете и др.).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Важна роль фортепианной партии – очень выразительной, однако не преобладающей </w:t>
      </w:r>
      <w:proofErr w:type="gramStart"/>
      <w:r w:rsidRPr="00C11212">
        <w:rPr>
          <w:color w:val="000000"/>
          <w:sz w:val="28"/>
          <w:szCs w:val="28"/>
        </w:rPr>
        <w:t>над</w:t>
      </w:r>
      <w:proofErr w:type="gramEnd"/>
      <w:r w:rsidRPr="00C11212">
        <w:rPr>
          <w:color w:val="000000"/>
          <w:sz w:val="28"/>
          <w:szCs w:val="28"/>
        </w:rPr>
        <w:t xml:space="preserve"> вокальной, но усиливающей ее эмоциональный строй. Большое значение принадлежит прелюдиям и </w:t>
      </w:r>
      <w:proofErr w:type="spellStart"/>
      <w:r w:rsidRPr="00C11212">
        <w:rPr>
          <w:color w:val="000000"/>
          <w:sz w:val="28"/>
          <w:szCs w:val="28"/>
        </w:rPr>
        <w:t>постлюдиям</w:t>
      </w:r>
      <w:proofErr w:type="spellEnd"/>
      <w:r w:rsidRPr="00C11212">
        <w:rPr>
          <w:color w:val="000000"/>
          <w:sz w:val="28"/>
          <w:szCs w:val="28"/>
        </w:rPr>
        <w:t>, выполняющим в первом случае – функцию введения в образ, во втором – итога, «</w:t>
      </w:r>
      <w:proofErr w:type="spellStart"/>
      <w:r w:rsidRPr="00C11212">
        <w:rPr>
          <w:color w:val="000000"/>
          <w:sz w:val="28"/>
          <w:szCs w:val="28"/>
        </w:rPr>
        <w:t>досказывания</w:t>
      </w:r>
      <w:proofErr w:type="spellEnd"/>
      <w:r w:rsidRPr="00C11212">
        <w:rPr>
          <w:color w:val="000000"/>
          <w:sz w:val="28"/>
          <w:szCs w:val="28"/>
        </w:rPr>
        <w:t>».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Ряд романсов</w:t>
      </w:r>
      <w:r w:rsidRPr="00C11212">
        <w:rPr>
          <w:color w:val="000000"/>
          <w:sz w:val="28"/>
          <w:szCs w:val="28"/>
        </w:rPr>
        <w:t> композитор объединяет в циклы, руководствуясь их образным содержанием. В последних произведениях прослеживается усиление роли драматической линии в развитии образов.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Музыка Петра Ильича также включает произведения в области: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хоровой музыки,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духовные произведения,</w:t>
      </w:r>
    </w:p>
    <w:p w:rsidR="006B6BD6" w:rsidRPr="00C11212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вокальные ансамбли,</w:t>
      </w:r>
    </w:p>
    <w:p w:rsidR="006B6BD6" w:rsidRDefault="006B6BD6" w:rsidP="006B6BD6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музыки к спектаклям, т.д.</w:t>
      </w:r>
    </w:p>
    <w:p w:rsidR="006B6BD6" w:rsidRPr="00C11212" w:rsidRDefault="006B6BD6" w:rsidP="00C76262">
      <w:pPr>
        <w:spacing w:line="276" w:lineRule="auto"/>
        <w:ind w:left="360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В своем творчестве </w:t>
      </w:r>
      <w:proofErr w:type="spellStart"/>
      <w:r w:rsidRPr="00C11212">
        <w:rPr>
          <w:color w:val="000000"/>
          <w:sz w:val="28"/>
          <w:szCs w:val="28"/>
        </w:rPr>
        <w:t>П.Чайковский</w:t>
      </w:r>
      <w:proofErr w:type="spellEnd"/>
      <w:r w:rsidRPr="00C11212">
        <w:rPr>
          <w:color w:val="000000"/>
          <w:sz w:val="28"/>
          <w:szCs w:val="28"/>
        </w:rPr>
        <w:t>, великий мелодист, олицетворял себя со своими героями, раскрывая, прежде всего, свой внутренний мир, а через себя – переживания людей своего времени. Симфония для него –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C11212">
        <w:rPr>
          <w:i/>
          <w:iCs/>
          <w:color w:val="000000"/>
          <w:sz w:val="28"/>
          <w:szCs w:val="28"/>
        </w:rPr>
        <w:t>«самая лирическая из всех музыкальных форм, не должна ли она выражать все то, для чего нет слов…».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Так, музыка </w:t>
      </w:r>
      <w:proofErr w:type="spellStart"/>
      <w:r w:rsidRPr="00C11212">
        <w:rPr>
          <w:color w:val="000000"/>
          <w:sz w:val="28"/>
          <w:szCs w:val="28"/>
        </w:rPr>
        <w:t>комопзитора</w:t>
      </w:r>
      <w:proofErr w:type="spellEnd"/>
      <w:r w:rsidRPr="00C11212">
        <w:rPr>
          <w:color w:val="000000"/>
          <w:sz w:val="28"/>
          <w:szCs w:val="28"/>
        </w:rPr>
        <w:t>, необыкновенно личностная, позволяет назвать его субъективным художником.</w:t>
      </w: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6B6BD6" w:rsidRPr="00C11212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Однако талант Чайковского отразил свое время в образах русской природы, где звучат интонации не прошлого, но настоящего (посредством использования жанров песни, романса, т.д.); он широко использует не только русский, но и украинский фольклор.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К какому бы жанру ни обращался композитор, некие общие закономерности, отличающие его неповторимый стиль, делают его музыкальный язык всегда узнаваемым при том, что он – изобретателен, оригинален в каждой своей мелодии. Неслучайно с его именем выдающегося </w:t>
      </w:r>
      <w:r w:rsidRPr="00C11212">
        <w:rPr>
          <w:color w:val="000000"/>
          <w:sz w:val="28"/>
          <w:szCs w:val="28"/>
        </w:rPr>
        <w:lastRenderedPageBreak/>
        <w:t>мелодиста ХІ</w:t>
      </w:r>
      <w:proofErr w:type="gramStart"/>
      <w:r w:rsidRPr="00C11212">
        <w:rPr>
          <w:color w:val="000000"/>
          <w:sz w:val="28"/>
          <w:szCs w:val="28"/>
        </w:rPr>
        <w:t>Х</w:t>
      </w:r>
      <w:proofErr w:type="gramEnd"/>
      <w:r w:rsidRPr="00C11212">
        <w:rPr>
          <w:color w:val="000000"/>
          <w:sz w:val="28"/>
          <w:szCs w:val="28"/>
        </w:rPr>
        <w:t xml:space="preserve"> в. связывают мысль о том, что только в его мелодиях способна выразиться вся полнота композиторской индивидуальности.</w:t>
      </w:r>
    </w:p>
    <w:p w:rsidR="00C76262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C76262" w:rsidRPr="003D4A34" w:rsidRDefault="00C76262" w:rsidP="00C7626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3D4A34">
        <w:rPr>
          <w:sz w:val="28"/>
          <w:szCs w:val="28"/>
        </w:rPr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</w:t>
      </w:r>
    </w:p>
    <w:p w:rsidR="00C76262" w:rsidRDefault="00C76262" w:rsidP="00C76262">
      <w:pPr>
        <w:spacing w:line="276" w:lineRule="auto"/>
      </w:pPr>
    </w:p>
    <w:p w:rsidR="00C76262" w:rsidRPr="006B6BD6" w:rsidRDefault="00C76262" w:rsidP="00C76262">
      <w:pPr>
        <w:spacing w:line="276" w:lineRule="auto"/>
        <w:rPr>
          <w:b/>
          <w:sz w:val="28"/>
        </w:rPr>
      </w:pPr>
      <w:r w:rsidRPr="006B6BD6">
        <w:rPr>
          <w:b/>
          <w:sz w:val="28"/>
        </w:rPr>
        <w:t>Дополнительная литература</w:t>
      </w:r>
      <w:r>
        <w:rPr>
          <w:b/>
          <w:sz w:val="28"/>
        </w:rPr>
        <w:t xml:space="preserve">: 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Ручьевская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Е.А. Петр Ильич Чайковский. Краткий очерк жизни и творчества. М., 2010.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Путь к мастерству. 1840-1877 гг. М., 1962. </w:t>
      </w:r>
    </w:p>
    <w:p w:rsidR="00C76262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Туманина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Н. Чайковский. Великий мастер. 1878-1893 гг. М., 1968.</w:t>
      </w:r>
      <w:r w:rsidRPr="006A4F2F">
        <w:rPr>
          <w:sz w:val="28"/>
          <w:szCs w:val="28"/>
        </w:rPr>
        <w:t xml:space="preserve"> </w:t>
      </w:r>
    </w:p>
    <w:p w:rsidR="00C76262" w:rsidRPr="006A4F2F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  <w:shd w:val="clear" w:color="auto" w:fill="FFFFFF"/>
        </w:rPr>
      </w:pPr>
      <w:r w:rsidRPr="006A4F2F">
        <w:rPr>
          <w:sz w:val="28"/>
          <w:szCs w:val="28"/>
          <w:shd w:val="clear" w:color="auto" w:fill="FFFFFF"/>
        </w:rPr>
        <w:t xml:space="preserve">Чайковский М.И. Жизнь </w:t>
      </w:r>
      <w:proofErr w:type="spellStart"/>
      <w:r w:rsidRPr="006A4F2F">
        <w:rPr>
          <w:sz w:val="28"/>
          <w:szCs w:val="28"/>
          <w:shd w:val="clear" w:color="auto" w:fill="FFFFFF"/>
        </w:rPr>
        <w:t>П.И.Чайковского</w:t>
      </w:r>
      <w:proofErr w:type="spellEnd"/>
      <w:r w:rsidRPr="006A4F2F">
        <w:rPr>
          <w:sz w:val="28"/>
          <w:szCs w:val="28"/>
          <w:shd w:val="clear" w:color="auto" w:fill="FFFFFF"/>
        </w:rPr>
        <w:t>. В 3-х тт. М.: Алгоритм, 1997.</w:t>
      </w:r>
    </w:p>
    <w:p w:rsidR="00C76262" w:rsidRPr="00806DA0" w:rsidRDefault="00C76262" w:rsidP="00C76262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  <w:shd w:val="clear" w:color="auto" w:fill="FFFFFF"/>
        </w:rPr>
        <w:t>Чайковский П.И. - фон Мекк Н.Ф. Переписка. М., 2004.</w:t>
      </w:r>
    </w:p>
    <w:p w:rsidR="006B6BD6" w:rsidRDefault="006B6BD6" w:rsidP="006B6BD6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6B6BD6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 xml:space="preserve">Внеаудиторная работа студентов, домашнее задание (2 часа) </w:t>
      </w:r>
    </w:p>
    <w:p w:rsidR="006B6BD6" w:rsidRDefault="000855BD" w:rsidP="006B6BD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proofErr w:type="gramStart"/>
      <w:r w:rsidRPr="000855BD">
        <w:rPr>
          <w:sz w:val="28"/>
          <w:szCs w:val="22"/>
        </w:rPr>
        <w:t>Подготовка к музыкальной вик</w:t>
      </w:r>
      <w:r>
        <w:rPr>
          <w:sz w:val="28"/>
          <w:szCs w:val="22"/>
        </w:rPr>
        <w:t xml:space="preserve">торине по симфониям Чайковского (в  формате нотных примеров из партитур и клавиров) </w:t>
      </w:r>
      <w:r>
        <w:rPr>
          <w:sz w:val="28"/>
          <w:szCs w:val="22"/>
        </w:rPr>
        <w:br/>
      </w:r>
      <w:r w:rsidR="00EB329A">
        <w:rPr>
          <w:sz w:val="28"/>
          <w:szCs w:val="22"/>
        </w:rPr>
        <w:t>Подготовить  до 16.00 1</w:t>
      </w:r>
      <w:r w:rsidR="008354BB">
        <w:rPr>
          <w:sz w:val="28"/>
          <w:szCs w:val="22"/>
        </w:rPr>
        <w:t>9</w:t>
      </w:r>
      <w:r w:rsidR="00EB329A">
        <w:rPr>
          <w:sz w:val="28"/>
          <w:szCs w:val="22"/>
        </w:rPr>
        <w:t xml:space="preserve">.04.2020). </w:t>
      </w:r>
      <w:proofErr w:type="gramEnd"/>
    </w:p>
    <w:p w:rsidR="002B0F14" w:rsidRPr="00C11212" w:rsidRDefault="002B0F14" w:rsidP="006B6BD6">
      <w:pPr>
        <w:tabs>
          <w:tab w:val="center" w:pos="4677"/>
        </w:tabs>
        <w:spacing w:line="276" w:lineRule="auto"/>
        <w:jc w:val="both"/>
        <w:rPr>
          <w:b/>
          <w:sz w:val="36"/>
        </w:rPr>
      </w:pPr>
      <w:bookmarkStart w:id="0" w:name="_GoBack"/>
      <w:bookmarkEnd w:id="0"/>
    </w:p>
    <w:sectPr w:rsidR="002B0F14" w:rsidRPr="00C1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7260A"/>
    <w:rsid w:val="000855BD"/>
    <w:rsid w:val="002B0F14"/>
    <w:rsid w:val="006B6BD6"/>
    <w:rsid w:val="008354BB"/>
    <w:rsid w:val="00852498"/>
    <w:rsid w:val="00C76262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2020-04-12T16:21:00Z</dcterms:created>
  <dcterms:modified xsi:type="dcterms:W3CDTF">2020-04-12T16:24:00Z</dcterms:modified>
</cp:coreProperties>
</file>