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F0" w:rsidRPr="00853A8F" w:rsidRDefault="008B15F0" w:rsidP="0022255A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853A8F">
        <w:rPr>
          <w:rFonts w:ascii="Times New Roman" w:hAnsi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hAnsi="Times New Roman"/>
          <w:b/>
          <w:lang w:eastAsia="ru-RU"/>
        </w:rPr>
        <w:t>Шабалина Л.Р.</w:t>
      </w:r>
    </w:p>
    <w:p w:rsidR="008B15F0" w:rsidRPr="00853A8F" w:rsidRDefault="008B15F0" w:rsidP="0022255A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5669"/>
      </w:tblGrid>
      <w:tr w:rsidR="008B15F0" w:rsidRPr="00BA4ACD" w:rsidTr="008266EA">
        <w:trPr>
          <w:trHeight w:hRule="exact" w:val="320"/>
        </w:trPr>
        <w:tc>
          <w:tcPr>
            <w:tcW w:w="3572" w:type="dxa"/>
            <w:vAlign w:val="center"/>
          </w:tcPr>
          <w:p w:rsidR="008B15F0" w:rsidRPr="00853A8F" w:rsidRDefault="008B15F0" w:rsidP="008266EA">
            <w:pPr>
              <w:spacing w:after="0" w:line="360" w:lineRule="auto"/>
              <w:ind w:hanging="28"/>
              <w:rPr>
                <w:rFonts w:ascii="Times New Roman" w:hAnsi="Times New Roman"/>
                <w:b/>
                <w:lang w:eastAsia="ru-RU"/>
              </w:rPr>
            </w:pPr>
            <w:r w:rsidRPr="00853A8F">
              <w:rPr>
                <w:rFonts w:ascii="Times New Roman" w:hAnsi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8B15F0" w:rsidRPr="00853A8F" w:rsidRDefault="008B15F0" w:rsidP="008266EA">
            <w:pPr>
              <w:spacing w:after="0" w:line="36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>Сольфеджио</w:t>
            </w:r>
          </w:p>
        </w:tc>
      </w:tr>
      <w:tr w:rsidR="008B15F0" w:rsidRPr="00BA4ACD" w:rsidTr="008266EA">
        <w:trPr>
          <w:trHeight w:hRule="exact" w:val="1347"/>
        </w:trPr>
        <w:tc>
          <w:tcPr>
            <w:tcW w:w="3572" w:type="dxa"/>
            <w:vAlign w:val="center"/>
          </w:tcPr>
          <w:p w:rsidR="008B15F0" w:rsidRPr="00853A8F" w:rsidRDefault="008B15F0" w:rsidP="008266EA">
            <w:pPr>
              <w:spacing w:after="0" w:line="360" w:lineRule="auto"/>
              <w:rPr>
                <w:rFonts w:ascii="Times New Roman" w:hAnsi="Times New Roman"/>
                <w:b/>
                <w:lang w:eastAsia="ru-RU"/>
              </w:rPr>
            </w:pPr>
            <w:r w:rsidRPr="00853A8F">
              <w:rPr>
                <w:rFonts w:ascii="Times New Roman" w:hAnsi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8B15F0" w:rsidRDefault="008B15F0" w:rsidP="008266EA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 w:rsidRPr="00853A8F">
              <w:rPr>
                <w:rFonts w:ascii="Times New Roman" w:hAnsi="Times New Roman"/>
                <w:b/>
                <w:iCs/>
                <w:lang w:eastAsia="ru-RU"/>
              </w:rPr>
              <w:t xml:space="preserve"> </w:t>
            </w:r>
          </w:p>
          <w:p w:rsidR="008B15F0" w:rsidRDefault="008B15F0" w:rsidP="008266EA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       </w:t>
            </w:r>
          </w:p>
          <w:p w:rsidR="008B15F0" w:rsidRPr="00853A8F" w:rsidRDefault="008B15F0" w:rsidP="008266EA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   </w:t>
            </w:r>
            <w:r w:rsidRPr="00853A8F">
              <w:rPr>
                <w:rFonts w:ascii="Times New Roman" w:hAnsi="Times New Roman"/>
                <w:b/>
                <w:iCs/>
                <w:lang w:eastAsia="ru-RU"/>
              </w:rPr>
              <w:t>53.02.06   Хоровое дирижирование</w:t>
            </w:r>
          </w:p>
          <w:p w:rsidR="008B15F0" w:rsidRPr="00853A8F" w:rsidRDefault="008B15F0" w:rsidP="008266EA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 w:rsidRPr="00853A8F">
              <w:rPr>
                <w:rFonts w:ascii="Times New Roman" w:hAnsi="Times New Roman"/>
                <w:b/>
                <w:iCs/>
                <w:lang w:eastAsia="ru-RU"/>
              </w:rPr>
              <w:t xml:space="preserve"> </w:t>
            </w:r>
          </w:p>
          <w:p w:rsidR="008B15F0" w:rsidRPr="00853A8F" w:rsidRDefault="008B15F0" w:rsidP="008266EA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</w:tr>
      <w:tr w:rsidR="008B15F0" w:rsidRPr="00BA4ACD" w:rsidTr="008266EA">
        <w:trPr>
          <w:trHeight w:hRule="exact" w:val="369"/>
        </w:trPr>
        <w:tc>
          <w:tcPr>
            <w:tcW w:w="3572" w:type="dxa"/>
            <w:vAlign w:val="center"/>
          </w:tcPr>
          <w:p w:rsidR="008B15F0" w:rsidRPr="00853A8F" w:rsidRDefault="008B15F0" w:rsidP="008266EA">
            <w:pPr>
              <w:spacing w:after="0" w:line="360" w:lineRule="auto"/>
              <w:rPr>
                <w:rFonts w:ascii="Times New Roman" w:hAnsi="Times New Roman"/>
                <w:b/>
                <w:lang w:eastAsia="ru-RU"/>
              </w:rPr>
            </w:pPr>
            <w:r w:rsidRPr="00853A8F">
              <w:rPr>
                <w:rFonts w:ascii="Times New Roman" w:hAnsi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8B15F0" w:rsidRDefault="008B15F0" w:rsidP="008266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08.04. 2020 (ХД4)</w:t>
            </w:r>
          </w:p>
          <w:p w:rsidR="008B15F0" w:rsidRDefault="008B15F0" w:rsidP="008266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8B15F0" w:rsidRDefault="008B15F0" w:rsidP="008266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8B15F0" w:rsidRPr="00853A8F" w:rsidRDefault="008B15F0" w:rsidP="008266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8B15F0" w:rsidRDefault="008B15F0" w:rsidP="0022255A"/>
    <w:p w:rsidR="008B15F0" w:rsidRDefault="008B15F0" w:rsidP="0022255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Модуляция через трезвучие второй низкой  ступени</w:t>
      </w:r>
    </w:p>
    <w:p w:rsidR="008B15F0" w:rsidRPr="00245D3A" w:rsidRDefault="008B15F0" w:rsidP="009E7C4D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Спеть: </w:t>
      </w:r>
      <w:r w:rsidRPr="0054088E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Агажанов А. Курс сол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ьфеджио выпуск 3. М., 1985 № 160</w:t>
      </w:r>
    </w:p>
    <w:p w:rsidR="008B15F0" w:rsidRPr="000836BF" w:rsidRDefault="008B15F0" w:rsidP="009E7C4D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Спеть транспонирующую секвенцию, мотив перемещать вниз по м.2:</w:t>
      </w:r>
    </w:p>
    <w:p w:rsidR="008B15F0" w:rsidRPr="000836BF" w:rsidRDefault="008B15F0" w:rsidP="000836B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4ACD">
        <w:rPr>
          <w:rFonts w:ascii="Times New Roman" w:hAnsi="Times New Roman"/>
          <w:noProof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6.2pt;height:100.8pt;visibility:visible">
            <v:imagedata r:id="rId5" o:title=""/>
          </v:shape>
        </w:pict>
      </w:r>
    </w:p>
    <w:p w:rsidR="008B15F0" w:rsidRPr="003578CB" w:rsidRDefault="008B15F0" w:rsidP="009E7C4D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Построить модуляцию по цифровке, спеть по голосам (исходная тональность</w:t>
      </w:r>
      <w:r w:rsidRPr="003578CB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f</w:t>
      </w:r>
      <w:r w:rsidRPr="003578CB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3578CB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</w:p>
    <w:p w:rsidR="008B15F0" w:rsidRDefault="008B15F0" w:rsidP="003578CB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t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1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t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DD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>ум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VII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4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>ум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VII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D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5 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t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t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2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D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 w:rsidRPr="003578CB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5 </w:t>
      </w:r>
      <w:r w:rsidRPr="00245D3A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=&gt;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VII</w:t>
      </w:r>
      <w:r w:rsidRPr="00245D3A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=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ь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 w:rsidRPr="00245D3A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ь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K</w:t>
      </w:r>
      <w:r w:rsidRPr="00245D3A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 w:rsidRPr="00245D3A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4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Pr="00245D3A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D</w:t>
      </w:r>
      <w:r w:rsidRPr="00245D3A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 w:rsidRPr="00245D3A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T</w:t>
      </w:r>
      <w:r w:rsidRPr="00245D3A">
        <w:rPr>
          <w:rFonts w:ascii="Times New Roman" w:hAnsi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8B15F0" w:rsidRDefault="008B15F0" w:rsidP="00245D3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45D3A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Аудиодиктант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(аудиофайл)</w:t>
      </w:r>
    </w:p>
    <w:p w:rsidR="008B15F0" w:rsidRDefault="008B15F0" w:rsidP="00245D3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Слуховой анализ модулирующего периода (аудиофайл)</w:t>
      </w:r>
    </w:p>
    <w:p w:rsidR="008B15F0" w:rsidRDefault="008B15F0" w:rsidP="00C86BE8">
      <w:pPr>
        <w:spacing w:after="0" w:line="240" w:lineRule="auto"/>
        <w:ind w:left="72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8B15F0" w:rsidRDefault="008B15F0" w:rsidP="00C86BE8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84042">
        <w:rPr>
          <w:rFonts w:ascii="Times New Roman" w:hAnsi="Times New Roman"/>
          <w:snapToGrid w:val="0"/>
          <w:sz w:val="24"/>
          <w:szCs w:val="24"/>
          <w:lang w:eastAsia="ru-RU"/>
        </w:rPr>
        <w:t>Абызова Е.Н. Гармония: Учебник.- М.: Музыка, 1996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с.330-337</w:t>
      </w:r>
    </w:p>
    <w:p w:rsidR="008B15F0" w:rsidRDefault="008B15F0" w:rsidP="00C86BE8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C86BE8">
        <w:rPr>
          <w:rFonts w:ascii="Times New Roman" w:hAnsi="Times New Roman"/>
          <w:sz w:val="24"/>
          <w:szCs w:val="24"/>
          <w:lang w:eastAsia="ru-RU"/>
        </w:rPr>
        <w:t>Агажанов А. Курс сольфеджио. Выпуск 3. М., 1985.</w:t>
      </w:r>
    </w:p>
    <w:p w:rsidR="008B15F0" w:rsidRPr="00C86BE8" w:rsidRDefault="008B15F0" w:rsidP="00C86BE8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3.И.С. Бах. Инвенции</w:t>
      </w:r>
    </w:p>
    <w:p w:rsidR="008B15F0" w:rsidRDefault="008B15F0" w:rsidP="00C86BE8">
      <w:pPr>
        <w:tabs>
          <w:tab w:val="center" w:pos="4677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8B15F0" w:rsidRPr="00C62246" w:rsidRDefault="008B15F0" w:rsidP="00C86BE8">
      <w:pPr>
        <w:tabs>
          <w:tab w:val="center" w:pos="4677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C62246">
        <w:rPr>
          <w:rFonts w:ascii="Times New Roman" w:hAnsi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hAnsi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hAnsi="Times New Roman"/>
          <w:b/>
          <w:sz w:val="28"/>
          <w:szCs w:val="24"/>
          <w:lang w:eastAsia="ru-RU"/>
        </w:rPr>
        <w:t xml:space="preserve">) </w:t>
      </w:r>
    </w:p>
    <w:p w:rsidR="008B15F0" w:rsidRDefault="008B15F0" w:rsidP="00C86BE8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8B15F0" w:rsidRDefault="008B15F0" w:rsidP="00C86BE8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 xml:space="preserve">1.Построить, спеть модуляции через трезвучие (секстаккорд) второй низкой ступени: </w:t>
      </w:r>
    </w:p>
    <w:p w:rsidR="008B15F0" w:rsidRPr="003A619F" w:rsidRDefault="008B15F0" w:rsidP="00C86BE8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val="en-US" w:eastAsia="ru-RU"/>
        </w:rPr>
      </w:pPr>
      <w:r>
        <w:rPr>
          <w:rFonts w:ascii="Times New Roman" w:hAnsi="Times New Roman"/>
          <w:color w:val="030303"/>
          <w:sz w:val="24"/>
          <w:szCs w:val="24"/>
          <w:shd w:val="clear" w:color="auto" w:fill="F9F9F9"/>
          <w:lang w:val="en-US" w:eastAsia="ru-RU"/>
        </w:rPr>
        <w:t>A-dur – gis-moll: g-moll – A-dur</w:t>
      </w:r>
    </w:p>
    <w:p w:rsidR="008B15F0" w:rsidRPr="007742EC" w:rsidRDefault="008B15F0" w:rsidP="003A619F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211B57"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>2</w:t>
      </w:r>
      <w:r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>.</w:t>
      </w:r>
      <w:r w:rsidRPr="00211B57"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r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 xml:space="preserve">Спеть: </w:t>
      </w:r>
      <w:r>
        <w:rPr>
          <w:rFonts w:ascii="Times New Roman" w:hAnsi="Times New Roman"/>
          <w:sz w:val="24"/>
          <w:szCs w:val="24"/>
          <w:lang w:eastAsia="ru-RU"/>
        </w:rPr>
        <w:t xml:space="preserve">И.С. Бах. Двухголосная инвенция </w:t>
      </w:r>
      <w:r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7742E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moll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B15F0" w:rsidRPr="00211B57" w:rsidRDefault="008B15F0" w:rsidP="00C86BE8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8B15F0" w:rsidRPr="005E662C" w:rsidRDefault="008B15F0" w:rsidP="00C86B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5E662C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Слуховой анализ элементов – аккорды альтерированной субдоминанты и ддвойной доминанты в каденционных, проходящих и вспомогательных оборотах (аудиофайл 1</w:t>
      </w:r>
      <w:r w:rsidRPr="00CA7482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 элементов)</w:t>
      </w:r>
    </w:p>
    <w:p w:rsidR="008B15F0" w:rsidRPr="005E662C" w:rsidRDefault="008B15F0" w:rsidP="00C86BE8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8B15F0" w:rsidRPr="00913419" w:rsidRDefault="008B15F0" w:rsidP="00C86BE8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Подготовить  до 16.00 15</w:t>
      </w:r>
      <w:bookmarkStart w:id="0" w:name="_GoBack"/>
      <w:bookmarkEnd w:id="0"/>
      <w:r w:rsidRPr="00913419">
        <w:rPr>
          <w:rFonts w:ascii="Times New Roman" w:hAnsi="Times New Roman"/>
          <w:sz w:val="24"/>
          <w:szCs w:val="24"/>
          <w:lang w:eastAsia="ru-RU"/>
        </w:rPr>
        <w:t>.04.2020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B15F0" w:rsidRPr="00913419" w:rsidRDefault="008B15F0" w:rsidP="00C86BE8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419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8B15F0" w:rsidRDefault="008B15F0" w:rsidP="00C86BE8">
      <w:pPr>
        <w:tabs>
          <w:tab w:val="center" w:pos="4677"/>
        </w:tabs>
        <w:spacing w:after="0"/>
        <w:jc w:val="both"/>
        <w:rPr>
          <w:rFonts w:ascii="Times New Roman" w:hAnsi="Times New Roman"/>
          <w:sz w:val="28"/>
          <w:lang w:eastAsia="ru-RU"/>
        </w:rPr>
      </w:pPr>
      <w:r w:rsidRPr="00913419">
        <w:rPr>
          <w:rFonts w:ascii="Times New Roman" w:hAnsi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shabalina</w:t>
      </w:r>
      <w:r w:rsidRPr="00E72ECF">
        <w:rPr>
          <w:rFonts w:ascii="Times New Roman" w:hAnsi="Times New Roman"/>
          <w:color w:val="0000FF"/>
          <w:sz w:val="28"/>
          <w:u w:val="single"/>
          <w:lang w:eastAsia="ru-RU"/>
        </w:rPr>
        <w:t xml:space="preserve">. 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ludmila</w:t>
      </w:r>
      <w:r w:rsidRPr="00986321">
        <w:rPr>
          <w:rFonts w:ascii="Times New Roman" w:hAnsi="Times New Roman"/>
          <w:color w:val="0000FF"/>
          <w:sz w:val="28"/>
          <w:u w:val="single"/>
          <w:lang w:eastAsia="ru-RU"/>
        </w:rPr>
        <w:t>@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gmail</w:t>
      </w:r>
      <w:r w:rsidRPr="00986321">
        <w:rPr>
          <w:rFonts w:ascii="Times New Roman" w:hAnsi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hAnsi="Times New Roman"/>
          <w:sz w:val="28"/>
          <w:lang w:eastAsia="ru-RU"/>
        </w:rPr>
        <w:t xml:space="preserve">. </w:t>
      </w:r>
    </w:p>
    <w:p w:rsidR="008B15F0" w:rsidRPr="00C86BE8" w:rsidRDefault="008B15F0" w:rsidP="00C86BE8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8B15F0" w:rsidRDefault="008B15F0"/>
    <w:sectPr w:rsidR="008B15F0" w:rsidSect="0022255A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34FE0"/>
    <w:multiLevelType w:val="hybridMultilevel"/>
    <w:tmpl w:val="E04A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55A"/>
    <w:rsid w:val="000836BF"/>
    <w:rsid w:val="000A7F6E"/>
    <w:rsid w:val="001D1303"/>
    <w:rsid w:val="00211B57"/>
    <w:rsid w:val="0022255A"/>
    <w:rsid w:val="00245D3A"/>
    <w:rsid w:val="003578CB"/>
    <w:rsid w:val="003A619F"/>
    <w:rsid w:val="0054088E"/>
    <w:rsid w:val="005E662C"/>
    <w:rsid w:val="007742EC"/>
    <w:rsid w:val="007B54B9"/>
    <w:rsid w:val="008266EA"/>
    <w:rsid w:val="00853A8F"/>
    <w:rsid w:val="00894126"/>
    <w:rsid w:val="008B15F0"/>
    <w:rsid w:val="00905387"/>
    <w:rsid w:val="00913419"/>
    <w:rsid w:val="00986321"/>
    <w:rsid w:val="009E7C4D"/>
    <w:rsid w:val="00B84042"/>
    <w:rsid w:val="00BA4ACD"/>
    <w:rsid w:val="00BC59DD"/>
    <w:rsid w:val="00C62246"/>
    <w:rsid w:val="00C86BE8"/>
    <w:rsid w:val="00CA7482"/>
    <w:rsid w:val="00E7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5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7C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8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3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1</Pages>
  <Words>205</Words>
  <Characters>1170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4</cp:revision>
  <dcterms:created xsi:type="dcterms:W3CDTF">2020-04-04T21:44:00Z</dcterms:created>
  <dcterms:modified xsi:type="dcterms:W3CDTF">2020-04-05T07:01:00Z</dcterms:modified>
</cp:coreProperties>
</file>