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35" w:rsidRDefault="00581235" w:rsidP="005812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581235" w:rsidRDefault="00581235" w:rsidP="005812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Музыка ХХ века </w:t>
      </w:r>
    </w:p>
    <w:p w:rsidR="00581235" w:rsidRDefault="00581235" w:rsidP="005812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Для 4 курса: Н+С; </w:t>
      </w:r>
      <w:proofErr w:type="gramStart"/>
      <w:r>
        <w:rPr>
          <w:rFonts w:ascii="Calibri" w:eastAsia="Times New Roman" w:hAnsi="Calibri" w:cs="Calibri"/>
          <w:sz w:val="32"/>
          <w:szCs w:val="32"/>
          <w:lang w:eastAsia="ru-RU"/>
        </w:rPr>
        <w:t>Ф+СНП</w:t>
      </w:r>
      <w:proofErr w:type="gramEnd"/>
      <w:r>
        <w:rPr>
          <w:rFonts w:ascii="Calibri" w:eastAsia="Times New Roman" w:hAnsi="Calibri" w:cs="Calibri"/>
          <w:sz w:val="32"/>
          <w:szCs w:val="32"/>
          <w:lang w:eastAsia="ru-RU"/>
        </w:rPr>
        <w:t>+ХНП</w:t>
      </w:r>
    </w:p>
    <w:p w:rsidR="00581235" w:rsidRDefault="00581235" w:rsidP="005812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07</w:t>
      </w:r>
      <w:r>
        <w:rPr>
          <w:rFonts w:ascii="Calibri" w:eastAsia="Times New Roman" w:hAnsi="Calibri" w:cs="Calibri"/>
          <w:sz w:val="32"/>
          <w:szCs w:val="32"/>
          <w:lang w:eastAsia="ru-RU"/>
        </w:rPr>
        <w:t>.0</w:t>
      </w:r>
      <w:r>
        <w:rPr>
          <w:rFonts w:ascii="Calibri" w:eastAsia="Times New Roman" w:hAnsi="Calibri" w:cs="Calibri"/>
          <w:sz w:val="32"/>
          <w:szCs w:val="32"/>
          <w:lang w:eastAsia="ru-RU"/>
        </w:rPr>
        <w:t>4</w:t>
      </w:r>
      <w:r>
        <w:rPr>
          <w:rFonts w:ascii="Calibri" w:eastAsia="Times New Roman" w:hAnsi="Calibri" w:cs="Calibri"/>
          <w:sz w:val="32"/>
          <w:szCs w:val="32"/>
          <w:lang w:eastAsia="ru-RU"/>
        </w:rPr>
        <w:t>.2020г.</w:t>
      </w:r>
    </w:p>
    <w:p w:rsidR="00581235" w:rsidRDefault="00581235" w:rsidP="00581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Тема: Жизнь и творчество </w:t>
      </w: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А. </w:t>
      </w:r>
      <w:proofErr w:type="spellStart"/>
      <w:r>
        <w:rPr>
          <w:rFonts w:ascii="Calibri" w:eastAsia="Times New Roman" w:hAnsi="Calibri" w:cs="Calibri"/>
          <w:sz w:val="32"/>
          <w:szCs w:val="32"/>
          <w:lang w:eastAsia="ru-RU"/>
        </w:rPr>
        <w:t>Онеггера</w:t>
      </w:r>
      <w:proofErr w:type="spellEnd"/>
      <w:r>
        <w:rPr>
          <w:rFonts w:ascii="Calibri" w:eastAsia="Times New Roman" w:hAnsi="Calibri" w:cs="Calibri"/>
          <w:sz w:val="32"/>
          <w:szCs w:val="32"/>
          <w:lang w:eastAsia="ru-RU"/>
        </w:rPr>
        <w:t>.</w:t>
      </w:r>
    </w:p>
    <w:p w:rsidR="005D65A1" w:rsidRDefault="005D65A1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Интересен творческий путь и другого участника «Шестерки» — Артура 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(1892-1955)</w:t>
      </w:r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Уроженец Гавра, он провел значительную часть юности в Швейцарии, на родине своих родителей. Музыкой занимался с детства, но несистематично, то в Цюрихе, то в Гавре. Всерьез он начинает учиться композиции в 18 лет в Парижской консерватории у 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Жедальжа</w:t>
      </w:r>
      <w:proofErr w:type="spellEnd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(учителя Равеля). Здесь он знакомится с 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книге «Мои друзья музыканты» Э. 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Журдан-Моранж</w:t>
      </w:r>
      <w:proofErr w:type="spellEnd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пересказывает слова 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,- говорил он мне,- оказал на меня огромное влияние, он обладал как раз тем, чего мне недоставало: смелостью и легкостью. 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заставил меня слушать современную музыку»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7C4" w:rsidRPr="002C1842" w:rsidRDefault="005D65A1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приходит к </w:t>
      </w:r>
      <w:proofErr w:type="spellStart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Онеггеру</w:t>
      </w:r>
      <w:proofErr w:type="spellEnd"/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20-х годов, когда крупнейшие симфонические эстрады мира обошли его оратории «Царь Давид», «Юдифь» и музыкальная трагедия «Антигона». Написанные в традициях героических ораторий Генделя, они покоряли вместе с тем свежестью музыкального языка и эмоциональной яркостью изложения многих сцен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период </w:t>
      </w:r>
      <w:proofErr w:type="spellStart"/>
      <w:r w:rsidR="00D773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неггер</w:t>
      </w:r>
      <w:proofErr w:type="spellEnd"/>
      <w:r w:rsidR="00D7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участником группы «Шести»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366" w:rsidRDefault="009F47C4" w:rsidP="00581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Сенсационным успехом сопровождалось исполнение в 1923 году симфонической пьесы «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Пасифик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231», одного из самых ярких проявлений урбанистической музыки. Оркестр воспроизводит звучание вырывающегося пара, гудки, стук колес, работу поршней и шатунов, ибо герой произведения «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Пасифик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231», — паровоз. Увлечение урбанизмом сказывается и в других произведениях: симфонической картине «Регби» и балете «Подводная лодка». В противовес романтическому культу чувства и импрессионистскому культу тончайших нюансов ощущения, в противовес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опоэтизированию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действительности,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демонстративно обращается к «прозе жизни», возводит на пьедестал динамизм как наиболее яркое выражение современности. Своим сложным путем идет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реализму. Может быть, поэтому в поисках верного направления он так часто и охотно обращается к жанрам, полупрезрительно именуемым «прикладной музыкой», куда снобы относят музыку к драматическим спектаклям, фильмам,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радиокомпозициям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47C4" w:rsidRDefault="00D77366" w:rsidP="00581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творческие связи с «Шестёркой»</w:t>
      </w:r>
      <w:r w:rsidR="003D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отличала самостоятельность художественного мышления, что и определило в итоге основную</w:t>
      </w:r>
      <w:r w:rsidR="003D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линию развития его творчества.</w:t>
      </w:r>
      <w:r w:rsidR="003D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середине 20-х годов он начал создавать свои лучшие произведения, глубоко человечные и демократичные. Этапным сочинением стала оратория «Царь Давид». Она открыла длинную цепь его монументальных вокально-оркестровых фресок: «Зовы мира», «Юдифь», «Антигона», «Жанна на костре», «Пляска мёртвых»</w:t>
      </w:r>
      <w:proofErr w:type="gramStart"/>
      <w:r w:rsidR="003D21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D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9F47C4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драматическом театре его привлекают глубокие сюжеты: «Федра», «Саул», «Прометей», «Гамлет».</w:t>
      </w:r>
      <w:r w:rsidR="008E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произведениях </w:t>
      </w:r>
      <w:proofErr w:type="spellStart"/>
      <w:r w:rsidR="008E27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="008E2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 индивидуально преломляет различные тенденции искусства своего времени, стремится к воплощению высоких этических идеалов, представляющих вечную общечеловеческую ценность. Отсюда и обращение к античной, библейской и средневековой тематике.</w:t>
      </w:r>
    </w:p>
    <w:p w:rsidR="008E2742" w:rsidRPr="002C1842" w:rsidRDefault="008E2742" w:rsidP="00581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Лучшие произведения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обошли крупнейшие эстрады мира, покоряя слушателей эмоциональной яркостью и свежестью музыкального языка. Композитор и сам активно выступал как дирижёр своих произведений в ряде стран Европы и Америки. В 1928году</w:t>
      </w:r>
      <w:r w:rsidR="0013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посетил Ленинград. Здесь установились дружеские и творческие отношения </w:t>
      </w:r>
      <w:proofErr w:type="spellStart"/>
      <w:r w:rsidR="00130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 w:rsidR="0013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советскими музыкантами и особенно с </w:t>
      </w:r>
      <w:proofErr w:type="spellStart"/>
      <w:r w:rsidR="00130ECC">
        <w:rPr>
          <w:rFonts w:ascii="Times New Roman" w:eastAsia="Times New Roman" w:hAnsi="Times New Roman" w:cs="Times New Roman"/>
          <w:sz w:val="24"/>
          <w:szCs w:val="24"/>
          <w:lang w:eastAsia="ru-RU"/>
        </w:rPr>
        <w:t>Д.Шостаковичем</w:t>
      </w:r>
      <w:proofErr w:type="spellEnd"/>
      <w:r w:rsidR="00130E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7C4" w:rsidRDefault="009F47C4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ищет не только новые сюжеты и жанры, но и нового слушателя. Он говорит: «Музыка должна переменить публику и обратиться к массам. Но для этого ей нужно изменить свой характер, стать простой, несложной и в крупных жанрах. Людям безразличны композиторская техника и поиски. Именно такую музыку я пробо</w:t>
      </w:r>
      <w:r w:rsidR="00581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</w:t>
      </w:r>
      <w:r w:rsidR="00D77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в „Жанне на костре“. Я старался быть доступным для рядового слушателя и интересным для музыканта». Произведение, о котором здесь идет речь,-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десятичастная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оратория «Жанна на костре» на текст Поля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Клоделя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впервые исполненная в мае 1938 года в Базеле.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ошибся. Патриотическая идея, вдохновившая композитора, захватила тысячи </w:t>
      </w:r>
      <w:proofErr w:type="gram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слушателей</w:t>
      </w:r>
      <w:proofErr w:type="gram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благодаря воздействию музыки ярко образной, динамичной и в самом деле доступной даже для неискушенной аудитории.</w:t>
      </w:r>
    </w:p>
    <w:p w:rsidR="00130ECC" w:rsidRPr="002C1842" w:rsidRDefault="00130ECC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Демократические устремления композитора нашли выражение и в его работе в музыкально-прикладных жанрах. Став в 1935г. Членом Народной музыкальной федерации Франции,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другими прогрессивно настроенными музыкантами вошёл в ряды антифашистского</w:t>
      </w:r>
      <w:r w:rsidR="000B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 фронта.</w:t>
      </w:r>
      <w:r w:rsidR="000B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</w:t>
      </w:r>
      <w:r w:rsidR="000B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он писал массовые песни, делал обработки народных песен, участвовал в музыкальном оформлении представлений в стиле массовых празднеств Великой французской революции.</w:t>
      </w:r>
    </w:p>
    <w:p w:rsidR="009F47C4" w:rsidRPr="002C1842" w:rsidRDefault="009F47C4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черные дни истории Франции, дни фашистской оккупации,</w:t>
      </w:r>
      <w:r w:rsidR="000B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был участником движения Сопротивления, создал тогда ряд произведений глубоко патриотического содержания.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Вторая симфония для струнных инструментов и солирующей в финале трубы (1941), по драматизму, правдивости образов, пафосу интонаций, зовущих к борьбе, по яркости финальной темы освобождения и народного торжества может быть причислена к лучшим музыкальным произведениям, вызванным к жизни трагедией фашистского нашествия и борьбой за свободу. Место Второй симфонии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рядом с Седьмой и Восьмой симфониями Шостаковича.</w:t>
      </w:r>
    </w:p>
    <w:p w:rsidR="009F47C4" w:rsidRPr="002C1842" w:rsidRDefault="009F47C4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третьей, так называемой Литургической, симфонии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к суровым темам, порожденным войной. Существует подробная аннотация композитора к этой симфонии. В ней он пишет: «Моя симфония есть драма, в которой играют... три действующих лица: Горе, Счастье и Человек». О I части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говорит: «В „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Dies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irae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“ я стремился выразить... ужас беспощадно преследуемых поколений народа...» II часть, по его словам, — «полное боли размышлени</w:t>
      </w:r>
      <w:proofErr w:type="gram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12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58123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олитва…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Финал концентрирует в себе всю жестокость, низость темных сил, враждебных человеку. "Это расправа зверей с духовными ценностями",- писал об одной из тем финала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«Длинной, певучей мелодией, — говорит композитор о другой теме финала, — я хотел выразить желание страдающего человечества: «Освободи нас от всего этого».</w:t>
      </w:r>
    </w:p>
    <w:p w:rsidR="005D65A1" w:rsidRDefault="009F47C4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Четвертой симфонии, в сравнении с предыдущими звучащей более просветленно и названной композитором «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Базельские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удовольствия»,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снова обступают образы тьмы и отчаяния. Образы эти наполняют драматически насыщенную, пропитанную раскаленными эмоциями Пятую симфонию. Это — последнее крупное произведение композитора, прошедшего сложный путь: от увлечений некоторыми элементами неоклассицизма («Царь Давид»), урбанизма («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Пасифик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231»), через крутой перевал «Жанны на костре» — к последним симфониям, повествующим о</w:t>
      </w:r>
      <w:r w:rsidR="005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жгучих проблемах современности.</w:t>
      </w:r>
    </w:p>
    <w:p w:rsidR="005D65A1" w:rsidRDefault="005D65A1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свыше 150 сочинений, а также множество критических статей по различным животрепещущим вопросам музыкального искусства.</w:t>
      </w:r>
      <w:r w:rsidR="000B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79F" w:rsidRDefault="000B679F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жизни композитор получил всемирное признание, был</w:t>
      </w:r>
      <w:r w:rsidR="001F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почётным доктором </w:t>
      </w:r>
      <w:proofErr w:type="spellStart"/>
      <w:r w:rsidR="001F5671">
        <w:rPr>
          <w:rFonts w:ascii="Times New Roman" w:eastAsia="Times New Roman" w:hAnsi="Times New Roman" w:cs="Times New Roman"/>
          <w:sz w:val="24"/>
          <w:szCs w:val="24"/>
          <w:lang w:eastAsia="ru-RU"/>
        </w:rPr>
        <w:t>Цюрихского</w:t>
      </w:r>
      <w:proofErr w:type="spellEnd"/>
      <w:r w:rsidR="001F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университета, возглавлял ряд авторитетных международных музыкальных организаций.</w:t>
      </w:r>
    </w:p>
    <w:p w:rsidR="001F5671" w:rsidRPr="002C1842" w:rsidRDefault="001F5671" w:rsidP="009F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слушать оркестровую пьесу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Пасифик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231»,       симфонию №3.</w:t>
      </w:r>
      <w:bookmarkStart w:id="0" w:name="_GoBack"/>
      <w:bookmarkEnd w:id="0"/>
    </w:p>
    <w:p w:rsidR="00256580" w:rsidRDefault="00256580"/>
    <w:sectPr w:rsidR="0025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C4"/>
    <w:rsid w:val="000B679F"/>
    <w:rsid w:val="00130ECC"/>
    <w:rsid w:val="001F5671"/>
    <w:rsid w:val="00256580"/>
    <w:rsid w:val="003D2192"/>
    <w:rsid w:val="00581235"/>
    <w:rsid w:val="005D65A1"/>
    <w:rsid w:val="006060ED"/>
    <w:rsid w:val="007A1C50"/>
    <w:rsid w:val="008E2742"/>
    <w:rsid w:val="009F47C4"/>
    <w:rsid w:val="00D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2020-03-29T17:39:00Z</dcterms:created>
  <dcterms:modified xsi:type="dcterms:W3CDTF">2020-04-06T20:50:00Z</dcterms:modified>
</cp:coreProperties>
</file>