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8A7CA6" w:rsidRDefault="00323407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Гармония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8A7CA6" w:rsidRDefault="00980275" w:rsidP="00980275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Вокальное искусство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8A7CA6" w:rsidRDefault="00182049" w:rsidP="00980275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10.04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0E2B82" w:rsidRDefault="00182049" w:rsidP="004301EA">
            <w:pPr>
              <w:pStyle w:val="1"/>
              <w:rPr>
                <w:bCs w:val="0"/>
                <w:sz w:val="24"/>
                <w:szCs w:val="24"/>
              </w:rPr>
            </w:pPr>
            <w:proofErr w:type="spellStart"/>
            <w:r>
              <w:rPr>
                <w:bCs w:val="0"/>
                <w:sz w:val="24"/>
                <w:szCs w:val="24"/>
              </w:rPr>
              <w:t>Доминантсептаккорд</w:t>
            </w:r>
            <w:proofErr w:type="spellEnd"/>
            <w:r>
              <w:rPr>
                <w:bCs w:val="0"/>
                <w:sz w:val="24"/>
                <w:szCs w:val="24"/>
              </w:rPr>
              <w:t xml:space="preserve"> в заключительной каденции</w:t>
            </w:r>
          </w:p>
        </w:tc>
      </w:tr>
    </w:tbl>
    <w:p w:rsidR="00980275" w:rsidRPr="00072DFA" w:rsidRDefault="00980275" w:rsidP="0079088C">
      <w:pPr>
        <w:pStyle w:val="a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9"/>
          <w:color w:val="333333"/>
          <w:bdr w:val="none" w:sz="0" w:space="0" w:color="auto" w:frame="1"/>
        </w:rPr>
      </w:pPr>
    </w:p>
    <w:p w:rsidR="00182049" w:rsidRDefault="00182049" w:rsidP="001820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заключительной каденции </w:t>
      </w:r>
      <w:r>
        <w:rPr>
          <w:sz w:val="24"/>
          <w:szCs w:val="24"/>
          <w:lang w:val="en-US"/>
        </w:rPr>
        <w:t>D</w:t>
      </w:r>
      <w:r w:rsidRPr="00D76D4B">
        <w:rPr>
          <w:sz w:val="24"/>
          <w:szCs w:val="24"/>
          <w:vertAlign w:val="superscript"/>
        </w:rPr>
        <w:t>5</w:t>
      </w:r>
      <w:r w:rsidRPr="00D76D4B">
        <w:rPr>
          <w:sz w:val="24"/>
          <w:szCs w:val="24"/>
          <w:vertAlign w:val="subscript"/>
        </w:rPr>
        <w:t>3</w:t>
      </w:r>
      <w:r w:rsidRPr="00D76D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часто заменяется диссонирующим аккордом – 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  <w:vertAlign w:val="subscript"/>
        </w:rPr>
        <w:t>7</w:t>
      </w:r>
      <w:r>
        <w:rPr>
          <w:sz w:val="24"/>
          <w:szCs w:val="24"/>
        </w:rPr>
        <w:t xml:space="preserve">, более сильным, ярким. При разрешении тон </w:t>
      </w:r>
      <w:r w:rsidR="00B04B94">
        <w:rPr>
          <w:sz w:val="24"/>
          <w:szCs w:val="24"/>
        </w:rPr>
        <w:t>«7» должен идти вниз на секунду</w:t>
      </w:r>
      <w:r>
        <w:rPr>
          <w:sz w:val="24"/>
          <w:szCs w:val="24"/>
        </w:rPr>
        <w:t xml:space="preserve"> в т</w:t>
      </w:r>
      <w:r w:rsidR="00B04B94">
        <w:rPr>
          <w:sz w:val="24"/>
          <w:szCs w:val="24"/>
        </w:rPr>
        <w:t>он «3»</w:t>
      </w:r>
      <w:r>
        <w:rPr>
          <w:sz w:val="24"/>
          <w:szCs w:val="24"/>
        </w:rPr>
        <w:t xml:space="preserve"> тоники </w:t>
      </w:r>
      <w:proofErr w:type="gramStart"/>
      <w:r>
        <w:rPr>
          <w:sz w:val="24"/>
          <w:szCs w:val="24"/>
        </w:rPr>
        <w:t>(</w:t>
      </w:r>
      <w:r w:rsidR="00B04B94">
        <w:rPr>
          <w:sz w:val="24"/>
          <w:szCs w:val="24"/>
        </w:rPr>
        <w:t xml:space="preserve"> </w:t>
      </w:r>
      <w:r w:rsidR="00B04B94">
        <w:rPr>
          <w:sz w:val="24"/>
          <w:szCs w:val="24"/>
          <w:lang w:val="en-US"/>
        </w:rPr>
        <w:t>IV</w:t>
      </w:r>
      <w:proofErr w:type="gramEnd"/>
      <w:r>
        <w:rPr>
          <w:sz w:val="24"/>
          <w:szCs w:val="24"/>
        </w:rPr>
        <w:t xml:space="preserve"> ступень </w:t>
      </w:r>
      <w:r w:rsidR="00B04B94">
        <w:rPr>
          <w:sz w:val="24"/>
          <w:szCs w:val="24"/>
        </w:rPr>
        <w:t xml:space="preserve">в </w:t>
      </w:r>
      <w:r w:rsidR="00B04B94"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). </w:t>
      </w:r>
    </w:p>
    <w:p w:rsidR="00182049" w:rsidRDefault="00182049" w:rsidP="00182049">
      <w:pPr>
        <w:jc w:val="both"/>
        <w:rPr>
          <w:b/>
          <w:spacing w:val="-6"/>
          <w:sz w:val="24"/>
          <w:szCs w:val="24"/>
        </w:rPr>
      </w:pPr>
    </w:p>
    <w:p w:rsidR="00182049" w:rsidRDefault="00182049" w:rsidP="00182049">
      <w:pPr>
        <w:jc w:val="both"/>
        <w:rPr>
          <w:spacing w:val="-6"/>
          <w:sz w:val="24"/>
          <w:szCs w:val="24"/>
        </w:rPr>
      </w:pPr>
      <w:r w:rsidRPr="00D9672B">
        <w:rPr>
          <w:b/>
          <w:spacing w:val="-6"/>
          <w:sz w:val="24"/>
          <w:szCs w:val="24"/>
        </w:rPr>
        <w:t xml:space="preserve">Приготовление </w:t>
      </w:r>
      <w:proofErr w:type="spellStart"/>
      <w:r>
        <w:rPr>
          <w:b/>
          <w:spacing w:val="-6"/>
          <w:sz w:val="24"/>
          <w:szCs w:val="24"/>
        </w:rPr>
        <w:t>кадансовым</w:t>
      </w:r>
      <w:proofErr w:type="spellEnd"/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  <w:vertAlign w:val="superscript"/>
        </w:rPr>
        <w:t>6</w:t>
      </w:r>
      <w:r>
        <w:rPr>
          <w:b/>
          <w:spacing w:val="-6"/>
          <w:sz w:val="24"/>
          <w:szCs w:val="24"/>
          <w:vertAlign w:val="subscript"/>
        </w:rPr>
        <w:t>4</w:t>
      </w:r>
      <w:r>
        <w:rPr>
          <w:b/>
          <w:spacing w:val="-6"/>
          <w:sz w:val="24"/>
          <w:szCs w:val="24"/>
        </w:rPr>
        <w:t xml:space="preserve">-аккордом </w:t>
      </w:r>
      <w:r>
        <w:rPr>
          <w:spacing w:val="-6"/>
          <w:sz w:val="24"/>
          <w:szCs w:val="24"/>
        </w:rPr>
        <w:t>чаще с плавным голосоведением, иногда со скачковым.</w:t>
      </w:r>
    </w:p>
    <w:p w:rsidR="00182049" w:rsidRPr="007B2816" w:rsidRDefault="00182049" w:rsidP="00182049">
      <w:pPr>
        <w:jc w:val="both"/>
        <w:rPr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 xml:space="preserve">Разрешение </w:t>
      </w:r>
      <w:r>
        <w:rPr>
          <w:b/>
          <w:spacing w:val="-6"/>
          <w:sz w:val="24"/>
          <w:szCs w:val="24"/>
          <w:lang w:val="en-US"/>
        </w:rPr>
        <w:t>D</w:t>
      </w:r>
      <w:proofErr w:type="gramStart"/>
      <w:r w:rsidRPr="007B2816">
        <w:rPr>
          <w:b/>
          <w:spacing w:val="-6"/>
          <w:sz w:val="24"/>
          <w:szCs w:val="24"/>
          <w:vertAlign w:val="subscript"/>
        </w:rPr>
        <w:t>7</w:t>
      </w:r>
      <w:r w:rsidRPr="007B2816">
        <w:rPr>
          <w:b/>
          <w:spacing w:val="-6"/>
          <w:sz w:val="24"/>
          <w:szCs w:val="24"/>
          <w:vertAlign w:val="superscript"/>
        </w:rPr>
        <w:t xml:space="preserve"> </w:t>
      </w:r>
      <w:r w:rsidRPr="007B2816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в</w:t>
      </w:r>
      <w:proofErr w:type="gramEnd"/>
      <w:r>
        <w:rPr>
          <w:spacing w:val="-6"/>
          <w:sz w:val="24"/>
          <w:szCs w:val="24"/>
        </w:rPr>
        <w:t xml:space="preserve"> неполное трезвучие тоники без тона «5», с утроенной «1».</w:t>
      </w:r>
    </w:p>
    <w:p w:rsidR="00182049" w:rsidRDefault="00182049" w:rsidP="00182049">
      <w:pPr>
        <w:jc w:val="both"/>
        <w:rPr>
          <w:b/>
          <w:spacing w:val="-6"/>
          <w:sz w:val="24"/>
          <w:szCs w:val="24"/>
        </w:rPr>
      </w:pPr>
      <w:r>
        <w:rPr>
          <w:noProof/>
        </w:rPr>
        <w:drawing>
          <wp:inline distT="0" distB="0" distL="0" distR="0" wp14:anchorId="2184D31D" wp14:editId="7FA3B0E9">
            <wp:extent cx="6645910" cy="1122680"/>
            <wp:effectExtent l="0" t="0" r="2540" b="12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049" w:rsidRDefault="00B04B94" w:rsidP="00182049">
      <w:pPr>
        <w:jc w:val="both"/>
        <w:rPr>
          <w:b/>
          <w:spacing w:val="-6"/>
          <w:sz w:val="24"/>
          <w:szCs w:val="24"/>
        </w:rPr>
      </w:pPr>
      <w:r>
        <w:rPr>
          <w:noProof/>
        </w:rPr>
        <w:drawing>
          <wp:inline distT="0" distB="0" distL="0" distR="0" wp14:anchorId="5AC2EFBD" wp14:editId="0859E4C5">
            <wp:extent cx="6645910" cy="1363980"/>
            <wp:effectExtent l="0" t="0" r="254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049" w:rsidRDefault="00182049" w:rsidP="00182049">
      <w:pPr>
        <w:jc w:val="both"/>
        <w:rPr>
          <w:b/>
          <w:spacing w:val="-6"/>
          <w:sz w:val="24"/>
          <w:szCs w:val="24"/>
        </w:rPr>
      </w:pPr>
    </w:p>
    <w:tbl>
      <w:tblPr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8"/>
      </w:tblGrid>
      <w:tr w:rsidR="00182049" w:rsidRPr="00040A71" w:rsidTr="00C51DEA">
        <w:tc>
          <w:tcPr>
            <w:tcW w:w="8618" w:type="dxa"/>
          </w:tcPr>
          <w:p w:rsidR="00182049" w:rsidRPr="00040A71" w:rsidRDefault="00182049" w:rsidP="00C51DEA">
            <w:pPr>
              <w:jc w:val="center"/>
              <w:rPr>
                <w:sz w:val="24"/>
                <w:szCs w:val="24"/>
              </w:rPr>
            </w:pPr>
            <w:r w:rsidRPr="00040A71">
              <w:rPr>
                <w:b/>
                <w:i/>
                <w:sz w:val="24"/>
                <w:szCs w:val="24"/>
                <w:lang w:val="en-US"/>
              </w:rPr>
              <w:t>D</w:t>
            </w:r>
            <w:r w:rsidRPr="00867E62">
              <w:rPr>
                <w:b/>
                <w:i/>
                <w:sz w:val="24"/>
                <w:szCs w:val="24"/>
                <w:vertAlign w:val="subscript"/>
              </w:rPr>
              <w:t>7</w:t>
            </w:r>
            <w:r w:rsidRPr="00040A71">
              <w:rPr>
                <w:b/>
                <w:i/>
                <w:sz w:val="24"/>
                <w:szCs w:val="24"/>
              </w:rPr>
              <w:t xml:space="preserve">  в  мелодическом  положении  септимы в  каденциях  не  употребляется</w:t>
            </w:r>
            <w:r w:rsidR="00B04B94">
              <w:rPr>
                <w:b/>
                <w:i/>
                <w:sz w:val="24"/>
                <w:szCs w:val="24"/>
              </w:rPr>
              <w:t>, так как приводит к полной несовершенной каденции</w:t>
            </w:r>
          </w:p>
        </w:tc>
      </w:tr>
    </w:tbl>
    <w:p w:rsidR="00182049" w:rsidRDefault="00182049" w:rsidP="00182049">
      <w:pPr>
        <w:jc w:val="both"/>
        <w:rPr>
          <w:sz w:val="24"/>
          <w:szCs w:val="24"/>
        </w:rPr>
      </w:pPr>
    </w:p>
    <w:p w:rsidR="00182049" w:rsidRPr="00173BC6" w:rsidRDefault="00182049" w:rsidP="00182049">
      <w:pPr>
        <w:jc w:val="both"/>
        <w:rPr>
          <w:b/>
          <w:sz w:val="24"/>
          <w:szCs w:val="24"/>
          <w:vertAlign w:val="superscript"/>
          <w:lang w:val="en-US"/>
        </w:rPr>
      </w:pPr>
      <w:r w:rsidRPr="00182049">
        <w:rPr>
          <w:b/>
          <w:sz w:val="24"/>
          <w:szCs w:val="24"/>
        </w:rPr>
        <w:t>Практические задания</w:t>
      </w:r>
      <w:r>
        <w:rPr>
          <w:b/>
          <w:sz w:val="24"/>
          <w:szCs w:val="24"/>
        </w:rPr>
        <w:t>:</w:t>
      </w:r>
    </w:p>
    <w:p w:rsidR="00182049" w:rsidRPr="00B04B94" w:rsidRDefault="00182049" w:rsidP="00173BC6">
      <w:pPr>
        <w:pStyle w:val="aa"/>
        <w:numPr>
          <w:ilvl w:val="0"/>
          <w:numId w:val="9"/>
        </w:numPr>
        <w:spacing w:before="120" w:after="120" w:line="360" w:lineRule="auto"/>
        <w:ind w:left="714" w:hanging="357"/>
        <w:jc w:val="both"/>
        <w:rPr>
          <w:sz w:val="28"/>
          <w:szCs w:val="28"/>
        </w:rPr>
      </w:pPr>
      <w:r>
        <w:rPr>
          <w:sz w:val="24"/>
          <w:szCs w:val="24"/>
        </w:rPr>
        <w:t>Написать</w:t>
      </w:r>
      <w:r w:rsidRPr="00B04B94">
        <w:rPr>
          <w:sz w:val="24"/>
          <w:szCs w:val="24"/>
        </w:rPr>
        <w:t xml:space="preserve"> </w:t>
      </w:r>
      <w:r>
        <w:rPr>
          <w:sz w:val="24"/>
          <w:szCs w:val="24"/>
        </w:rPr>
        <w:t>оборот</w:t>
      </w:r>
      <w:r w:rsidR="00173BC6">
        <w:rPr>
          <w:sz w:val="24"/>
          <w:szCs w:val="24"/>
        </w:rPr>
        <w:t>ы</w:t>
      </w:r>
      <w:r w:rsidRPr="00B04B94">
        <w:rPr>
          <w:sz w:val="24"/>
          <w:szCs w:val="24"/>
        </w:rPr>
        <w:t xml:space="preserve"> </w:t>
      </w:r>
      <w:r w:rsidR="00173BC6" w:rsidRPr="00B04B94">
        <w:rPr>
          <w:sz w:val="28"/>
          <w:szCs w:val="28"/>
          <w:vertAlign w:val="superscript"/>
        </w:rPr>
        <w:t>1</w:t>
      </w:r>
      <w:r w:rsidRPr="00173BC6">
        <w:rPr>
          <w:sz w:val="28"/>
          <w:szCs w:val="28"/>
          <w:lang w:val="en-US"/>
        </w:rPr>
        <w:t>t</w:t>
      </w:r>
      <w:r w:rsidRPr="00B04B94">
        <w:rPr>
          <w:sz w:val="28"/>
          <w:szCs w:val="28"/>
        </w:rPr>
        <w:t xml:space="preserve"> </w:t>
      </w:r>
      <w:r w:rsidRPr="00173BC6">
        <w:rPr>
          <w:sz w:val="28"/>
          <w:szCs w:val="28"/>
          <w:lang w:val="en-US"/>
        </w:rPr>
        <w:t>s</w:t>
      </w:r>
      <w:r w:rsidRPr="00B04B94">
        <w:rPr>
          <w:sz w:val="28"/>
          <w:szCs w:val="28"/>
        </w:rPr>
        <w:t xml:space="preserve"> </w:t>
      </w:r>
      <w:r w:rsidRPr="00173BC6">
        <w:rPr>
          <w:sz w:val="28"/>
          <w:szCs w:val="28"/>
          <w:lang w:val="en-US"/>
        </w:rPr>
        <w:t>K</w:t>
      </w:r>
      <w:r w:rsidRPr="00B04B94">
        <w:rPr>
          <w:sz w:val="28"/>
          <w:szCs w:val="28"/>
          <w:vertAlign w:val="superscript"/>
        </w:rPr>
        <w:t>6</w:t>
      </w:r>
      <w:r w:rsidRPr="00B04B94">
        <w:rPr>
          <w:sz w:val="28"/>
          <w:szCs w:val="28"/>
          <w:vertAlign w:val="subscript"/>
        </w:rPr>
        <w:t>4</w:t>
      </w:r>
      <w:r w:rsidRPr="00B04B94">
        <w:rPr>
          <w:sz w:val="28"/>
          <w:szCs w:val="28"/>
        </w:rPr>
        <w:t xml:space="preserve"> </w:t>
      </w:r>
      <w:r w:rsidRPr="00173BC6">
        <w:rPr>
          <w:sz w:val="28"/>
          <w:szCs w:val="28"/>
          <w:lang w:val="en-US"/>
        </w:rPr>
        <w:t>D</w:t>
      </w:r>
      <w:r w:rsidR="00173BC6" w:rsidRPr="00B04B94">
        <w:rPr>
          <w:sz w:val="28"/>
          <w:szCs w:val="28"/>
          <w:vertAlign w:val="subscript"/>
        </w:rPr>
        <w:t>7</w:t>
      </w:r>
      <w:r w:rsidR="00173BC6" w:rsidRPr="00B04B94">
        <w:rPr>
          <w:sz w:val="28"/>
          <w:szCs w:val="28"/>
        </w:rPr>
        <w:t xml:space="preserve"> </w:t>
      </w:r>
      <w:proofErr w:type="gramStart"/>
      <w:r w:rsidR="00173BC6" w:rsidRPr="00173BC6">
        <w:rPr>
          <w:sz w:val="28"/>
          <w:szCs w:val="28"/>
          <w:lang w:val="en-US"/>
        </w:rPr>
        <w:t>t</w:t>
      </w:r>
      <w:r w:rsidR="00173BC6" w:rsidRPr="00B04B94">
        <w:rPr>
          <w:sz w:val="28"/>
          <w:szCs w:val="28"/>
        </w:rPr>
        <w:t xml:space="preserve">  </w:t>
      </w:r>
      <w:r w:rsidR="00173BC6" w:rsidRPr="00B04B94">
        <w:rPr>
          <w:sz w:val="24"/>
          <w:szCs w:val="24"/>
        </w:rPr>
        <w:t>(</w:t>
      </w:r>
      <w:proofErr w:type="gramEnd"/>
      <w:r w:rsidR="00173BC6" w:rsidRPr="00B04B94">
        <w:rPr>
          <w:sz w:val="24"/>
          <w:szCs w:val="24"/>
          <w:lang w:val="en-US"/>
        </w:rPr>
        <w:t>d</w:t>
      </w:r>
      <w:r w:rsidR="00173BC6" w:rsidRPr="00B04B94">
        <w:rPr>
          <w:sz w:val="24"/>
          <w:szCs w:val="24"/>
        </w:rPr>
        <w:t>-</w:t>
      </w:r>
      <w:r w:rsidR="00173BC6" w:rsidRPr="00B04B94">
        <w:rPr>
          <w:sz w:val="24"/>
          <w:szCs w:val="24"/>
          <w:lang w:val="en-US"/>
        </w:rPr>
        <w:t>moll</w:t>
      </w:r>
      <w:r w:rsidR="00173BC6" w:rsidRPr="00B04B94">
        <w:rPr>
          <w:sz w:val="24"/>
          <w:szCs w:val="24"/>
        </w:rPr>
        <w:t>);</w:t>
      </w:r>
      <w:r w:rsidR="00173BC6" w:rsidRPr="00B04B94">
        <w:rPr>
          <w:sz w:val="28"/>
          <w:szCs w:val="28"/>
        </w:rPr>
        <w:t xml:space="preserve"> </w:t>
      </w:r>
      <w:r w:rsidR="00173BC6" w:rsidRPr="00B04B94">
        <w:rPr>
          <w:sz w:val="28"/>
          <w:szCs w:val="28"/>
          <w:vertAlign w:val="superscript"/>
        </w:rPr>
        <w:t>5</w:t>
      </w:r>
      <w:r w:rsidR="00173BC6" w:rsidRPr="00173BC6">
        <w:rPr>
          <w:sz w:val="28"/>
          <w:szCs w:val="28"/>
          <w:lang w:val="en-US"/>
        </w:rPr>
        <w:t>T</w:t>
      </w:r>
      <w:r w:rsidR="00173BC6" w:rsidRPr="00B04B94">
        <w:rPr>
          <w:sz w:val="28"/>
          <w:szCs w:val="28"/>
        </w:rPr>
        <w:t xml:space="preserve"> </w:t>
      </w:r>
      <w:r w:rsidR="00173BC6" w:rsidRPr="00173BC6">
        <w:rPr>
          <w:sz w:val="28"/>
          <w:szCs w:val="28"/>
          <w:lang w:val="en-US"/>
        </w:rPr>
        <w:t>S</w:t>
      </w:r>
      <w:r w:rsidR="00173BC6" w:rsidRPr="00B04B94">
        <w:rPr>
          <w:sz w:val="28"/>
          <w:szCs w:val="28"/>
        </w:rPr>
        <w:t xml:space="preserve"> </w:t>
      </w:r>
      <w:r w:rsidR="002C28AB" w:rsidRPr="00173BC6">
        <w:rPr>
          <w:sz w:val="28"/>
          <w:szCs w:val="28"/>
          <w:lang w:val="en-US"/>
        </w:rPr>
        <w:t>K</w:t>
      </w:r>
      <w:r w:rsidR="002C28AB" w:rsidRPr="00B04B94">
        <w:rPr>
          <w:sz w:val="28"/>
          <w:szCs w:val="28"/>
          <w:vertAlign w:val="superscript"/>
        </w:rPr>
        <w:t>6</w:t>
      </w:r>
      <w:r w:rsidR="002C28AB" w:rsidRPr="00B04B94">
        <w:rPr>
          <w:sz w:val="28"/>
          <w:szCs w:val="28"/>
          <w:vertAlign w:val="subscript"/>
        </w:rPr>
        <w:t>4</w:t>
      </w:r>
      <w:r w:rsidR="002C28AB" w:rsidRPr="00B04B94">
        <w:rPr>
          <w:sz w:val="28"/>
          <w:szCs w:val="28"/>
        </w:rPr>
        <w:t xml:space="preserve"> </w:t>
      </w:r>
      <w:r w:rsidR="002C28AB" w:rsidRPr="00173BC6">
        <w:rPr>
          <w:sz w:val="28"/>
          <w:szCs w:val="28"/>
          <w:lang w:val="en-US"/>
        </w:rPr>
        <w:t>D</w:t>
      </w:r>
      <w:r w:rsidR="002C28AB" w:rsidRPr="00B04B94">
        <w:rPr>
          <w:sz w:val="28"/>
          <w:szCs w:val="28"/>
          <w:vertAlign w:val="subscript"/>
        </w:rPr>
        <w:t>7</w:t>
      </w:r>
      <w:r w:rsidR="002C28AB" w:rsidRPr="00B04B94">
        <w:rPr>
          <w:sz w:val="28"/>
          <w:szCs w:val="28"/>
        </w:rPr>
        <w:t xml:space="preserve"> </w:t>
      </w:r>
      <w:r w:rsidR="00173BC6" w:rsidRPr="00173BC6">
        <w:rPr>
          <w:sz w:val="28"/>
          <w:szCs w:val="28"/>
          <w:lang w:val="en-US"/>
        </w:rPr>
        <w:t>T</w:t>
      </w:r>
      <w:r w:rsidR="00173BC6" w:rsidRPr="00B04B94">
        <w:rPr>
          <w:sz w:val="28"/>
          <w:szCs w:val="28"/>
        </w:rPr>
        <w:t xml:space="preserve"> </w:t>
      </w:r>
      <w:r w:rsidR="00173BC6" w:rsidRPr="00B04B94">
        <w:rPr>
          <w:sz w:val="24"/>
          <w:szCs w:val="24"/>
        </w:rPr>
        <w:t>(</w:t>
      </w:r>
      <w:r w:rsidR="00173BC6" w:rsidRPr="00B04B94">
        <w:rPr>
          <w:sz w:val="24"/>
          <w:szCs w:val="24"/>
          <w:lang w:val="en-US"/>
        </w:rPr>
        <w:t>G</w:t>
      </w:r>
      <w:r w:rsidR="00173BC6" w:rsidRPr="00B04B94">
        <w:rPr>
          <w:sz w:val="24"/>
          <w:szCs w:val="24"/>
        </w:rPr>
        <w:t>-</w:t>
      </w:r>
      <w:proofErr w:type="spellStart"/>
      <w:r w:rsidR="00173BC6" w:rsidRPr="00B04B94">
        <w:rPr>
          <w:sz w:val="24"/>
          <w:szCs w:val="24"/>
          <w:lang w:val="en-US"/>
        </w:rPr>
        <w:t>dur</w:t>
      </w:r>
      <w:proofErr w:type="spellEnd"/>
      <w:r w:rsidR="00173BC6" w:rsidRPr="00B04B94">
        <w:rPr>
          <w:sz w:val="24"/>
          <w:szCs w:val="24"/>
        </w:rPr>
        <w:t xml:space="preserve">); </w:t>
      </w:r>
      <w:r w:rsidR="00173BC6" w:rsidRPr="00B04B94">
        <w:rPr>
          <w:sz w:val="28"/>
          <w:szCs w:val="28"/>
          <w:vertAlign w:val="superscript"/>
        </w:rPr>
        <w:t>3</w:t>
      </w:r>
      <w:r w:rsidR="00173BC6" w:rsidRPr="00173BC6">
        <w:rPr>
          <w:sz w:val="28"/>
          <w:szCs w:val="28"/>
          <w:lang w:val="en-US"/>
        </w:rPr>
        <w:t>t</w:t>
      </w:r>
      <w:r w:rsidR="00173BC6" w:rsidRPr="00B04B94">
        <w:rPr>
          <w:sz w:val="28"/>
          <w:szCs w:val="28"/>
        </w:rPr>
        <w:t xml:space="preserve"> </w:t>
      </w:r>
      <w:r w:rsidR="00173BC6" w:rsidRPr="00173BC6">
        <w:rPr>
          <w:sz w:val="28"/>
          <w:szCs w:val="28"/>
          <w:lang w:val="en-US"/>
        </w:rPr>
        <w:t>s</w:t>
      </w:r>
      <w:r w:rsidR="00173BC6" w:rsidRPr="00B04B94">
        <w:rPr>
          <w:sz w:val="28"/>
          <w:szCs w:val="28"/>
        </w:rPr>
        <w:t xml:space="preserve"> </w:t>
      </w:r>
      <w:r w:rsidR="00173BC6" w:rsidRPr="00173BC6">
        <w:rPr>
          <w:sz w:val="28"/>
          <w:szCs w:val="28"/>
          <w:lang w:val="en-US"/>
        </w:rPr>
        <w:t>K</w:t>
      </w:r>
      <w:r w:rsidR="00173BC6" w:rsidRPr="00B04B94">
        <w:rPr>
          <w:sz w:val="28"/>
          <w:szCs w:val="28"/>
          <w:vertAlign w:val="superscript"/>
        </w:rPr>
        <w:t>6</w:t>
      </w:r>
      <w:r w:rsidR="00173BC6" w:rsidRPr="00B04B94">
        <w:rPr>
          <w:sz w:val="28"/>
          <w:szCs w:val="28"/>
          <w:vertAlign w:val="subscript"/>
        </w:rPr>
        <w:t>4</w:t>
      </w:r>
      <w:r w:rsidR="00173BC6" w:rsidRPr="00B04B94">
        <w:rPr>
          <w:sz w:val="28"/>
          <w:szCs w:val="28"/>
        </w:rPr>
        <w:t xml:space="preserve"> </w:t>
      </w:r>
      <w:r w:rsidR="00173BC6" w:rsidRPr="00173BC6">
        <w:rPr>
          <w:sz w:val="28"/>
          <w:szCs w:val="28"/>
          <w:lang w:val="en-US"/>
        </w:rPr>
        <w:t>D</w:t>
      </w:r>
      <w:r w:rsidR="00173BC6" w:rsidRPr="00B04B94">
        <w:rPr>
          <w:sz w:val="28"/>
          <w:szCs w:val="28"/>
          <w:vertAlign w:val="subscript"/>
        </w:rPr>
        <w:t>7</w:t>
      </w:r>
      <w:r w:rsidR="00173BC6" w:rsidRPr="00B04B94">
        <w:rPr>
          <w:sz w:val="28"/>
          <w:szCs w:val="28"/>
        </w:rPr>
        <w:t xml:space="preserve"> </w:t>
      </w:r>
      <w:r w:rsidR="00173BC6" w:rsidRPr="00173BC6">
        <w:rPr>
          <w:sz w:val="28"/>
          <w:szCs w:val="28"/>
          <w:lang w:val="en-US"/>
        </w:rPr>
        <w:t>t</w:t>
      </w:r>
      <w:r w:rsidR="00173BC6" w:rsidRPr="00B04B94">
        <w:rPr>
          <w:sz w:val="28"/>
          <w:szCs w:val="28"/>
        </w:rPr>
        <w:t xml:space="preserve">  </w:t>
      </w:r>
      <w:r w:rsidR="00173BC6" w:rsidRPr="00B04B94">
        <w:rPr>
          <w:sz w:val="24"/>
          <w:szCs w:val="24"/>
        </w:rPr>
        <w:t>(</w:t>
      </w:r>
      <w:r w:rsidR="00173BC6" w:rsidRPr="00B04B94">
        <w:rPr>
          <w:sz w:val="24"/>
          <w:szCs w:val="24"/>
          <w:lang w:val="en-US"/>
        </w:rPr>
        <w:t>e</w:t>
      </w:r>
      <w:r w:rsidR="00173BC6" w:rsidRPr="00B04B94">
        <w:rPr>
          <w:sz w:val="24"/>
          <w:szCs w:val="24"/>
        </w:rPr>
        <w:t>-</w:t>
      </w:r>
      <w:r w:rsidR="00173BC6" w:rsidRPr="00B04B94">
        <w:rPr>
          <w:sz w:val="24"/>
          <w:szCs w:val="24"/>
          <w:lang w:val="en-US"/>
        </w:rPr>
        <w:t>moll</w:t>
      </w:r>
      <w:r w:rsidR="00173BC6" w:rsidRPr="00B04B94">
        <w:rPr>
          <w:sz w:val="24"/>
          <w:szCs w:val="24"/>
        </w:rPr>
        <w:t>)</w:t>
      </w:r>
      <w:r w:rsidR="00B04B94">
        <w:rPr>
          <w:sz w:val="24"/>
          <w:szCs w:val="24"/>
        </w:rPr>
        <w:t>.</w:t>
      </w:r>
      <w:r w:rsidR="00173BC6" w:rsidRPr="00B04B94">
        <w:rPr>
          <w:sz w:val="28"/>
          <w:szCs w:val="28"/>
        </w:rPr>
        <w:t xml:space="preserve"> </w:t>
      </w:r>
    </w:p>
    <w:p w:rsidR="00173BC6" w:rsidRDefault="00173BC6" w:rsidP="00B04B94">
      <w:pPr>
        <w:pStyle w:val="aa"/>
        <w:numPr>
          <w:ilvl w:val="0"/>
          <w:numId w:val="9"/>
        </w:numPr>
        <w:ind w:left="714" w:hanging="357"/>
        <w:jc w:val="both"/>
        <w:rPr>
          <w:sz w:val="24"/>
          <w:szCs w:val="24"/>
        </w:rPr>
      </w:pPr>
      <w:r w:rsidRPr="00173BC6">
        <w:rPr>
          <w:sz w:val="24"/>
          <w:szCs w:val="24"/>
        </w:rPr>
        <w:t>Анализировать аккорды. Записать потактовую аккордовую схему</w:t>
      </w:r>
      <w:r w:rsidR="00B04B94">
        <w:rPr>
          <w:sz w:val="24"/>
          <w:szCs w:val="24"/>
        </w:rPr>
        <w:t>. Характеризовать период и каденции</w:t>
      </w:r>
    </w:p>
    <w:p w:rsidR="00327DF6" w:rsidRPr="00327DF6" w:rsidRDefault="00327DF6" w:rsidP="00327DF6">
      <w:pPr>
        <w:spacing w:before="120" w:after="120" w:line="360" w:lineRule="auto"/>
        <w:ind w:left="360"/>
        <w:jc w:val="both"/>
        <w:rPr>
          <w:sz w:val="24"/>
          <w:szCs w:val="24"/>
        </w:rPr>
      </w:pPr>
      <w:r w:rsidRPr="00327DF6">
        <w:rPr>
          <w:noProof/>
        </w:rPr>
        <w:drawing>
          <wp:inline distT="0" distB="0" distL="0" distR="0">
            <wp:extent cx="5314208" cy="3333709"/>
            <wp:effectExtent l="0" t="0" r="1270" b="635"/>
            <wp:docPr id="2" name="Рисунок 2" descr="C:\Users\User\Desktop\Дист.уроки\В2\НЛ 5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ист.уроки\В2\НЛ 50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306" cy="333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8AB" w:rsidRDefault="00327DF6" w:rsidP="002C28AB">
      <w:pPr>
        <w:spacing w:before="120" w:after="120" w:line="360" w:lineRule="auto"/>
        <w:ind w:left="357"/>
        <w:jc w:val="both"/>
        <w:rPr>
          <w:sz w:val="24"/>
          <w:szCs w:val="24"/>
        </w:rPr>
      </w:pPr>
      <w:r w:rsidRPr="00327DF6">
        <w:rPr>
          <w:noProof/>
          <w:sz w:val="24"/>
          <w:szCs w:val="24"/>
        </w:rPr>
        <w:lastRenderedPageBreak/>
        <w:drawing>
          <wp:inline distT="0" distB="0" distL="0" distR="0">
            <wp:extent cx="6270171" cy="3746624"/>
            <wp:effectExtent l="0" t="0" r="0" b="6350"/>
            <wp:docPr id="3" name="Рисунок 3" descr="C:\Users\User\Desktop\Дист.уроки\В2\НЛ 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ист.уроки\В2\НЛ 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065" cy="374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8AB" w:rsidRPr="002C28AB" w:rsidRDefault="002C28AB" w:rsidP="002C28AB">
      <w:pPr>
        <w:spacing w:before="120" w:after="120" w:line="360" w:lineRule="auto"/>
        <w:ind w:left="357"/>
        <w:jc w:val="both"/>
        <w:rPr>
          <w:sz w:val="24"/>
          <w:szCs w:val="24"/>
        </w:rPr>
      </w:pPr>
    </w:p>
    <w:p w:rsidR="002C28AB" w:rsidRDefault="002C28AB" w:rsidP="00173BC6">
      <w:pPr>
        <w:pStyle w:val="aa"/>
        <w:numPr>
          <w:ilvl w:val="0"/>
          <w:numId w:val="9"/>
        </w:numPr>
        <w:spacing w:before="120" w:after="12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Выучить заключительную каденцию </w:t>
      </w:r>
      <w:r w:rsidRPr="00173BC6">
        <w:rPr>
          <w:sz w:val="28"/>
          <w:szCs w:val="28"/>
          <w:lang w:val="en-US"/>
        </w:rPr>
        <w:t>K</w:t>
      </w:r>
      <w:r w:rsidRPr="002C28AB">
        <w:rPr>
          <w:sz w:val="28"/>
          <w:szCs w:val="28"/>
          <w:vertAlign w:val="superscript"/>
        </w:rPr>
        <w:t>6</w:t>
      </w:r>
      <w:r w:rsidRPr="002C28AB">
        <w:rPr>
          <w:sz w:val="28"/>
          <w:szCs w:val="28"/>
          <w:vertAlign w:val="subscript"/>
        </w:rPr>
        <w:t>4</w:t>
      </w:r>
      <w:r w:rsidRPr="002C28AB">
        <w:rPr>
          <w:sz w:val="28"/>
          <w:szCs w:val="28"/>
        </w:rPr>
        <w:t xml:space="preserve"> </w:t>
      </w:r>
      <w:r w:rsidRPr="00173BC6">
        <w:rPr>
          <w:sz w:val="28"/>
          <w:szCs w:val="28"/>
          <w:lang w:val="en-US"/>
        </w:rPr>
        <w:t>D</w:t>
      </w:r>
      <w:r w:rsidRPr="002C28AB">
        <w:rPr>
          <w:sz w:val="28"/>
          <w:szCs w:val="28"/>
          <w:vertAlign w:val="subscript"/>
        </w:rPr>
        <w:t>7</w:t>
      </w:r>
      <w:r w:rsidRPr="002C28AB">
        <w:rPr>
          <w:sz w:val="28"/>
          <w:szCs w:val="28"/>
        </w:rPr>
        <w:t xml:space="preserve"> </w:t>
      </w:r>
      <w:r w:rsidRPr="00173BC6">
        <w:rPr>
          <w:sz w:val="28"/>
          <w:szCs w:val="28"/>
          <w:lang w:val="en-US"/>
        </w:rPr>
        <w:t>T</w:t>
      </w:r>
      <w:r w:rsidRPr="002C28AB">
        <w:rPr>
          <w:sz w:val="28"/>
          <w:szCs w:val="28"/>
        </w:rPr>
        <w:t xml:space="preserve"> </w:t>
      </w:r>
      <w:r>
        <w:rPr>
          <w:sz w:val="24"/>
          <w:szCs w:val="24"/>
        </w:rPr>
        <w:t>от 3-х положений в мажоре, миноре (1-3 знака)</w:t>
      </w:r>
    </w:p>
    <w:p w:rsidR="00173BC6" w:rsidRDefault="00173BC6" w:rsidP="00173BC6">
      <w:pPr>
        <w:pStyle w:val="aa"/>
        <w:numPr>
          <w:ilvl w:val="0"/>
          <w:numId w:val="9"/>
        </w:num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Решить задачи </w:t>
      </w:r>
    </w:p>
    <w:p w:rsidR="002C28AB" w:rsidRPr="002C28AB" w:rsidRDefault="002C28AB" w:rsidP="002C28AB">
      <w:pPr>
        <w:spacing w:before="120" w:after="12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7D6A2197" wp14:editId="2230B198">
            <wp:extent cx="6645910" cy="1463675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DF6" w:rsidRDefault="00327DF6" w:rsidP="0079088C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  <w:rPr>
          <w:sz w:val="24"/>
          <w:szCs w:val="24"/>
        </w:rPr>
      </w:pPr>
    </w:p>
    <w:p w:rsidR="0079088C" w:rsidRPr="00980275" w:rsidRDefault="0079088C" w:rsidP="00327DF6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4"/>
          <w:szCs w:val="24"/>
        </w:rPr>
      </w:pPr>
      <w:r w:rsidRPr="00980275">
        <w:rPr>
          <w:sz w:val="24"/>
          <w:szCs w:val="24"/>
        </w:rPr>
        <w:t xml:space="preserve">Учебные материалы: </w:t>
      </w:r>
    </w:p>
    <w:p w:rsidR="0079088C" w:rsidRDefault="0079088C" w:rsidP="0079088C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4"/>
          <w:szCs w:val="24"/>
        </w:rPr>
      </w:pPr>
      <w:r w:rsidRPr="00980275">
        <w:rPr>
          <w:b w:val="0"/>
          <w:sz w:val="24"/>
          <w:szCs w:val="24"/>
        </w:rPr>
        <w:t xml:space="preserve">Учебник гармонии. Е. </w:t>
      </w:r>
      <w:proofErr w:type="spellStart"/>
      <w:r w:rsidRPr="00980275">
        <w:rPr>
          <w:b w:val="0"/>
          <w:sz w:val="24"/>
          <w:szCs w:val="24"/>
        </w:rPr>
        <w:t>Абызова</w:t>
      </w:r>
      <w:proofErr w:type="spellEnd"/>
      <w:r w:rsidRPr="00980275">
        <w:rPr>
          <w:b w:val="0"/>
          <w:sz w:val="24"/>
          <w:szCs w:val="24"/>
        </w:rPr>
        <w:t xml:space="preserve">. М.: </w:t>
      </w:r>
      <w:proofErr w:type="gramStart"/>
      <w:r w:rsidRPr="00980275">
        <w:rPr>
          <w:b w:val="0"/>
          <w:sz w:val="24"/>
          <w:szCs w:val="24"/>
        </w:rPr>
        <w:t>Музыка,  1996</w:t>
      </w:r>
      <w:proofErr w:type="gramEnd"/>
      <w:r w:rsidRPr="00980275">
        <w:rPr>
          <w:b w:val="0"/>
          <w:sz w:val="24"/>
          <w:szCs w:val="24"/>
        </w:rPr>
        <w:t>.  с.</w:t>
      </w:r>
      <w:r w:rsidR="00182049">
        <w:rPr>
          <w:b w:val="0"/>
          <w:sz w:val="24"/>
          <w:szCs w:val="24"/>
        </w:rPr>
        <w:t>66-67</w:t>
      </w:r>
      <w:r w:rsidRPr="00980275">
        <w:rPr>
          <w:b w:val="0"/>
          <w:sz w:val="24"/>
          <w:szCs w:val="24"/>
        </w:rPr>
        <w:t>.</w:t>
      </w:r>
    </w:p>
    <w:p w:rsidR="00327DF6" w:rsidRPr="00980275" w:rsidRDefault="00327DF6" w:rsidP="0079088C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Хрестоматия по гармоническому анализу. </w:t>
      </w:r>
      <w:proofErr w:type="spellStart"/>
      <w:r>
        <w:rPr>
          <w:b w:val="0"/>
          <w:sz w:val="24"/>
          <w:szCs w:val="24"/>
        </w:rPr>
        <w:t>Незванов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Лащенкова</w:t>
      </w:r>
      <w:proofErr w:type="spellEnd"/>
      <w:r>
        <w:rPr>
          <w:b w:val="0"/>
          <w:sz w:val="24"/>
          <w:szCs w:val="24"/>
        </w:rPr>
        <w:t>, Ленинград, Музыка, 1967</w:t>
      </w:r>
    </w:p>
    <w:p w:rsidR="0079088C" w:rsidRDefault="0079088C" w:rsidP="0079088C">
      <w:pPr>
        <w:pStyle w:val="a6"/>
        <w:ind w:left="360"/>
        <w:jc w:val="left"/>
        <w:rPr>
          <w:b w:val="0"/>
          <w:bCs w:val="0"/>
          <w:sz w:val="24"/>
          <w:szCs w:val="24"/>
        </w:rPr>
      </w:pPr>
    </w:p>
    <w:p w:rsidR="00980275" w:rsidRPr="00B02064" w:rsidRDefault="00980275" w:rsidP="00980275">
      <w:pPr>
        <w:pStyle w:val="a6"/>
        <w:jc w:val="both"/>
        <w:rPr>
          <w:bCs w:val="0"/>
          <w:sz w:val="24"/>
          <w:szCs w:val="24"/>
        </w:rPr>
      </w:pPr>
      <w:r w:rsidRPr="00B02064">
        <w:rPr>
          <w:bCs w:val="0"/>
          <w:sz w:val="24"/>
          <w:szCs w:val="24"/>
        </w:rPr>
        <w:t xml:space="preserve">Материалы </w:t>
      </w:r>
      <w:r>
        <w:rPr>
          <w:bCs w:val="0"/>
          <w:sz w:val="24"/>
          <w:szCs w:val="24"/>
        </w:rPr>
        <w:t xml:space="preserve">домашней работы </w:t>
      </w:r>
      <w:r w:rsidRPr="00B02064">
        <w:rPr>
          <w:bCs w:val="0"/>
          <w:sz w:val="24"/>
          <w:szCs w:val="24"/>
        </w:rPr>
        <w:t xml:space="preserve">прислать </w:t>
      </w:r>
      <w:proofErr w:type="gramStart"/>
      <w:r w:rsidRPr="00B02064">
        <w:rPr>
          <w:bCs w:val="0"/>
          <w:sz w:val="24"/>
          <w:szCs w:val="24"/>
        </w:rPr>
        <w:t xml:space="preserve">после  </w:t>
      </w:r>
      <w:r w:rsidR="00182049">
        <w:rPr>
          <w:bCs w:val="0"/>
          <w:sz w:val="24"/>
          <w:szCs w:val="24"/>
        </w:rPr>
        <w:t>10</w:t>
      </w:r>
      <w:r w:rsidRPr="00B02064">
        <w:rPr>
          <w:bCs w:val="0"/>
          <w:sz w:val="24"/>
          <w:szCs w:val="24"/>
        </w:rPr>
        <w:t>.04.2020</w:t>
      </w:r>
      <w:proofErr w:type="gramEnd"/>
      <w:r w:rsidRPr="00B02064">
        <w:rPr>
          <w:bCs w:val="0"/>
          <w:sz w:val="24"/>
          <w:szCs w:val="24"/>
        </w:rPr>
        <w:t xml:space="preserve">, но не позднее </w:t>
      </w:r>
      <w:r w:rsidR="00182049">
        <w:rPr>
          <w:bCs w:val="0"/>
          <w:sz w:val="24"/>
          <w:szCs w:val="24"/>
        </w:rPr>
        <w:t>16</w:t>
      </w:r>
      <w:r w:rsidRPr="00B02064">
        <w:rPr>
          <w:bCs w:val="0"/>
          <w:sz w:val="24"/>
          <w:szCs w:val="24"/>
        </w:rPr>
        <w:t>.04.2020.</w:t>
      </w:r>
    </w:p>
    <w:p w:rsidR="00980275" w:rsidRDefault="00980275" w:rsidP="00980275">
      <w:pPr>
        <w:pStyle w:val="a6"/>
        <w:jc w:val="both"/>
        <w:rPr>
          <w:b w:val="0"/>
          <w:bCs w:val="0"/>
          <w:sz w:val="24"/>
          <w:szCs w:val="24"/>
        </w:rPr>
      </w:pPr>
    </w:p>
    <w:p w:rsidR="00980275" w:rsidRPr="009D04F1" w:rsidRDefault="00980275" w:rsidP="00980275">
      <w:pPr>
        <w:pStyle w:val="a6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</w:t>
      </w:r>
      <w:r w:rsidRPr="003C5E27">
        <w:rPr>
          <w:b w:val="0"/>
          <w:bCs w:val="0"/>
          <w:sz w:val="24"/>
          <w:szCs w:val="24"/>
          <w:u w:val="single"/>
        </w:rPr>
        <w:t>Способ передачи</w:t>
      </w:r>
      <w:r>
        <w:rPr>
          <w:b w:val="0"/>
          <w:bCs w:val="0"/>
          <w:sz w:val="24"/>
          <w:szCs w:val="24"/>
        </w:rPr>
        <w:t xml:space="preserve">: дистанционно, </w:t>
      </w:r>
      <w:r w:rsidRPr="003B11C3">
        <w:rPr>
          <w:b w:val="0"/>
          <w:sz w:val="24"/>
          <w:szCs w:val="24"/>
        </w:rPr>
        <w:t xml:space="preserve">личным сообщением в </w:t>
      </w:r>
      <w:proofErr w:type="spellStart"/>
      <w:r w:rsidRPr="003B11C3">
        <w:rPr>
          <w:b w:val="0"/>
          <w:sz w:val="24"/>
          <w:szCs w:val="24"/>
        </w:rPr>
        <w:t>соц.сетях</w:t>
      </w:r>
      <w:proofErr w:type="spellEnd"/>
      <w:r w:rsidRPr="003B11C3">
        <w:rPr>
          <w:b w:val="0"/>
          <w:sz w:val="24"/>
          <w:szCs w:val="24"/>
        </w:rPr>
        <w:t xml:space="preserve"> или на электронную почту</w:t>
      </w:r>
      <w:r>
        <w:rPr>
          <w:b w:val="0"/>
          <w:sz w:val="24"/>
          <w:szCs w:val="24"/>
        </w:rPr>
        <w:t xml:space="preserve"> </w:t>
      </w:r>
      <w:hyperlink r:id="rId10" w:history="1">
        <w:r w:rsidRPr="0084368C">
          <w:rPr>
            <w:rStyle w:val="a5"/>
            <w:b w:val="0"/>
            <w:sz w:val="24"/>
            <w:szCs w:val="24"/>
            <w:lang w:val="en-US"/>
          </w:rPr>
          <w:t>lena</w:t>
        </w:r>
        <w:r w:rsidRPr="0084368C">
          <w:rPr>
            <w:rStyle w:val="a5"/>
            <w:b w:val="0"/>
            <w:sz w:val="24"/>
            <w:szCs w:val="24"/>
          </w:rPr>
          <w:t>.</w:t>
        </w:r>
        <w:r w:rsidRPr="0084368C">
          <w:rPr>
            <w:rStyle w:val="a5"/>
            <w:b w:val="0"/>
            <w:sz w:val="24"/>
            <w:szCs w:val="24"/>
            <w:lang w:val="en-US"/>
          </w:rPr>
          <w:t>yushkova</w:t>
        </w:r>
        <w:r w:rsidRPr="0084368C">
          <w:rPr>
            <w:rStyle w:val="a5"/>
            <w:b w:val="0"/>
            <w:sz w:val="24"/>
            <w:szCs w:val="24"/>
          </w:rPr>
          <w:t>@</w:t>
        </w:r>
        <w:r w:rsidRPr="0084368C">
          <w:rPr>
            <w:rStyle w:val="a5"/>
            <w:b w:val="0"/>
            <w:sz w:val="24"/>
            <w:szCs w:val="24"/>
            <w:lang w:val="en-US"/>
          </w:rPr>
          <w:t>gmail</w:t>
        </w:r>
        <w:r w:rsidRPr="0084368C">
          <w:rPr>
            <w:rStyle w:val="a5"/>
            <w:b w:val="0"/>
            <w:sz w:val="24"/>
            <w:szCs w:val="24"/>
          </w:rPr>
          <w:t>.</w:t>
        </w:r>
        <w:r w:rsidRPr="0084368C">
          <w:rPr>
            <w:rStyle w:val="a5"/>
            <w:b w:val="0"/>
            <w:sz w:val="24"/>
            <w:szCs w:val="24"/>
            <w:lang w:val="en-US"/>
          </w:rPr>
          <w:t>com</w:t>
        </w:r>
      </w:hyperlink>
    </w:p>
    <w:p w:rsidR="00980275" w:rsidRPr="009D04F1" w:rsidRDefault="00980275" w:rsidP="00980275">
      <w:pPr>
        <w:pStyle w:val="a6"/>
        <w:jc w:val="both"/>
        <w:rPr>
          <w:b w:val="0"/>
          <w:bCs w:val="0"/>
          <w:sz w:val="24"/>
          <w:szCs w:val="24"/>
        </w:rPr>
      </w:pPr>
    </w:p>
    <w:p w:rsidR="00980275" w:rsidRPr="004866BF" w:rsidRDefault="00980275" w:rsidP="00980275">
      <w:pPr>
        <w:pStyle w:val="1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66BF">
        <w:rPr>
          <w:rFonts w:ascii="Times New Roman" w:hAnsi="Times New Roman"/>
          <w:sz w:val="24"/>
          <w:szCs w:val="24"/>
        </w:rPr>
        <w:t xml:space="preserve">Письменные материалы предоставляются в виде фото или отсканированного документа. </w:t>
      </w:r>
    </w:p>
    <w:p w:rsidR="00980275" w:rsidRPr="004866BF" w:rsidRDefault="00980275" w:rsidP="00980275">
      <w:pPr>
        <w:pStyle w:val="1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66BF">
        <w:rPr>
          <w:rFonts w:ascii="Times New Roman" w:hAnsi="Times New Roman"/>
          <w:sz w:val="24"/>
          <w:szCs w:val="24"/>
        </w:rPr>
        <w:t xml:space="preserve">Практические упражнения на фортепиано предоставляются в виде видеофайла.   </w:t>
      </w:r>
    </w:p>
    <w:p w:rsidR="0079088C" w:rsidRDefault="0079088C" w:rsidP="0079088C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8"/>
          <w:szCs w:val="28"/>
        </w:rPr>
      </w:pPr>
    </w:p>
    <w:p w:rsidR="001C1379" w:rsidRPr="006B3EFA" w:rsidRDefault="001C1379">
      <w:pPr>
        <w:rPr>
          <w:sz w:val="24"/>
          <w:szCs w:val="24"/>
        </w:rPr>
      </w:pPr>
      <w:bookmarkStart w:id="0" w:name="_GoBack"/>
      <w:bookmarkEnd w:id="0"/>
    </w:p>
    <w:sectPr w:rsidR="001C1379" w:rsidRPr="006B3EFA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F7ED3"/>
    <w:multiLevelType w:val="hybridMultilevel"/>
    <w:tmpl w:val="B9301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8342E"/>
    <w:rsid w:val="00173BC6"/>
    <w:rsid w:val="00182049"/>
    <w:rsid w:val="001C1379"/>
    <w:rsid w:val="002C28AB"/>
    <w:rsid w:val="00323407"/>
    <w:rsid w:val="00327DF6"/>
    <w:rsid w:val="004D1699"/>
    <w:rsid w:val="005808E1"/>
    <w:rsid w:val="005D328C"/>
    <w:rsid w:val="005F6FEE"/>
    <w:rsid w:val="006A0AF5"/>
    <w:rsid w:val="006B3EFA"/>
    <w:rsid w:val="006E3236"/>
    <w:rsid w:val="00724A9A"/>
    <w:rsid w:val="0079088C"/>
    <w:rsid w:val="00945002"/>
    <w:rsid w:val="00955FD4"/>
    <w:rsid w:val="00980275"/>
    <w:rsid w:val="009B7298"/>
    <w:rsid w:val="009C46B7"/>
    <w:rsid w:val="00A56B6E"/>
    <w:rsid w:val="00AA314D"/>
    <w:rsid w:val="00AD50EA"/>
    <w:rsid w:val="00B04B94"/>
    <w:rsid w:val="00C666CC"/>
    <w:rsid w:val="00D44036"/>
    <w:rsid w:val="00DA7BCD"/>
    <w:rsid w:val="00E152A8"/>
    <w:rsid w:val="00E622DD"/>
    <w:rsid w:val="00F0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11">
    <w:name w:val="Абзац списка1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182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lena.yushkova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4</cp:revision>
  <dcterms:created xsi:type="dcterms:W3CDTF">2020-04-09T21:24:00Z</dcterms:created>
  <dcterms:modified xsi:type="dcterms:W3CDTF">2020-04-10T08:09:00Z</dcterms:modified>
</cp:coreProperties>
</file>