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D3" w:rsidRPr="00B32DD3" w:rsidRDefault="00B32DD3" w:rsidP="00B3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Н3 </w:t>
      </w:r>
      <w:bookmarkStart w:id="0" w:name="_GoBack"/>
      <w:bookmarkEnd w:id="0"/>
      <w:r w:rsidRPr="00B32DD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«Чтение оркестровых партитур».</w:t>
      </w:r>
    </w:p>
    <w:p w:rsidR="00B32DD3" w:rsidRPr="00B32DD3" w:rsidRDefault="00B32DD3" w:rsidP="00B3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32DD3" w:rsidRPr="00B32DD3" w:rsidRDefault="00B32DD3" w:rsidP="00B32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32DD3">
        <w:rPr>
          <w:rFonts w:ascii="Times New Roman" w:eastAsia="Times New Roman" w:hAnsi="Times New Roman" w:cs="Times New Roman"/>
          <w:sz w:val="24"/>
          <w:szCs w:val="20"/>
        </w:rPr>
        <w:tab/>
        <w:t>Всем учащимся читать и анализировать имеющиеся несложные партитуры. Завершить работу над партитурами в разделе «Инструментовка». Особое внимание обратить на штрихи, приемы игры и динамику.</w:t>
      </w:r>
    </w:p>
    <w:p w:rsidR="00D70FCA" w:rsidRPr="00B32DD3" w:rsidRDefault="00D70FCA" w:rsidP="00B32DD3">
      <w:pPr>
        <w:rPr>
          <w:rFonts w:ascii="Times New Roman" w:hAnsi="Times New Roman" w:cs="Times New Roman"/>
          <w:sz w:val="28"/>
        </w:rPr>
      </w:pPr>
    </w:p>
    <w:sectPr w:rsidR="00D70FCA" w:rsidRPr="00B32DD3" w:rsidSect="00B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6BB"/>
    <w:multiLevelType w:val="hybridMultilevel"/>
    <w:tmpl w:val="753E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A"/>
    <w:rsid w:val="000E5517"/>
    <w:rsid w:val="003B5FF4"/>
    <w:rsid w:val="008503BA"/>
    <w:rsid w:val="0088077A"/>
    <w:rsid w:val="00884F78"/>
    <w:rsid w:val="00A95F80"/>
    <w:rsid w:val="00AE1AF4"/>
    <w:rsid w:val="00B32DD3"/>
    <w:rsid w:val="00BE44ED"/>
    <w:rsid w:val="00CF445B"/>
    <w:rsid w:val="00D07A7F"/>
    <w:rsid w:val="00D70FCA"/>
    <w:rsid w:val="00DB7D5B"/>
    <w:rsid w:val="00E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2020-04-09T18:59:00Z</dcterms:created>
  <dcterms:modified xsi:type="dcterms:W3CDTF">2020-04-09T18:59:00Z</dcterms:modified>
</cp:coreProperties>
</file>