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48" w:rsidRPr="00BD743B" w:rsidRDefault="00C65248" w:rsidP="00C65248">
      <w:pPr>
        <w:ind w:firstLine="709"/>
        <w:jc w:val="both"/>
      </w:pPr>
      <w:r w:rsidRPr="00BD743B">
        <w:t>музыкальная литература (зарубежная)</w:t>
      </w:r>
    </w:p>
    <w:p w:rsidR="00C65248" w:rsidRPr="00BD743B" w:rsidRDefault="00C65248" w:rsidP="00C65248">
      <w:pPr>
        <w:ind w:firstLine="709"/>
        <w:jc w:val="both"/>
      </w:pPr>
      <w:proofErr w:type="spellStart"/>
      <w:r w:rsidRPr="00BD743B">
        <w:t>Лазария</w:t>
      </w:r>
      <w:proofErr w:type="spellEnd"/>
      <w:r w:rsidRPr="00BD743B">
        <w:t xml:space="preserve"> Н.В.</w:t>
      </w:r>
    </w:p>
    <w:p w:rsidR="00C65248" w:rsidRDefault="00C65248" w:rsidP="00C65248">
      <w:pPr>
        <w:ind w:firstLine="709"/>
        <w:jc w:val="both"/>
      </w:pPr>
      <w:r w:rsidRPr="00BD743B">
        <w:t>Т</w:t>
      </w:r>
      <w:proofErr w:type="gramStart"/>
      <w:r w:rsidRPr="00BD743B">
        <w:t>1</w:t>
      </w:r>
      <w:proofErr w:type="gramEnd"/>
    </w:p>
    <w:p w:rsidR="00C65248" w:rsidRDefault="00C65248" w:rsidP="00C65248">
      <w:pPr>
        <w:ind w:firstLine="709"/>
        <w:jc w:val="both"/>
      </w:pPr>
      <w:r>
        <w:t>Тема урока: «Симфония №103 Гайдна»</w:t>
      </w:r>
    </w:p>
    <w:p w:rsidR="00C65248" w:rsidRDefault="00C65248" w:rsidP="00C65248">
      <w:pPr>
        <w:ind w:firstLine="709"/>
        <w:jc w:val="both"/>
      </w:pPr>
      <w:r>
        <w:t xml:space="preserve">План урока: </w:t>
      </w:r>
    </w:p>
    <w:p w:rsidR="00C65248" w:rsidRDefault="00C65248" w:rsidP="00C65248">
      <w:pPr>
        <w:ind w:firstLine="709"/>
        <w:jc w:val="both"/>
      </w:pPr>
      <w:r>
        <w:t>1. чита</w:t>
      </w:r>
      <w:r w:rsidR="00534944">
        <w:t>ть</w:t>
      </w:r>
      <w:r>
        <w:t xml:space="preserve"> лекцию, </w:t>
      </w:r>
      <w:r w:rsidR="00534944">
        <w:t>слушать музыку</w:t>
      </w:r>
      <w:r w:rsidR="00F1740F">
        <w:t>, соотнося с анализом (время дано по записям из фонохрестоматии)</w:t>
      </w:r>
      <w:r w:rsidR="00534944">
        <w:t xml:space="preserve">, </w:t>
      </w:r>
      <w:r>
        <w:t>выполня</w:t>
      </w:r>
      <w:r w:rsidR="00534944">
        <w:t>ть</w:t>
      </w:r>
      <w:r>
        <w:t xml:space="preserve"> задания</w:t>
      </w:r>
      <w:r w:rsidR="00534944">
        <w:t xml:space="preserve"> (</w:t>
      </w:r>
      <w:r w:rsidR="00534944" w:rsidRPr="00F1740F">
        <w:rPr>
          <w:i/>
        </w:rPr>
        <w:t>14 заданий, выделенные курсивом</w:t>
      </w:r>
      <w:r w:rsidR="00534944">
        <w:t>)</w:t>
      </w:r>
      <w:r>
        <w:t xml:space="preserve"> </w:t>
      </w:r>
    </w:p>
    <w:p w:rsidR="00C65248" w:rsidRDefault="00C65248" w:rsidP="00C65248">
      <w:pPr>
        <w:ind w:firstLine="709"/>
        <w:jc w:val="both"/>
      </w:pPr>
      <w:r>
        <w:t>2. запомина</w:t>
      </w:r>
      <w:r w:rsidR="00534944">
        <w:t>ть музыку</w:t>
      </w:r>
      <w:r>
        <w:t>, готови</w:t>
      </w:r>
      <w:r w:rsidR="00534944">
        <w:t>ть</w:t>
      </w:r>
      <w:r>
        <w:t>ся к викторине.</w:t>
      </w:r>
    </w:p>
    <w:p w:rsidR="00C65248" w:rsidRPr="00BD743B" w:rsidRDefault="00C65248" w:rsidP="00C65248">
      <w:pPr>
        <w:ind w:firstLine="709"/>
        <w:jc w:val="both"/>
      </w:pPr>
      <w:r>
        <w:t>3. игра</w:t>
      </w:r>
      <w:r w:rsidR="00534944">
        <w:t>ть темы</w:t>
      </w:r>
      <w:r>
        <w:t>, уч</w:t>
      </w:r>
      <w:r w:rsidR="00534944">
        <w:t>ить</w:t>
      </w:r>
      <w:r>
        <w:t xml:space="preserve"> темы наизусть</w:t>
      </w:r>
    </w:p>
    <w:p w:rsidR="00C65248" w:rsidRPr="00110B19" w:rsidRDefault="00C65248" w:rsidP="00C65248">
      <w:pPr>
        <w:ind w:firstLine="709"/>
        <w:jc w:val="center"/>
        <w:rPr>
          <w:b/>
          <w:bCs/>
          <w:sz w:val="32"/>
          <w:szCs w:val="32"/>
        </w:rPr>
      </w:pPr>
      <w:r w:rsidRPr="00110B19">
        <w:rPr>
          <w:b/>
          <w:sz w:val="32"/>
          <w:szCs w:val="32"/>
        </w:rPr>
        <w:t xml:space="preserve">Симфония </w:t>
      </w:r>
      <w:r>
        <w:rPr>
          <w:b/>
          <w:bCs/>
          <w:sz w:val="32"/>
          <w:szCs w:val="32"/>
        </w:rPr>
        <w:t xml:space="preserve">103 </w:t>
      </w:r>
      <w:r w:rsidRPr="00110B19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Es</w:t>
      </w:r>
      <w:proofErr w:type="spellEnd"/>
      <w:r w:rsidRPr="00110B19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dur</w:t>
      </w:r>
      <w:proofErr w:type="spellEnd"/>
      <w:r w:rsidRPr="00110B19">
        <w:rPr>
          <w:b/>
          <w:bCs/>
          <w:sz w:val="32"/>
          <w:szCs w:val="32"/>
        </w:rPr>
        <w:t xml:space="preserve"> «С тремоло литавр»</w:t>
      </w:r>
      <w:r w:rsidRPr="00110B19">
        <w:rPr>
          <w:b/>
          <w:bCs/>
        </w:rPr>
        <w:t xml:space="preserve"> </w:t>
      </w:r>
      <w:r>
        <w:rPr>
          <w:b/>
          <w:bCs/>
        </w:rPr>
        <w:t>(</w:t>
      </w:r>
      <w:r w:rsidRPr="00694B64">
        <w:rPr>
          <w:b/>
          <w:bCs/>
        </w:rPr>
        <w:t>1795</w:t>
      </w:r>
      <w:r>
        <w:rPr>
          <w:b/>
          <w:bCs/>
        </w:rPr>
        <w:t>)</w:t>
      </w:r>
    </w:p>
    <w:p w:rsidR="00C65248" w:rsidRPr="00110B19" w:rsidRDefault="00C65248" w:rsidP="00C65248">
      <w:pPr>
        <w:ind w:firstLine="709"/>
        <w:jc w:val="both"/>
      </w:pPr>
      <w:r w:rsidRPr="00110B19">
        <w:t>Симф</w:t>
      </w:r>
      <w:r>
        <w:t xml:space="preserve">ония №103 входит в состав лондонских симфоний и является одной из вершин творчества композитора. </w:t>
      </w:r>
    </w:p>
    <w:p w:rsidR="00C65248" w:rsidRDefault="00C65248" w:rsidP="00C65248">
      <w:pPr>
        <w:ind w:firstLine="709"/>
        <w:jc w:val="both"/>
      </w:pPr>
      <w:r>
        <w:t xml:space="preserve">Последний лондонский сезон Гайдна был связан уже не с концертами </w:t>
      </w:r>
      <w:proofErr w:type="spellStart"/>
      <w:r>
        <w:t>Саломона</w:t>
      </w:r>
      <w:proofErr w:type="spellEnd"/>
      <w:r>
        <w:t xml:space="preserve"> (тот в январе 1795 года отказался от своей антрепризы), а с Оперными концертами Дж. </w:t>
      </w:r>
      <w:proofErr w:type="spellStart"/>
      <w:r>
        <w:t>Виотти</w:t>
      </w:r>
      <w:proofErr w:type="spellEnd"/>
      <w:r>
        <w:t xml:space="preserve">, известного итальянского скрипача и композитора. Они открылись 2 февраля 1795 года и проходили два раза в месяц в Королевском театре под руководством </w:t>
      </w:r>
      <w:proofErr w:type="spellStart"/>
      <w:r>
        <w:t>Крамера</w:t>
      </w:r>
      <w:proofErr w:type="spellEnd"/>
      <w:r>
        <w:t xml:space="preserve">. Оркестр был еще больше, чем у </w:t>
      </w:r>
      <w:proofErr w:type="spellStart"/>
      <w:r>
        <w:t>Саломона</w:t>
      </w:r>
      <w:proofErr w:type="spellEnd"/>
      <w:r>
        <w:t xml:space="preserve">, приближаясь по численности к </w:t>
      </w:r>
      <w:proofErr w:type="gramStart"/>
      <w:r>
        <w:t>современному</w:t>
      </w:r>
      <w:proofErr w:type="gramEnd"/>
      <w:r>
        <w:t xml:space="preserve">: он состоял из 60 человек. В исполнении трех последних симфоний Гайдна пожелали принять участие лучшие музыканты, находившиеся тогда в Лондоне. </w:t>
      </w:r>
    </w:p>
    <w:p w:rsidR="00C65248" w:rsidRDefault="00C65248" w:rsidP="00C65248">
      <w:pPr>
        <w:ind w:firstLine="709"/>
        <w:jc w:val="both"/>
      </w:pPr>
      <w:r>
        <w:t>Премьера состоялась 2 марта  1795 года под управлением автора и имела шумный успех.</w:t>
      </w:r>
    </w:p>
    <w:p w:rsidR="00C65248" w:rsidRPr="006230E2" w:rsidRDefault="00C65248" w:rsidP="00C65248">
      <w:pPr>
        <w:ind w:firstLine="709"/>
        <w:jc w:val="both"/>
      </w:pPr>
      <w:r>
        <w:t>Симфония</w:t>
      </w:r>
      <w:r w:rsidRPr="006230E2">
        <w:t xml:space="preserve"> 4-</w:t>
      </w:r>
      <w:r>
        <w:t>хчастна</w:t>
      </w:r>
    </w:p>
    <w:p w:rsidR="00C65248" w:rsidRDefault="00C65248" w:rsidP="00C65248">
      <w:pPr>
        <w:ind w:firstLine="709"/>
        <w:jc w:val="both"/>
      </w:pPr>
      <w:r>
        <w:t xml:space="preserve">С чем связано название симфонии? Симфония открывается медленным вступлением, в котором звучит тремоло солирующей литавры, и этот первый звук настолько поразил слушателей на премьере, что дал название всему произведению. Такое использование инструмента было нетипичным для того времени, так как литавры традиционно выполняли только ритмическую функцию и должны были подчеркивать каденции. В данном случае они выполнили функцию солирующего инструмента. </w:t>
      </w:r>
    </w:p>
    <w:p w:rsidR="00C65248" w:rsidRPr="00C65248" w:rsidRDefault="00C65248" w:rsidP="00C65248">
      <w:pPr>
        <w:ind w:firstLine="709"/>
        <w:jc w:val="center"/>
        <w:rPr>
          <w:b/>
        </w:rPr>
      </w:pPr>
      <w:r w:rsidRPr="00C65248">
        <w:rPr>
          <w:b/>
        </w:rPr>
        <w:t>Анализ музыки</w:t>
      </w:r>
    </w:p>
    <w:p w:rsidR="00C65248" w:rsidRPr="00C05FF9" w:rsidRDefault="00C65248" w:rsidP="00C65248">
      <w:pPr>
        <w:ind w:firstLine="709"/>
        <w:jc w:val="both"/>
        <w:rPr>
          <w:b/>
        </w:rPr>
      </w:pPr>
      <w:proofErr w:type="gramStart"/>
      <w:r w:rsidRPr="003779C2">
        <w:rPr>
          <w:b/>
          <w:lang w:val="en-US"/>
        </w:rPr>
        <w:t>I</w:t>
      </w:r>
      <w:r w:rsidRPr="00E57A2E">
        <w:rPr>
          <w:b/>
          <w:lang w:val="en-US"/>
        </w:rPr>
        <w:t xml:space="preserve"> </w:t>
      </w:r>
      <w:r w:rsidRPr="003779C2">
        <w:rPr>
          <w:b/>
        </w:rPr>
        <w:t>часть</w:t>
      </w:r>
      <w:r w:rsidRPr="00E57A2E">
        <w:rPr>
          <w:b/>
          <w:lang w:val="en-US"/>
        </w:rPr>
        <w:t>.</w:t>
      </w:r>
      <w:proofErr w:type="gramEnd"/>
      <w:r w:rsidRPr="00E57A2E">
        <w:rPr>
          <w:lang w:val="en-US"/>
        </w:rPr>
        <w:t xml:space="preserve"> </w:t>
      </w:r>
      <w:proofErr w:type="gramStart"/>
      <w:r w:rsidRPr="001224E2">
        <w:rPr>
          <w:b/>
        </w:rPr>
        <w:t>А</w:t>
      </w:r>
      <w:proofErr w:type="spellStart"/>
      <w:proofErr w:type="gramEnd"/>
      <w:r w:rsidRPr="001224E2">
        <w:rPr>
          <w:b/>
          <w:lang w:val="en-US"/>
        </w:rPr>
        <w:t>llegro</w:t>
      </w:r>
      <w:proofErr w:type="spellEnd"/>
      <w:r w:rsidRPr="00E57A2E">
        <w:rPr>
          <w:b/>
          <w:lang w:val="en-US"/>
        </w:rPr>
        <w:t xml:space="preserve"> </w:t>
      </w:r>
      <w:r w:rsidRPr="001224E2">
        <w:rPr>
          <w:b/>
          <w:lang w:val="en-US"/>
        </w:rPr>
        <w:t>con</w:t>
      </w:r>
      <w:r w:rsidRPr="00E57A2E">
        <w:rPr>
          <w:b/>
          <w:lang w:val="en-US"/>
        </w:rPr>
        <w:t xml:space="preserve"> </w:t>
      </w:r>
      <w:r w:rsidRPr="001224E2">
        <w:rPr>
          <w:b/>
          <w:lang w:val="en-US"/>
        </w:rPr>
        <w:t>spirit</w:t>
      </w:r>
      <w:r w:rsidRPr="001224E2">
        <w:rPr>
          <w:b/>
        </w:rPr>
        <w:t>о</w:t>
      </w:r>
      <w:r w:rsidRPr="00E57A2E">
        <w:rPr>
          <w:b/>
          <w:lang w:val="en-US"/>
        </w:rPr>
        <w:t xml:space="preserve">. </w:t>
      </w:r>
      <w:r>
        <w:rPr>
          <w:b/>
        </w:rPr>
        <w:t>С</w:t>
      </w:r>
      <w:r w:rsidRPr="001224E2">
        <w:rPr>
          <w:b/>
        </w:rPr>
        <w:t>онатная форма</w:t>
      </w:r>
      <w:r>
        <w:rPr>
          <w:b/>
        </w:rPr>
        <w:t xml:space="preserve"> со вступлением и кодой</w:t>
      </w:r>
      <w:r w:rsidRPr="001224E2">
        <w:rPr>
          <w:b/>
        </w:rPr>
        <w:t>.</w:t>
      </w:r>
      <w:r>
        <w:rPr>
          <w:b/>
        </w:rPr>
        <w:t xml:space="preserve"> </w:t>
      </w:r>
      <w:proofErr w:type="spellStart"/>
      <w:r w:rsidRPr="00C05FF9">
        <w:rPr>
          <w:b/>
        </w:rPr>
        <w:t>Es</w:t>
      </w:r>
      <w:proofErr w:type="spellEnd"/>
      <w:r w:rsidRPr="00C05FF9">
        <w:rPr>
          <w:b/>
        </w:rPr>
        <w:t xml:space="preserve"> </w:t>
      </w:r>
      <w:proofErr w:type="spellStart"/>
      <w:r w:rsidRPr="00C05FF9">
        <w:rPr>
          <w:b/>
        </w:rPr>
        <w:t>dur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3"/>
        <w:gridCol w:w="2713"/>
        <w:gridCol w:w="2111"/>
        <w:gridCol w:w="1336"/>
        <w:gridCol w:w="1748"/>
      </w:tblGrid>
      <w:tr w:rsidR="00C65248" w:rsidTr="00C65248">
        <w:tc>
          <w:tcPr>
            <w:tcW w:w="1663" w:type="dxa"/>
          </w:tcPr>
          <w:p w:rsidR="00C65248" w:rsidRPr="00D37B8E" w:rsidRDefault="00C65248" w:rsidP="00A40D52">
            <w:pPr>
              <w:jc w:val="center"/>
              <w:rPr>
                <w:b/>
              </w:rPr>
            </w:pPr>
            <w:r>
              <w:rPr>
                <w:b/>
              </w:rPr>
              <w:t xml:space="preserve">♪ </w:t>
            </w:r>
            <w:r w:rsidRPr="00D37B8E">
              <w:rPr>
                <w:b/>
              </w:rPr>
              <w:t>Вступление</w:t>
            </w:r>
          </w:p>
          <w:p w:rsidR="00C65248" w:rsidRPr="00D37B8E" w:rsidRDefault="00C65248" w:rsidP="00A40D52">
            <w:pPr>
              <w:jc w:val="center"/>
            </w:pPr>
            <w:r w:rsidRPr="00D37B8E">
              <w:t>Медленное</w:t>
            </w:r>
          </w:p>
          <w:p w:rsidR="00C65248" w:rsidRPr="00D37B8E" w:rsidRDefault="00C65248" w:rsidP="00A40D52">
            <w:pPr>
              <w:jc w:val="center"/>
              <w:rPr>
                <w:b/>
              </w:rPr>
            </w:pPr>
            <w:r w:rsidRPr="00D37B8E">
              <w:rPr>
                <w:lang w:val="en-US"/>
              </w:rPr>
              <w:t>Adagio</w:t>
            </w:r>
          </w:p>
        </w:tc>
        <w:tc>
          <w:tcPr>
            <w:tcW w:w="2713" w:type="dxa"/>
          </w:tcPr>
          <w:p w:rsidR="00C65248" w:rsidRDefault="00C65248" w:rsidP="00A40D52">
            <w:pPr>
              <w:jc w:val="center"/>
              <w:rPr>
                <w:b/>
              </w:rPr>
            </w:pPr>
            <w:r w:rsidRPr="00D37B8E">
              <w:rPr>
                <w:b/>
              </w:rPr>
              <w:t>Экспозиция</w:t>
            </w:r>
          </w:p>
          <w:p w:rsidR="00C65248" w:rsidRPr="00C2227D" w:rsidRDefault="00C65248" w:rsidP="00A40D52">
            <w:pPr>
              <w:jc w:val="center"/>
            </w:pPr>
            <w:r w:rsidRPr="00C2227D">
              <w:t>(проводится дважды</w:t>
            </w:r>
            <w:r>
              <w:t>, 4:14 – повтор экспозиции</w:t>
            </w:r>
            <w:r w:rsidRPr="00C2227D">
              <w:t>)</w:t>
            </w:r>
          </w:p>
        </w:tc>
        <w:tc>
          <w:tcPr>
            <w:tcW w:w="2111" w:type="dxa"/>
          </w:tcPr>
          <w:p w:rsidR="00C65248" w:rsidRPr="00D37B8E" w:rsidRDefault="00C65248" w:rsidP="00A40D52">
            <w:pPr>
              <w:jc w:val="center"/>
              <w:rPr>
                <w:b/>
              </w:rPr>
            </w:pPr>
            <w:r>
              <w:rPr>
                <w:b/>
              </w:rPr>
              <w:t xml:space="preserve">♪ </w:t>
            </w:r>
            <w:r w:rsidRPr="00D37B8E">
              <w:rPr>
                <w:b/>
              </w:rPr>
              <w:t>Разработка</w:t>
            </w:r>
          </w:p>
        </w:tc>
        <w:tc>
          <w:tcPr>
            <w:tcW w:w="1336" w:type="dxa"/>
          </w:tcPr>
          <w:p w:rsidR="00C65248" w:rsidRPr="00D37B8E" w:rsidRDefault="00C65248" w:rsidP="00A40D52">
            <w:pPr>
              <w:jc w:val="center"/>
              <w:rPr>
                <w:b/>
              </w:rPr>
            </w:pPr>
            <w:r w:rsidRPr="00D37B8E">
              <w:rPr>
                <w:b/>
              </w:rPr>
              <w:t>Реприза</w:t>
            </w:r>
          </w:p>
        </w:tc>
        <w:tc>
          <w:tcPr>
            <w:tcW w:w="1748" w:type="dxa"/>
          </w:tcPr>
          <w:p w:rsidR="00C65248" w:rsidRPr="00D37B8E" w:rsidRDefault="00C65248" w:rsidP="00A40D52">
            <w:pPr>
              <w:jc w:val="center"/>
              <w:rPr>
                <w:b/>
              </w:rPr>
            </w:pPr>
            <w:r>
              <w:rPr>
                <w:b/>
              </w:rPr>
              <w:t xml:space="preserve">♪ </w:t>
            </w:r>
            <w:r w:rsidRPr="00D37B8E">
              <w:rPr>
                <w:b/>
              </w:rPr>
              <w:t>Кода</w:t>
            </w:r>
          </w:p>
        </w:tc>
      </w:tr>
      <w:tr w:rsidR="00C65248" w:rsidTr="00C65248">
        <w:tc>
          <w:tcPr>
            <w:tcW w:w="1663" w:type="dxa"/>
          </w:tcPr>
          <w:p w:rsidR="00C65248" w:rsidRDefault="00C65248" w:rsidP="00A40D52">
            <w:pPr>
              <w:jc w:val="both"/>
            </w:pPr>
            <w:r>
              <w:t>Тремоло литавр</w:t>
            </w:r>
          </w:p>
          <w:p w:rsidR="00C65248" w:rsidRDefault="00C65248" w:rsidP="00A40D52">
            <w:pPr>
              <w:jc w:val="both"/>
            </w:pPr>
            <w:r>
              <w:t>Тема</w:t>
            </w:r>
            <w:r w:rsidR="00D375F6">
              <w:t xml:space="preserve"> </w:t>
            </w:r>
            <w:proofErr w:type="spellStart"/>
            <w:r w:rsidR="00D375F6">
              <w:t>вст</w:t>
            </w:r>
            <w:proofErr w:type="spellEnd"/>
            <w:r w:rsidR="00D375F6">
              <w:t>.</w:t>
            </w:r>
            <w:r>
              <w:t xml:space="preserve"> – медленная, </w:t>
            </w:r>
          </w:p>
          <w:p w:rsidR="00C65248" w:rsidRDefault="00C65248" w:rsidP="00A40D52">
            <w:pPr>
              <w:jc w:val="both"/>
            </w:pPr>
            <w:r>
              <w:t xml:space="preserve">1 элемент - таинственная, мрачная </w:t>
            </w:r>
            <w:r w:rsidR="00D375F6">
              <w:t xml:space="preserve">мелодия у виолончелей, </w:t>
            </w:r>
            <w:r>
              <w:t xml:space="preserve"> контрабасов и фаготов в унисон, как </w:t>
            </w:r>
            <w:r w:rsidR="00D375F6">
              <w:t>вопрос</w:t>
            </w:r>
          </w:p>
          <w:p w:rsidR="00C65248" w:rsidRDefault="00C65248" w:rsidP="00A40D52">
            <w:pPr>
              <w:jc w:val="both"/>
            </w:pPr>
            <w:r>
              <w:t xml:space="preserve">2 элемент – аккорды </w:t>
            </w:r>
            <w:proofErr w:type="gramStart"/>
            <w:r>
              <w:t>высоких</w:t>
            </w:r>
            <w:proofErr w:type="gramEnd"/>
            <w:r>
              <w:t xml:space="preserve"> деревянных </w:t>
            </w:r>
            <w:r>
              <w:lastRenderedPageBreak/>
              <w:t>духовых, как ответ</w:t>
            </w:r>
          </w:p>
          <w:p w:rsidR="00C65248" w:rsidRDefault="00C65248" w:rsidP="00A40D52">
            <w:pPr>
              <w:jc w:val="both"/>
            </w:pPr>
            <w:r>
              <w:t>3 проведение темы у скрипок</w:t>
            </w:r>
          </w:p>
        </w:tc>
        <w:tc>
          <w:tcPr>
            <w:tcW w:w="2713" w:type="dxa"/>
          </w:tcPr>
          <w:p w:rsidR="00C65248" w:rsidRPr="00E46694" w:rsidRDefault="00C65248" w:rsidP="00A40D52">
            <w:pPr>
              <w:jc w:val="both"/>
            </w:pPr>
            <w:proofErr w:type="gramStart"/>
            <w:r>
              <w:rPr>
                <w:b/>
              </w:rPr>
              <w:lastRenderedPageBreak/>
              <w:t xml:space="preserve">♪ </w:t>
            </w:r>
            <w:r w:rsidRPr="00E46694">
              <w:rPr>
                <w:b/>
              </w:rPr>
              <w:t>ГТ</w:t>
            </w:r>
            <w:r>
              <w:rPr>
                <w:b/>
              </w:rPr>
              <w:t xml:space="preserve"> (2:44) </w:t>
            </w:r>
            <w:r>
              <w:t xml:space="preserve"> -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dur</w:t>
            </w:r>
            <w:proofErr w:type="spellEnd"/>
            <w:r>
              <w:t>, танцевальная, 6/8, струнные  (мелодия у первых скрипок), интонация секунды.</w:t>
            </w:r>
            <w:proofErr w:type="gramEnd"/>
            <w:r>
              <w:t xml:space="preserve"> Внутри темы динамический контраст </w:t>
            </w:r>
            <w:r>
              <w:rPr>
                <w:lang w:val="en-US"/>
              </w:rPr>
              <w:t>forte</w:t>
            </w:r>
            <w:r w:rsidRPr="006230E2">
              <w:t xml:space="preserve"> </w:t>
            </w:r>
            <w:r>
              <w:t>и</w:t>
            </w:r>
            <w:r w:rsidRPr="006230E2">
              <w:t xml:space="preserve"> </w:t>
            </w:r>
            <w:r>
              <w:rPr>
                <w:lang w:val="en-US"/>
              </w:rPr>
              <w:t>piano</w:t>
            </w:r>
            <w:r>
              <w:t>.</w:t>
            </w:r>
          </w:p>
          <w:p w:rsidR="00C65248" w:rsidRDefault="00C65248" w:rsidP="00A40D52">
            <w:pPr>
              <w:jc w:val="both"/>
            </w:pPr>
            <w:r>
              <w:rPr>
                <w:b/>
              </w:rPr>
              <w:t xml:space="preserve">♪ </w:t>
            </w:r>
            <w:proofErr w:type="gramStart"/>
            <w:r w:rsidRPr="008475CE"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(3:15) </w:t>
            </w:r>
            <w:r>
              <w:t xml:space="preserve"> – нет новой четкой темы, развиваются секундовые интонации ГТ. Начинается с переклички: реплики  </w:t>
            </w:r>
            <w:proofErr w:type="gramStart"/>
            <w:r>
              <w:t>деревянных</w:t>
            </w:r>
            <w:proofErr w:type="gramEnd"/>
            <w:r>
              <w:t xml:space="preserve"> духовых и быстрые пассажи струнных. Минорные </w:t>
            </w:r>
            <w:r>
              <w:lastRenderedPageBreak/>
              <w:t>звучания. Модуляция.</w:t>
            </w:r>
          </w:p>
          <w:p w:rsidR="00D375F6" w:rsidRDefault="00C65248" w:rsidP="00A40D52">
            <w:pPr>
              <w:jc w:val="both"/>
            </w:pPr>
            <w:r>
              <w:rPr>
                <w:b/>
              </w:rPr>
              <w:t xml:space="preserve">♪ </w:t>
            </w:r>
            <w:r w:rsidRPr="008475CE">
              <w:rPr>
                <w:b/>
              </w:rPr>
              <w:t>ПТ</w:t>
            </w:r>
            <w:r>
              <w:rPr>
                <w:b/>
              </w:rPr>
              <w:t xml:space="preserve"> (3:50)</w:t>
            </w:r>
            <w:r w:rsidRPr="008475CE">
              <w:rPr>
                <w:b/>
              </w:rPr>
              <w:t xml:space="preserve"> </w:t>
            </w:r>
            <w:r>
              <w:t xml:space="preserve">– </w:t>
            </w:r>
            <w:r>
              <w:rPr>
                <w:lang w:val="en-US"/>
              </w:rPr>
              <w:t>B</w:t>
            </w:r>
            <w:r w:rsidRPr="008475CE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>
              <w:t xml:space="preserve">, танцевальная, но более грациозная, изящная -  </w:t>
            </w:r>
            <w:r w:rsidR="00D375F6" w:rsidRPr="00D375F6">
              <w:rPr>
                <w:i/>
              </w:rPr>
              <w:t>Задание 1: определить жанр темы</w:t>
            </w:r>
            <w:r w:rsidR="00D375F6">
              <w:t xml:space="preserve"> </w:t>
            </w:r>
          </w:p>
          <w:p w:rsidR="00886957" w:rsidRDefault="00886957" w:rsidP="00A40D52">
            <w:pPr>
              <w:jc w:val="both"/>
            </w:pPr>
          </w:p>
          <w:p w:rsidR="00C65248" w:rsidRDefault="00C65248" w:rsidP="00A40D52">
            <w:pPr>
              <w:jc w:val="both"/>
            </w:pPr>
            <w:r>
              <w:t xml:space="preserve">Основная мелодия ведется скрипками и дублируется </w:t>
            </w:r>
            <w:r w:rsidR="000832A1">
              <w:t>гобоем.</w:t>
            </w:r>
          </w:p>
          <w:p w:rsidR="00C65248" w:rsidRPr="008475CE" w:rsidRDefault="00C65248" w:rsidP="00A40D52">
            <w:pPr>
              <w:jc w:val="both"/>
            </w:pPr>
            <w:r>
              <w:rPr>
                <w:b/>
              </w:rPr>
              <w:t xml:space="preserve">♪ </w:t>
            </w:r>
            <w:r w:rsidRPr="002F52B3">
              <w:rPr>
                <w:b/>
              </w:rPr>
              <w:t>ЗТ</w:t>
            </w:r>
            <w:r>
              <w:t xml:space="preserve"> </w:t>
            </w:r>
            <w:r w:rsidRPr="00C93366">
              <w:rPr>
                <w:b/>
              </w:rPr>
              <w:t>(4:04)</w:t>
            </w:r>
            <w:r>
              <w:t xml:space="preserve"> – </w:t>
            </w:r>
            <w:r>
              <w:rPr>
                <w:lang w:val="en-US"/>
              </w:rPr>
              <w:t>B</w:t>
            </w:r>
            <w:r w:rsidRPr="008475CE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>
              <w:t xml:space="preserve">, </w:t>
            </w:r>
            <w:proofErr w:type="spellStart"/>
            <w:r>
              <w:t>каденционные</w:t>
            </w:r>
            <w:proofErr w:type="spellEnd"/>
            <w:r>
              <w:t xml:space="preserve"> обороты</w:t>
            </w:r>
          </w:p>
        </w:tc>
        <w:tc>
          <w:tcPr>
            <w:tcW w:w="2111" w:type="dxa"/>
          </w:tcPr>
          <w:p w:rsidR="00C65248" w:rsidRDefault="00C65248" w:rsidP="00A40D52">
            <w:pPr>
              <w:jc w:val="both"/>
            </w:pPr>
            <w:r w:rsidRPr="00584076">
              <w:rPr>
                <w:b/>
              </w:rPr>
              <w:lastRenderedPageBreak/>
              <w:t>(5:46) 1 раздел</w:t>
            </w:r>
            <w:r>
              <w:t xml:space="preserve">: развитие интонаций ГТ: секундовые мотивы ГТ по очереди </w:t>
            </w:r>
            <w:proofErr w:type="gramStart"/>
            <w:r>
              <w:t>у</w:t>
            </w:r>
            <w:proofErr w:type="gramEnd"/>
            <w:r>
              <w:t xml:space="preserve"> струнных, </w:t>
            </w:r>
          </w:p>
          <w:p w:rsidR="00C65248" w:rsidRDefault="00C65248" w:rsidP="00A40D52">
            <w:pPr>
              <w:jc w:val="both"/>
            </w:pPr>
            <w:r>
              <w:t>затем к мелодии ГТ добавляется подголосок флейты.</w:t>
            </w:r>
          </w:p>
          <w:p w:rsidR="00C65248" w:rsidRDefault="00C65248" w:rsidP="00A40D52">
            <w:pPr>
              <w:jc w:val="both"/>
            </w:pPr>
            <w:r w:rsidRPr="00CA05E9">
              <w:rPr>
                <w:b/>
              </w:rPr>
              <w:t>(6:1</w:t>
            </w:r>
            <w:r>
              <w:rPr>
                <w:b/>
              </w:rPr>
              <w:t>7</w:t>
            </w:r>
            <w:r w:rsidRPr="00CA05E9">
              <w:rPr>
                <w:b/>
              </w:rPr>
              <w:t>) 2 раздел</w:t>
            </w:r>
            <w:r>
              <w:t xml:space="preserve"> – </w:t>
            </w:r>
          </w:p>
          <w:p w:rsidR="001F0FC7" w:rsidRPr="001F0FC7" w:rsidRDefault="001F0FC7" w:rsidP="00A40D52">
            <w:pPr>
              <w:jc w:val="both"/>
              <w:rPr>
                <w:i/>
              </w:rPr>
            </w:pPr>
            <w:r w:rsidRPr="001F0FC7">
              <w:rPr>
                <w:i/>
              </w:rPr>
              <w:t>Задание 2: какая тема звучит?</w:t>
            </w:r>
          </w:p>
          <w:p w:rsidR="001F0FC7" w:rsidRDefault="001F0FC7" w:rsidP="00A40D52">
            <w:pPr>
              <w:jc w:val="both"/>
            </w:pPr>
            <w:r>
              <w:t>Тема</w:t>
            </w:r>
          </w:p>
          <w:p w:rsidR="00C65248" w:rsidRDefault="00C65248" w:rsidP="00A40D52">
            <w:pPr>
              <w:jc w:val="both"/>
            </w:pPr>
            <w:r>
              <w:t xml:space="preserve">но в быстром темпе с </w:t>
            </w:r>
            <w:r>
              <w:lastRenderedPageBreak/>
              <w:t>подголосками скрипок;</w:t>
            </w:r>
          </w:p>
          <w:p w:rsidR="00C65248" w:rsidRPr="00601D6D" w:rsidRDefault="00C65248" w:rsidP="00A40D52">
            <w:pPr>
              <w:jc w:val="both"/>
            </w:pPr>
            <w:r>
              <w:t>(6:46) снова секундовые мотивы ГТ у разных инструментов</w:t>
            </w:r>
          </w:p>
          <w:p w:rsidR="00C65248" w:rsidRPr="00300A1F" w:rsidRDefault="00C65248" w:rsidP="00A40D52">
            <w:pPr>
              <w:jc w:val="both"/>
              <w:rPr>
                <w:b/>
              </w:rPr>
            </w:pPr>
            <w:r>
              <w:rPr>
                <w:b/>
              </w:rPr>
              <w:t xml:space="preserve">(7:11) </w:t>
            </w:r>
            <w:r w:rsidRPr="00300A1F">
              <w:rPr>
                <w:b/>
              </w:rPr>
              <w:t>3 раздел:</w:t>
            </w:r>
          </w:p>
          <w:p w:rsidR="00D65916" w:rsidRPr="001F0FC7" w:rsidRDefault="00D65916" w:rsidP="00D65916">
            <w:pPr>
              <w:jc w:val="both"/>
              <w:rPr>
                <w:i/>
              </w:rPr>
            </w:pPr>
            <w:r w:rsidRPr="001F0FC7">
              <w:rPr>
                <w:i/>
              </w:rPr>
              <w:t xml:space="preserve">Задание </w:t>
            </w:r>
            <w:r>
              <w:rPr>
                <w:i/>
              </w:rPr>
              <w:t>3</w:t>
            </w:r>
            <w:r w:rsidRPr="001F0FC7">
              <w:rPr>
                <w:i/>
              </w:rPr>
              <w:t>: какая тема звучит?</w:t>
            </w:r>
          </w:p>
          <w:p w:rsidR="00D65916" w:rsidRDefault="00D65916" w:rsidP="00A40D52">
            <w:pPr>
              <w:jc w:val="both"/>
            </w:pPr>
          </w:p>
          <w:p w:rsidR="00C65248" w:rsidRDefault="00C65248" w:rsidP="00A40D52">
            <w:pPr>
              <w:jc w:val="both"/>
            </w:pPr>
            <w:r>
              <w:t xml:space="preserve">почти полностью, без изменений, но в </w:t>
            </w:r>
            <w:r>
              <w:rPr>
                <w:lang w:val="en-US"/>
              </w:rPr>
              <w:t>Des</w:t>
            </w:r>
            <w:r w:rsidRPr="00186706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>
              <w:t xml:space="preserve">. Приводит к небольшому </w:t>
            </w:r>
            <w:r>
              <w:rPr>
                <w:lang w:val="en-US"/>
              </w:rPr>
              <w:t>D</w:t>
            </w:r>
            <w:r>
              <w:t xml:space="preserve"> </w:t>
            </w:r>
            <w:proofErr w:type="spellStart"/>
            <w:r>
              <w:t>предыкту</w:t>
            </w:r>
            <w:proofErr w:type="spellEnd"/>
            <w:r>
              <w:t>.</w:t>
            </w:r>
          </w:p>
          <w:p w:rsidR="00C65248" w:rsidRPr="002F2495" w:rsidRDefault="00C65248" w:rsidP="00A40D52">
            <w:pPr>
              <w:jc w:val="both"/>
            </w:pPr>
            <w:r>
              <w:t>Основной принцип развития – мотивное вычленение.</w:t>
            </w:r>
          </w:p>
          <w:p w:rsidR="00C65248" w:rsidRPr="00186706" w:rsidRDefault="00C65248" w:rsidP="00A40D52">
            <w:pPr>
              <w:jc w:val="both"/>
            </w:pPr>
            <w:r>
              <w:t xml:space="preserve"> </w:t>
            </w:r>
          </w:p>
        </w:tc>
        <w:tc>
          <w:tcPr>
            <w:tcW w:w="1336" w:type="dxa"/>
          </w:tcPr>
          <w:p w:rsidR="00C65248" w:rsidRPr="006230E2" w:rsidRDefault="00C65248" w:rsidP="00A40D52">
            <w:pPr>
              <w:jc w:val="both"/>
              <w:rPr>
                <w:lang w:val="en-US"/>
              </w:rPr>
            </w:pPr>
            <w:r w:rsidRPr="00F61E79">
              <w:rPr>
                <w:lang w:val="en-US"/>
              </w:rPr>
              <w:lastRenderedPageBreak/>
              <w:t xml:space="preserve">(7:38) </w:t>
            </w:r>
            <w:r>
              <w:t>ГТ</w:t>
            </w:r>
            <w:r w:rsidRPr="006230E2">
              <w:rPr>
                <w:lang w:val="en-US"/>
              </w:rPr>
              <w:t xml:space="preserve"> - </w:t>
            </w:r>
            <w:proofErr w:type="spellStart"/>
            <w:r w:rsidRPr="006230E2">
              <w:rPr>
                <w:lang w:val="en-US"/>
              </w:rPr>
              <w:t>Es</w:t>
            </w:r>
            <w:proofErr w:type="spellEnd"/>
            <w:r w:rsidRPr="006230E2">
              <w:rPr>
                <w:lang w:val="en-US"/>
              </w:rPr>
              <w:t xml:space="preserve"> </w:t>
            </w:r>
            <w:proofErr w:type="spellStart"/>
            <w:r w:rsidRPr="006230E2">
              <w:rPr>
                <w:lang w:val="en-US"/>
              </w:rPr>
              <w:t>dur</w:t>
            </w:r>
            <w:proofErr w:type="spellEnd"/>
          </w:p>
          <w:p w:rsidR="00C65248" w:rsidRPr="006230E2" w:rsidRDefault="00C65248" w:rsidP="00A40D52">
            <w:pPr>
              <w:jc w:val="both"/>
              <w:rPr>
                <w:lang w:val="en-US"/>
              </w:rPr>
            </w:pPr>
            <w:r w:rsidRPr="00F61E79">
              <w:rPr>
                <w:lang w:val="en-US"/>
              </w:rPr>
              <w:t xml:space="preserve">(8:13) </w:t>
            </w:r>
            <w:r>
              <w:t>ПТ</w:t>
            </w:r>
            <w:r w:rsidRPr="006230E2">
              <w:rPr>
                <w:lang w:val="en-US"/>
              </w:rPr>
              <w:t xml:space="preserve"> - </w:t>
            </w:r>
            <w:proofErr w:type="spellStart"/>
            <w:r w:rsidRPr="006230E2">
              <w:rPr>
                <w:lang w:val="en-US"/>
              </w:rPr>
              <w:t>Es</w:t>
            </w:r>
            <w:proofErr w:type="spellEnd"/>
            <w:r w:rsidRPr="006230E2">
              <w:rPr>
                <w:lang w:val="en-US"/>
              </w:rPr>
              <w:t xml:space="preserve"> </w:t>
            </w:r>
            <w:proofErr w:type="spellStart"/>
            <w:r w:rsidRPr="006230E2">
              <w:rPr>
                <w:lang w:val="en-US"/>
              </w:rPr>
              <w:t>dur</w:t>
            </w:r>
            <w:proofErr w:type="spellEnd"/>
          </w:p>
        </w:tc>
        <w:tc>
          <w:tcPr>
            <w:tcW w:w="1748" w:type="dxa"/>
          </w:tcPr>
          <w:p w:rsidR="00C65248" w:rsidRDefault="00C65248" w:rsidP="00A40D52">
            <w:pPr>
              <w:jc w:val="both"/>
            </w:pPr>
            <w:r>
              <w:t>(8:53) Тремоло литавр</w:t>
            </w:r>
          </w:p>
          <w:p w:rsidR="00C65248" w:rsidRDefault="00C65248" w:rsidP="00A40D52">
            <w:pPr>
              <w:jc w:val="both"/>
            </w:pPr>
            <w:r>
              <w:t>Тема вступления</w:t>
            </w:r>
          </w:p>
          <w:p w:rsidR="00C65248" w:rsidRDefault="00C65248" w:rsidP="00A40D52">
            <w:pPr>
              <w:jc w:val="both"/>
            </w:pPr>
            <w:r>
              <w:t>Мажорное, торжественное завершение</w:t>
            </w:r>
          </w:p>
        </w:tc>
      </w:tr>
    </w:tbl>
    <w:p w:rsidR="00C65248" w:rsidRPr="00811A50" w:rsidRDefault="00C65248" w:rsidP="00C65248">
      <w:pPr>
        <w:ind w:firstLine="709"/>
        <w:jc w:val="both"/>
      </w:pPr>
    </w:p>
    <w:p w:rsidR="00C65248" w:rsidRPr="001435FB" w:rsidRDefault="00C65248" w:rsidP="00C65248">
      <w:pPr>
        <w:ind w:firstLine="709"/>
        <w:contextualSpacing/>
        <w:jc w:val="both"/>
      </w:pPr>
      <w:r>
        <w:rPr>
          <w:b/>
        </w:rPr>
        <w:t xml:space="preserve">Выводы: 1. </w:t>
      </w:r>
      <w:r w:rsidRPr="001435FB">
        <w:t xml:space="preserve">практически все темы песенные или танцевальные – жанровый тип </w:t>
      </w:r>
      <w:proofErr w:type="spellStart"/>
      <w:r w:rsidRPr="001435FB">
        <w:t>тематизма</w:t>
      </w:r>
      <w:proofErr w:type="spellEnd"/>
      <w:r w:rsidRPr="001435FB">
        <w:t>.</w:t>
      </w:r>
    </w:p>
    <w:p w:rsidR="00C65248" w:rsidRDefault="00C65248" w:rsidP="00C65248">
      <w:pPr>
        <w:ind w:firstLine="709"/>
        <w:contextualSpacing/>
        <w:jc w:val="both"/>
      </w:pPr>
      <w:r>
        <w:rPr>
          <w:b/>
        </w:rPr>
        <w:t xml:space="preserve">2. </w:t>
      </w:r>
      <w:r w:rsidRPr="001435FB">
        <w:t>Гайдн начинает использовать в разработках своих симфоний метод мотивного вычленения</w:t>
      </w:r>
      <w:r>
        <w:t xml:space="preserve">  - </w:t>
      </w:r>
      <w:r w:rsidRPr="001435FB">
        <w:t>это выделение из темы наиболее ярких мотивов и проведение их у разных инструментов, в разных</w:t>
      </w:r>
      <w:r>
        <w:t xml:space="preserve"> </w:t>
      </w:r>
      <w:r w:rsidRPr="001435FB">
        <w:t xml:space="preserve">тональностях, имитационно и т.д. Этот метод способствует </w:t>
      </w:r>
      <w:r>
        <w:t xml:space="preserve">активному </w:t>
      </w:r>
      <w:r w:rsidRPr="001435FB">
        <w:t xml:space="preserve">развитию </w:t>
      </w:r>
      <w:r>
        <w:t xml:space="preserve">музыкального </w:t>
      </w:r>
      <w:r w:rsidRPr="001435FB">
        <w:t>материала.</w:t>
      </w:r>
    </w:p>
    <w:p w:rsidR="00C65248" w:rsidRDefault="00C65248" w:rsidP="00C65248">
      <w:pPr>
        <w:ind w:firstLine="709"/>
        <w:contextualSpacing/>
        <w:jc w:val="both"/>
      </w:pPr>
      <w:r w:rsidRPr="00480DAE">
        <w:rPr>
          <w:b/>
        </w:rPr>
        <w:t>3.</w:t>
      </w:r>
      <w:r>
        <w:t xml:space="preserve"> В разработках Гайдна есть зона доминантового </w:t>
      </w:r>
      <w:proofErr w:type="spellStart"/>
      <w:r>
        <w:t>предыкта</w:t>
      </w:r>
      <w:proofErr w:type="spellEnd"/>
      <w:r>
        <w:t xml:space="preserve"> – пока еще небольшая по масштабам</w:t>
      </w:r>
      <w:r w:rsidR="005A020F">
        <w:t xml:space="preserve">. </w:t>
      </w:r>
      <w:r w:rsidR="00FA71FA">
        <w:rPr>
          <w:i/>
        </w:rPr>
        <w:t>Задание 4: дайте определение</w:t>
      </w:r>
      <w:r w:rsidR="005A020F" w:rsidRPr="005A020F">
        <w:rPr>
          <w:i/>
        </w:rPr>
        <w:t xml:space="preserve"> термину доминантовый </w:t>
      </w:r>
      <w:proofErr w:type="spellStart"/>
      <w:r w:rsidR="005A020F" w:rsidRPr="005A020F">
        <w:rPr>
          <w:i/>
        </w:rPr>
        <w:t>предыкт</w:t>
      </w:r>
      <w:proofErr w:type="spellEnd"/>
    </w:p>
    <w:p w:rsidR="00B06753" w:rsidRDefault="00C65248" w:rsidP="00C65248">
      <w:pPr>
        <w:ind w:firstLine="709"/>
        <w:contextualSpacing/>
        <w:jc w:val="both"/>
      </w:pPr>
      <w:r w:rsidRPr="00480DAE">
        <w:rPr>
          <w:b/>
        </w:rPr>
        <w:t>4.</w:t>
      </w:r>
      <w:r>
        <w:t xml:space="preserve"> Обычно у Гайдна тема вступления звучит только в</w:t>
      </w:r>
      <w:r w:rsidR="00E57A2E">
        <w:t xml:space="preserve"> </w:t>
      </w:r>
      <w:r>
        <w:t>начале. Но в симфонии №103 она появляется несколько раз и в кульминационных местах</w:t>
      </w:r>
      <w:r w:rsidR="00B06753">
        <w:t xml:space="preserve">: </w:t>
      </w:r>
    </w:p>
    <w:p w:rsidR="00C65248" w:rsidRPr="00B06753" w:rsidRDefault="00B06753" w:rsidP="00C65248">
      <w:pPr>
        <w:ind w:firstLine="709"/>
        <w:contextualSpacing/>
        <w:jc w:val="both"/>
        <w:rPr>
          <w:i/>
        </w:rPr>
      </w:pPr>
      <w:r w:rsidRPr="00B06753">
        <w:rPr>
          <w:i/>
        </w:rPr>
        <w:t>Задание 5:</w:t>
      </w:r>
      <w:r w:rsidR="00FA71FA">
        <w:rPr>
          <w:i/>
        </w:rPr>
        <w:t>обобщить</w:t>
      </w:r>
      <w:r w:rsidRPr="00B06753">
        <w:rPr>
          <w:i/>
        </w:rPr>
        <w:t xml:space="preserve">, </w:t>
      </w:r>
      <w:r w:rsidR="00FA71FA">
        <w:rPr>
          <w:i/>
        </w:rPr>
        <w:t xml:space="preserve">в каких разделах формы </w:t>
      </w:r>
      <w:r w:rsidRPr="00B06753">
        <w:rPr>
          <w:i/>
        </w:rPr>
        <w:t>звучит тема вступления</w:t>
      </w:r>
    </w:p>
    <w:p w:rsidR="00C65248" w:rsidRPr="00436F73" w:rsidRDefault="00C65248" w:rsidP="00C65248">
      <w:pPr>
        <w:ind w:firstLine="709"/>
        <w:contextualSpacing/>
        <w:jc w:val="both"/>
      </w:pPr>
      <w:proofErr w:type="gramStart"/>
      <w:r w:rsidRPr="00737545">
        <w:rPr>
          <w:b/>
          <w:lang w:val="en-US"/>
        </w:rPr>
        <w:t>II</w:t>
      </w:r>
      <w:r w:rsidRPr="00737545">
        <w:rPr>
          <w:b/>
        </w:rPr>
        <w:t xml:space="preserve"> часть.</w:t>
      </w:r>
      <w:proofErr w:type="gramEnd"/>
      <w:r>
        <w:t xml:space="preserve"> </w:t>
      </w:r>
      <w:proofErr w:type="gramStart"/>
      <w:r w:rsidRPr="00737545">
        <w:rPr>
          <w:b/>
          <w:lang w:val="en-US"/>
        </w:rPr>
        <w:t>Andante</w:t>
      </w:r>
      <w:r w:rsidRPr="00737545">
        <w:rPr>
          <w:b/>
        </w:rPr>
        <w:t>.</w:t>
      </w:r>
      <w:proofErr w:type="gramEnd"/>
      <w:r w:rsidRPr="00737545">
        <w:rPr>
          <w:b/>
        </w:rPr>
        <w:t xml:space="preserve"> Двойные вариации</w:t>
      </w:r>
      <w:r>
        <w:t xml:space="preserve"> - вариации на </w:t>
      </w:r>
      <w:bookmarkStart w:id="0" w:name="_GoBack"/>
      <w:bookmarkEnd w:id="0"/>
      <w:r>
        <w:t>две темы</w:t>
      </w:r>
      <w:proofErr w:type="gramStart"/>
      <w:r>
        <w:t>.</w:t>
      </w:r>
      <w:proofErr w:type="gramEnd"/>
      <w:r>
        <w:t xml:space="preserve"> </w:t>
      </w:r>
      <w:proofErr w:type="gramStart"/>
      <w:r w:rsidRPr="00436F73">
        <w:rPr>
          <w:b/>
        </w:rPr>
        <w:t>с</w:t>
      </w:r>
      <w:proofErr w:type="gramEnd"/>
      <w:r w:rsidRPr="00436F73">
        <w:rPr>
          <w:b/>
        </w:rPr>
        <w:t xml:space="preserve"> </w:t>
      </w:r>
      <w:r w:rsidRPr="00436F73">
        <w:rPr>
          <w:b/>
          <w:lang w:val="en-US"/>
        </w:rPr>
        <w:t>moll</w:t>
      </w:r>
    </w:p>
    <w:p w:rsidR="00E76F32" w:rsidRDefault="00C65248" w:rsidP="00C65248">
      <w:pPr>
        <w:ind w:firstLine="709"/>
        <w:contextualSpacing/>
        <w:jc w:val="both"/>
      </w:pPr>
      <w:r>
        <w:t xml:space="preserve">Вариации </w:t>
      </w:r>
      <w:r w:rsidRPr="00F64D3C">
        <w:rPr>
          <w:b/>
        </w:rPr>
        <w:t>орнаментальные</w:t>
      </w:r>
      <w:r w:rsidRPr="00855255">
        <w:t>.</w:t>
      </w:r>
      <w:r>
        <w:t xml:space="preserve"> Орнаментальные вариации практически не предполагают смены характера темы. В теме не меняется форма и гармония. Тема дается в новых фактурных или тембровых вариантах. Типичный принцип варьирования – </w:t>
      </w:r>
      <w:proofErr w:type="spellStart"/>
      <w:r>
        <w:t>диминуирование</w:t>
      </w:r>
      <w:proofErr w:type="spellEnd"/>
      <w:r>
        <w:t xml:space="preserve">, то есть вариации идут в сторону уменьшения длительностей. </w:t>
      </w:r>
    </w:p>
    <w:p w:rsidR="00C65248" w:rsidRPr="00E76F32" w:rsidRDefault="00E76F32" w:rsidP="00C65248">
      <w:pPr>
        <w:ind w:firstLine="709"/>
        <w:contextualSpacing/>
        <w:jc w:val="both"/>
        <w:rPr>
          <w:i/>
        </w:rPr>
      </w:pPr>
      <w:r w:rsidRPr="00E76F32">
        <w:rPr>
          <w:i/>
        </w:rPr>
        <w:t>Задание 6: как еще называются орнаментальные вариации?</w:t>
      </w:r>
    </w:p>
    <w:p w:rsidR="00C65248" w:rsidRDefault="00C65248" w:rsidP="00C65248">
      <w:pPr>
        <w:ind w:firstLine="709"/>
        <w:contextualSpacing/>
        <w:jc w:val="both"/>
      </w:pPr>
      <w:r>
        <w:rPr>
          <w:b/>
        </w:rPr>
        <w:t xml:space="preserve">♪ </w:t>
      </w:r>
      <w:r w:rsidRPr="0092555D">
        <w:rPr>
          <w:b/>
        </w:rPr>
        <w:t>1 тема (А)</w:t>
      </w:r>
      <w:r>
        <w:t xml:space="preserve"> – </w:t>
      </w:r>
      <w:r>
        <w:rPr>
          <w:lang w:val="en-US"/>
        </w:rPr>
        <w:t>c</w:t>
      </w:r>
      <w:r w:rsidRPr="00D26C48">
        <w:t xml:space="preserve"> </w:t>
      </w:r>
      <w:r>
        <w:rPr>
          <w:lang w:val="en-US"/>
        </w:rPr>
        <w:t>moll</w:t>
      </w:r>
      <w:r>
        <w:t xml:space="preserve"> (в первом периоде модуляция в </w:t>
      </w:r>
      <w:proofErr w:type="spellStart"/>
      <w:r>
        <w:t>Es</w:t>
      </w:r>
      <w:proofErr w:type="spellEnd"/>
      <w:r>
        <w:t xml:space="preserve"> </w:t>
      </w:r>
      <w:proofErr w:type="spellStart"/>
      <w:r>
        <w:t>dur</w:t>
      </w:r>
      <w:proofErr w:type="spellEnd"/>
      <w:r>
        <w:t xml:space="preserve">). Форма темы – простая трехчастная: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5248" w:rsidTr="00A40D52">
        <w:tc>
          <w:tcPr>
            <w:tcW w:w="3190" w:type="dxa"/>
          </w:tcPr>
          <w:p w:rsidR="00C65248" w:rsidRDefault="00C65248" w:rsidP="00A40D52">
            <w:pPr>
              <w:contextualSpacing/>
              <w:jc w:val="center"/>
            </w:pPr>
            <w:r w:rsidRPr="0058656E">
              <w:rPr>
                <w:b/>
              </w:rPr>
              <w:t>а</w:t>
            </w:r>
            <w:proofErr w:type="gramStart"/>
            <w:r>
              <w:t xml:space="preserve">  :</w:t>
            </w:r>
            <w:proofErr w:type="gramEnd"/>
            <w:r w:rsidRPr="003C761C">
              <w:t>||</w:t>
            </w:r>
          </w:p>
        </w:tc>
        <w:tc>
          <w:tcPr>
            <w:tcW w:w="3190" w:type="dxa"/>
          </w:tcPr>
          <w:p w:rsidR="00C65248" w:rsidRDefault="00C65248" w:rsidP="00A40D52">
            <w:pPr>
              <w:contextualSpacing/>
              <w:jc w:val="center"/>
            </w:pPr>
            <w:r w:rsidRPr="0092555D">
              <w:t>||:</w:t>
            </w:r>
            <w:r>
              <w:t xml:space="preserve"> </w:t>
            </w:r>
            <w:r w:rsidRPr="0058656E">
              <w:rPr>
                <w:b/>
              </w:rPr>
              <w:t>в</w:t>
            </w:r>
            <w:r>
              <w:t xml:space="preserve"> (0:37)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 w:rsidRPr="0058656E">
              <w:rPr>
                <w:b/>
              </w:rPr>
              <w:t>а</w:t>
            </w:r>
            <w:proofErr w:type="gramStart"/>
            <w:r>
              <w:t xml:space="preserve"> </w:t>
            </w:r>
            <w:r w:rsidRPr="0092555D">
              <w:t xml:space="preserve"> </w:t>
            </w:r>
            <w:r>
              <w:t xml:space="preserve">  </w:t>
            </w:r>
            <w:r w:rsidRPr="0092555D">
              <w:t>:</w:t>
            </w:r>
            <w:proofErr w:type="gramEnd"/>
            <w:r w:rsidRPr="0092555D">
              <w:t>||</w:t>
            </w: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contextualSpacing/>
              <w:jc w:val="center"/>
            </w:pPr>
            <w:r>
              <w:rPr>
                <w:lang w:val="en-US"/>
              </w:rPr>
              <w:t>c</w:t>
            </w:r>
            <w:r>
              <w:t xml:space="preserve"> – </w:t>
            </w:r>
            <w:proofErr w:type="spellStart"/>
            <w:proofErr w:type="gramStart"/>
            <w:r>
              <w:rPr>
                <w:lang w:val="en-US"/>
              </w:rPr>
              <w:t>Es</w:t>
            </w:r>
            <w:proofErr w:type="spellEnd"/>
            <w:r w:rsidRPr="0092555D">
              <w:t xml:space="preserve"> </w:t>
            </w:r>
            <w:r>
              <w:t xml:space="preserve"> :</w:t>
            </w:r>
            <w:r w:rsidRPr="003C761C">
              <w:t>|</w:t>
            </w:r>
            <w:proofErr w:type="gramEnd"/>
            <w:r w:rsidRPr="003C761C">
              <w:t>|</w:t>
            </w:r>
          </w:p>
          <w:p w:rsidR="004258C1" w:rsidRDefault="00C65248" w:rsidP="004258C1">
            <w:pPr>
              <w:contextualSpacing/>
              <w:jc w:val="center"/>
            </w:pPr>
            <w:r>
              <w:t xml:space="preserve">мелодия  песенная (подлинная хорватская мелодия с </w:t>
            </w:r>
            <w:r>
              <w:rPr>
                <w:lang w:val="en-US"/>
              </w:rPr>
              <w:t>IV</w:t>
            </w:r>
            <w:r w:rsidRPr="0097470B">
              <w:t>#</w:t>
            </w:r>
            <w:r>
              <w:t xml:space="preserve"> ступенью), </w:t>
            </w:r>
            <w:r w:rsidR="004258C1">
              <w:t>но с чертами марша (интонация ↑</w:t>
            </w:r>
            <w:r w:rsidR="004258C1" w:rsidRPr="00D26C48">
              <w:t xml:space="preserve"> </w:t>
            </w:r>
            <w:r w:rsidR="004258C1">
              <w:t>ч.4, пунктирный ритм), исполняют</w:t>
            </w:r>
          </w:p>
          <w:p w:rsidR="00C65248" w:rsidRDefault="004258C1" w:rsidP="004258C1">
            <w:pPr>
              <w:contextualSpacing/>
              <w:jc w:val="center"/>
            </w:pPr>
            <w:r>
              <w:t>виолончели и контрабасы</w:t>
            </w:r>
            <w:r w:rsidR="00C65248">
              <w:t>.</w:t>
            </w:r>
          </w:p>
        </w:tc>
        <w:tc>
          <w:tcPr>
            <w:tcW w:w="3190" w:type="dxa"/>
          </w:tcPr>
          <w:p w:rsidR="00C65248" w:rsidRDefault="00C65248" w:rsidP="00A40D52">
            <w:pPr>
              <w:contextualSpacing/>
              <w:jc w:val="center"/>
            </w:pPr>
            <w:r w:rsidRPr="0092555D">
              <w:t>||:</w:t>
            </w:r>
            <w:r>
              <w:t xml:space="preserve"> задержания</w:t>
            </w:r>
          </w:p>
        </w:tc>
        <w:tc>
          <w:tcPr>
            <w:tcW w:w="3191" w:type="dxa"/>
          </w:tcPr>
          <w:p w:rsidR="00C65248" w:rsidRDefault="00C65248" w:rsidP="00A40D52">
            <w:pPr>
              <w:contextualSpacing/>
              <w:jc w:val="center"/>
            </w:pPr>
            <w:r>
              <w:t>реприза</w:t>
            </w:r>
            <w:proofErr w:type="gramStart"/>
            <w:r w:rsidRPr="0092555D">
              <w:t xml:space="preserve"> :</w:t>
            </w:r>
            <w:proofErr w:type="gramEnd"/>
            <w:r w:rsidRPr="0092555D">
              <w:t>||</w:t>
            </w: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contextualSpacing/>
              <w:jc w:val="center"/>
            </w:pPr>
            <w:r>
              <w:t>8 тактов:</w:t>
            </w:r>
            <w:r w:rsidRPr="003C761C">
              <w:t>||</w:t>
            </w:r>
          </w:p>
        </w:tc>
        <w:tc>
          <w:tcPr>
            <w:tcW w:w="3190" w:type="dxa"/>
          </w:tcPr>
          <w:p w:rsidR="00C65248" w:rsidRDefault="00C65248" w:rsidP="00A40D52">
            <w:pPr>
              <w:contextualSpacing/>
              <w:jc w:val="center"/>
            </w:pPr>
            <w:r w:rsidRPr="0092555D">
              <w:t>||:</w:t>
            </w:r>
            <w:r>
              <w:t>8 тактов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>
              <w:t>10 тактов:</w:t>
            </w:r>
            <w:r w:rsidRPr="003C761C">
              <w:t>||</w:t>
            </w:r>
          </w:p>
        </w:tc>
      </w:tr>
    </w:tbl>
    <w:p w:rsidR="00C65248" w:rsidRDefault="00C65248" w:rsidP="00622430">
      <w:pPr>
        <w:ind w:firstLine="709"/>
        <w:contextualSpacing/>
        <w:jc w:val="both"/>
      </w:pPr>
      <w:r>
        <w:lastRenderedPageBreak/>
        <w:t xml:space="preserve">         </w:t>
      </w:r>
      <w:r>
        <w:rPr>
          <w:b/>
        </w:rPr>
        <w:t xml:space="preserve"> (1:59) ♪ </w:t>
      </w:r>
      <w:r w:rsidRPr="0092555D">
        <w:rPr>
          <w:b/>
        </w:rPr>
        <w:t>2 тема (В)</w:t>
      </w:r>
      <w:r>
        <w:t xml:space="preserve"> – С </w:t>
      </w:r>
      <w:proofErr w:type="spellStart"/>
      <w:r>
        <w:rPr>
          <w:lang w:val="en-US"/>
        </w:rPr>
        <w:t>dur</w:t>
      </w:r>
      <w:proofErr w:type="spellEnd"/>
      <w:r>
        <w:t xml:space="preserve">. Форма темы – простая трехчастная: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r w:rsidRPr="0058656E">
              <w:rPr>
                <w:b/>
              </w:rPr>
              <w:t>а</w:t>
            </w:r>
            <w:proofErr w:type="gramStart"/>
            <w:r>
              <w:t xml:space="preserve">     </w:t>
            </w:r>
            <w:r w:rsidRPr="0092555D">
              <w:t xml:space="preserve"> </w:t>
            </w:r>
            <w:r>
              <w:t>:</w:t>
            </w:r>
            <w:proofErr w:type="gramEnd"/>
            <w:r w:rsidRPr="006E02CA">
              <w:t>||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 w:rsidRPr="0092555D">
              <w:t xml:space="preserve">||:   </w:t>
            </w:r>
            <w:r w:rsidRPr="0058656E">
              <w:rPr>
                <w:b/>
              </w:rPr>
              <w:t>в</w:t>
            </w:r>
            <w:r>
              <w:t xml:space="preserve"> (2:34)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 w:rsidRPr="0058656E">
              <w:rPr>
                <w:b/>
              </w:rPr>
              <w:t>а</w:t>
            </w:r>
            <w:proofErr w:type="gramStart"/>
            <w:r w:rsidRPr="0092555D">
              <w:t xml:space="preserve">       </w:t>
            </w:r>
            <w:r>
              <w:t xml:space="preserve"> </w:t>
            </w:r>
            <w:r w:rsidRPr="0092555D">
              <w:t xml:space="preserve"> :</w:t>
            </w:r>
            <w:proofErr w:type="gramEnd"/>
            <w:r w:rsidRPr="0092555D">
              <w:t>||</w:t>
            </w: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 xml:space="preserve">С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proofErr w:type="gramStart"/>
            <w:r w:rsidRPr="0092555D">
              <w:t xml:space="preserve"> </w:t>
            </w:r>
            <w:r>
              <w:t xml:space="preserve"> </w:t>
            </w:r>
            <w:r w:rsidRPr="006E02CA">
              <w:t xml:space="preserve">  </w:t>
            </w:r>
            <w:r>
              <w:t>:</w:t>
            </w:r>
            <w:proofErr w:type="gramEnd"/>
            <w:r w:rsidRPr="006E02CA">
              <w:t>||</w:t>
            </w:r>
          </w:p>
          <w:p w:rsidR="00C65248" w:rsidRDefault="00C65248" w:rsidP="007611D9">
            <w:pPr>
              <w:jc w:val="center"/>
            </w:pPr>
            <w:r>
              <w:t>марш, аккордовая фактура,</w:t>
            </w:r>
            <w:r w:rsidR="007611D9">
              <w:t xml:space="preserve"> но</w:t>
            </w:r>
            <w:r>
              <w:t xml:space="preserve"> та же интонация ↑</w:t>
            </w:r>
            <w:r w:rsidRPr="00D26C48">
              <w:t xml:space="preserve"> </w:t>
            </w:r>
            <w:r>
              <w:t>ч.4, пунктирный ритм</w:t>
            </w:r>
            <w:r w:rsidR="007611D9">
              <w:t xml:space="preserve">, </w:t>
            </w:r>
            <w:r w:rsidR="007611D9">
              <w:rPr>
                <w:lang w:val="en-US"/>
              </w:rPr>
              <w:t>IV</w:t>
            </w:r>
            <w:r w:rsidR="007611D9" w:rsidRPr="0097470B">
              <w:t>#</w:t>
            </w:r>
            <w:r w:rsidR="007611D9">
              <w:t xml:space="preserve"> ступень, что и в первой теме</w:t>
            </w:r>
            <w:r>
              <w:t>.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 w:rsidRPr="0092555D">
              <w:t>||:</w:t>
            </w:r>
            <w:r>
              <w:t xml:space="preserve"> трели, переклички, затем стаккато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>
              <w:t>реприза</w:t>
            </w:r>
            <w:proofErr w:type="gramStart"/>
            <w:r w:rsidRPr="0092555D">
              <w:t xml:space="preserve"> :</w:t>
            </w:r>
            <w:proofErr w:type="gramEnd"/>
            <w:r w:rsidRPr="0092555D">
              <w:t>||</w:t>
            </w: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8 тактов:</w:t>
            </w:r>
            <w:r w:rsidRPr="006E02CA">
              <w:t>||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 w:rsidRPr="0092555D">
              <w:t>||:</w:t>
            </w:r>
            <w:r>
              <w:t>8 тактов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>
              <w:t>8 тактов:</w:t>
            </w:r>
            <w:r w:rsidRPr="006E02CA">
              <w:t>||</w:t>
            </w:r>
          </w:p>
        </w:tc>
      </w:tr>
    </w:tbl>
    <w:p w:rsidR="00C65248" w:rsidRPr="0092555D" w:rsidRDefault="00C65248" w:rsidP="00C65248">
      <w:pPr>
        <w:jc w:val="center"/>
      </w:pPr>
      <w:r>
        <w:t xml:space="preserve">                  </w:t>
      </w:r>
    </w:p>
    <w:p w:rsidR="00C65248" w:rsidRDefault="00C65248" w:rsidP="00C65248">
      <w:pPr>
        <w:ind w:firstLine="709"/>
        <w:jc w:val="both"/>
      </w:pPr>
      <w:r>
        <w:rPr>
          <w:b/>
        </w:rPr>
        <w:t xml:space="preserve"> (3:45) ♪ </w:t>
      </w:r>
      <w:r w:rsidRPr="0031383A">
        <w:rPr>
          <w:b/>
        </w:rPr>
        <w:t>1 вариация на 1 тему (А</w:t>
      </w:r>
      <w:proofErr w:type="gramStart"/>
      <w:r w:rsidRPr="0031383A">
        <w:rPr>
          <w:b/>
        </w:rPr>
        <w:t>1</w:t>
      </w:r>
      <w:proofErr w:type="gramEnd"/>
      <w:r w:rsidRPr="0031383A">
        <w:rPr>
          <w:b/>
        </w:rPr>
        <w:t>)</w:t>
      </w:r>
      <w:r>
        <w:t xml:space="preserve"> – к основной мелодии добавляются подголоски деревянных духовых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5248" w:rsidTr="00A40D52">
        <w:tc>
          <w:tcPr>
            <w:tcW w:w="3190" w:type="dxa"/>
          </w:tcPr>
          <w:p w:rsidR="00C65248" w:rsidRPr="00CA28BD" w:rsidRDefault="00C65248" w:rsidP="00A40D52">
            <w:pPr>
              <w:jc w:val="center"/>
              <w:rPr>
                <w:b/>
              </w:rPr>
            </w:pPr>
            <w:r w:rsidRPr="00CA28BD">
              <w:rPr>
                <w:b/>
              </w:rPr>
              <w:t>а</w:t>
            </w:r>
            <w:proofErr w:type="gramStart"/>
            <w:r w:rsidRPr="00CA28BD">
              <w:rPr>
                <w:b/>
              </w:rPr>
              <w:t xml:space="preserve">   :</w:t>
            </w:r>
            <w:proofErr w:type="gramEnd"/>
            <w:r w:rsidRPr="00CA28BD">
              <w:rPr>
                <w:b/>
              </w:rPr>
              <w:t>||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 w:rsidRPr="00CA28BD">
              <w:rPr>
                <w:b/>
              </w:rPr>
              <w:t>в</w:t>
            </w:r>
            <w:r>
              <w:t xml:space="preserve"> (4:19)</w:t>
            </w:r>
          </w:p>
        </w:tc>
        <w:tc>
          <w:tcPr>
            <w:tcW w:w="3191" w:type="dxa"/>
          </w:tcPr>
          <w:p w:rsidR="00C65248" w:rsidRPr="0092555D" w:rsidRDefault="00C65248" w:rsidP="00A40D52">
            <w:pPr>
              <w:jc w:val="center"/>
            </w:pPr>
            <w:r w:rsidRPr="00CA28BD">
              <w:rPr>
                <w:b/>
              </w:rPr>
              <w:t>а</w:t>
            </w:r>
            <w:r>
              <w:t xml:space="preserve">  (4:36)</w:t>
            </w:r>
          </w:p>
          <w:p w:rsidR="00C65248" w:rsidRDefault="00C65248" w:rsidP="00A40D52">
            <w:pPr>
              <w:jc w:val="center"/>
            </w:pPr>
          </w:p>
        </w:tc>
      </w:tr>
      <w:tr w:rsidR="00C65248" w:rsidTr="00A40D52">
        <w:tc>
          <w:tcPr>
            <w:tcW w:w="3190" w:type="dxa"/>
          </w:tcPr>
          <w:p w:rsidR="007611D9" w:rsidRPr="007611D9" w:rsidRDefault="007611D9" w:rsidP="007611D9">
            <w:pPr>
              <w:jc w:val="center"/>
              <w:rPr>
                <w:i/>
              </w:rPr>
            </w:pPr>
            <w:r w:rsidRPr="007611D9">
              <w:rPr>
                <w:i/>
              </w:rPr>
              <w:t>Задание 7: вписать инструмент</w:t>
            </w:r>
          </w:p>
          <w:p w:rsidR="007611D9" w:rsidRDefault="007611D9" w:rsidP="007611D9">
            <w:pPr>
              <w:jc w:val="center"/>
            </w:pPr>
            <w:r>
              <w:t>П</w:t>
            </w:r>
            <w:r w:rsidR="00C65248">
              <w:t>одголосок</w:t>
            </w:r>
            <w:r w:rsidR="0060300A">
              <w:t>…</w:t>
            </w:r>
          </w:p>
          <w:p w:rsidR="00C65248" w:rsidRDefault="00C65248" w:rsidP="007611D9">
            <w:pPr>
              <w:jc w:val="center"/>
            </w:pPr>
            <w:r>
              <w:t xml:space="preserve">           интонации </w:t>
            </w:r>
            <w:r>
              <w:rPr>
                <w:lang w:val="en-US"/>
              </w:rPr>
              <w:t>lament</w:t>
            </w:r>
            <w:proofErr w:type="gramStart"/>
            <w:r>
              <w:t>о</w:t>
            </w:r>
            <w:proofErr w:type="gramEnd"/>
          </w:p>
        </w:tc>
        <w:tc>
          <w:tcPr>
            <w:tcW w:w="3190" w:type="dxa"/>
          </w:tcPr>
          <w:p w:rsidR="007611D9" w:rsidRPr="007611D9" w:rsidRDefault="007611D9" w:rsidP="007611D9">
            <w:pPr>
              <w:jc w:val="center"/>
              <w:rPr>
                <w:i/>
              </w:rPr>
            </w:pPr>
            <w:r w:rsidRPr="007611D9">
              <w:rPr>
                <w:i/>
              </w:rPr>
              <w:t xml:space="preserve">Задание </w:t>
            </w:r>
            <w:r>
              <w:rPr>
                <w:i/>
              </w:rPr>
              <w:t>8</w:t>
            </w:r>
            <w:r w:rsidRPr="007611D9">
              <w:rPr>
                <w:i/>
              </w:rPr>
              <w:t>: вписать инструмент</w:t>
            </w:r>
          </w:p>
          <w:p w:rsidR="00C65248" w:rsidRDefault="0060300A" w:rsidP="007611D9">
            <w:pPr>
              <w:jc w:val="center"/>
            </w:pPr>
            <w:r>
              <w:t>П</w:t>
            </w:r>
            <w:r w:rsidR="00C65248">
              <w:t>одголосок</w:t>
            </w:r>
            <w:r>
              <w:t>…</w:t>
            </w:r>
            <w:r w:rsidR="00C65248">
              <w:t xml:space="preserve">  </w:t>
            </w:r>
          </w:p>
        </w:tc>
        <w:tc>
          <w:tcPr>
            <w:tcW w:w="3191" w:type="dxa"/>
          </w:tcPr>
          <w:p w:rsidR="007611D9" w:rsidRPr="007611D9" w:rsidRDefault="007611D9" w:rsidP="007611D9">
            <w:pPr>
              <w:jc w:val="center"/>
              <w:rPr>
                <w:i/>
              </w:rPr>
            </w:pPr>
            <w:r w:rsidRPr="007611D9">
              <w:rPr>
                <w:i/>
              </w:rPr>
              <w:t xml:space="preserve">Задание </w:t>
            </w:r>
            <w:r>
              <w:rPr>
                <w:i/>
              </w:rPr>
              <w:t>9</w:t>
            </w:r>
            <w:r w:rsidRPr="007611D9">
              <w:rPr>
                <w:i/>
              </w:rPr>
              <w:t>: вписать инструмент</w:t>
            </w:r>
          </w:p>
          <w:p w:rsidR="00C65248" w:rsidRDefault="00C65248" w:rsidP="007611D9">
            <w:pPr>
              <w:jc w:val="center"/>
            </w:pPr>
            <w:r>
              <w:t>тема у</w:t>
            </w:r>
            <w:r w:rsidR="0060300A">
              <w:t>…</w:t>
            </w:r>
            <w:r>
              <w:t xml:space="preserve"> </w:t>
            </w: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8 т.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8 т.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>
              <w:t>10 т.</w:t>
            </w:r>
          </w:p>
        </w:tc>
      </w:tr>
    </w:tbl>
    <w:p w:rsidR="00C65248" w:rsidRDefault="00C65248" w:rsidP="00C65248">
      <w:r>
        <w:t xml:space="preserve">                                          </w:t>
      </w:r>
    </w:p>
    <w:p w:rsidR="00C65248" w:rsidRDefault="00C65248" w:rsidP="00C65248">
      <w:pPr>
        <w:ind w:firstLine="709"/>
        <w:jc w:val="both"/>
      </w:pPr>
      <w:r>
        <w:rPr>
          <w:b/>
        </w:rPr>
        <w:t xml:space="preserve"> (4:59) ♪ </w:t>
      </w:r>
      <w:r w:rsidRPr="00E00F26">
        <w:rPr>
          <w:b/>
        </w:rPr>
        <w:t>1 вариация на 2 тему (В</w:t>
      </w:r>
      <w:proofErr w:type="gramStart"/>
      <w:r w:rsidRPr="00E00F26">
        <w:rPr>
          <w:b/>
        </w:rPr>
        <w:t>1</w:t>
      </w:r>
      <w:proofErr w:type="gramEnd"/>
      <w:r w:rsidRPr="00E00F26">
        <w:rPr>
          <w:b/>
        </w:rPr>
        <w:t xml:space="preserve">) </w:t>
      </w:r>
      <w:r w:rsidRPr="00E00F26">
        <w:t xml:space="preserve">– на фоне основной мелодии звучит </w:t>
      </w:r>
      <w:r>
        <w:t xml:space="preserve">извилистая </w:t>
      </w:r>
      <w:r w:rsidRPr="00E00F26">
        <w:t xml:space="preserve">мелодия солирующей </w:t>
      </w:r>
      <w:r>
        <w:t>скрипки, выписанная шестнадцатыми длительностями.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5248" w:rsidTr="00A40D52">
        <w:tc>
          <w:tcPr>
            <w:tcW w:w="3190" w:type="dxa"/>
          </w:tcPr>
          <w:p w:rsidR="00C65248" w:rsidRPr="00C90F31" w:rsidRDefault="00C65248" w:rsidP="00A40D52">
            <w:pPr>
              <w:jc w:val="center"/>
              <w:rPr>
                <w:b/>
              </w:rPr>
            </w:pPr>
            <w:r w:rsidRPr="00C90F31">
              <w:rPr>
                <w:b/>
              </w:rPr>
              <w:t>а</w:t>
            </w:r>
            <w:proofErr w:type="gramStart"/>
            <w:r w:rsidRPr="00C90F31">
              <w:rPr>
                <w:b/>
              </w:rPr>
              <w:t xml:space="preserve">  :</w:t>
            </w:r>
            <w:proofErr w:type="gramEnd"/>
            <w:r w:rsidRPr="00C90F31">
              <w:rPr>
                <w:b/>
              </w:rPr>
              <w:t>||</w:t>
            </w:r>
          </w:p>
        </w:tc>
        <w:tc>
          <w:tcPr>
            <w:tcW w:w="3190" w:type="dxa"/>
          </w:tcPr>
          <w:p w:rsidR="00C65248" w:rsidRPr="00C90F31" w:rsidRDefault="00C65248" w:rsidP="00A40D52">
            <w:pPr>
              <w:jc w:val="center"/>
              <w:rPr>
                <w:b/>
              </w:rPr>
            </w:pPr>
            <w:r w:rsidRPr="00C90F31">
              <w:rPr>
                <w:b/>
              </w:rPr>
              <w:t>||: в</w:t>
            </w:r>
          </w:p>
        </w:tc>
        <w:tc>
          <w:tcPr>
            <w:tcW w:w="3191" w:type="dxa"/>
          </w:tcPr>
          <w:p w:rsidR="00C65248" w:rsidRPr="00C90F31" w:rsidRDefault="00C65248" w:rsidP="00A40D52">
            <w:pPr>
              <w:jc w:val="center"/>
              <w:rPr>
                <w:b/>
              </w:rPr>
            </w:pPr>
            <w:r w:rsidRPr="00C90F31">
              <w:rPr>
                <w:b/>
              </w:rPr>
              <w:t>а</w:t>
            </w:r>
            <w:proofErr w:type="gramStart"/>
            <w:r w:rsidRPr="00C90F31">
              <w:rPr>
                <w:b/>
              </w:rPr>
              <w:t xml:space="preserve">    :</w:t>
            </w:r>
            <w:proofErr w:type="gramEnd"/>
            <w:r w:rsidRPr="00C90F31">
              <w:rPr>
                <w:b/>
              </w:rPr>
              <w:t>||</w:t>
            </w:r>
          </w:p>
        </w:tc>
      </w:tr>
      <w:tr w:rsidR="00C65248" w:rsidTr="00A40D52">
        <w:tc>
          <w:tcPr>
            <w:tcW w:w="3190" w:type="dxa"/>
          </w:tcPr>
          <w:p w:rsidR="00C65248" w:rsidRDefault="00697F89" w:rsidP="00697F89">
            <w:pPr>
              <w:jc w:val="center"/>
            </w:pPr>
            <w:r w:rsidRPr="00697F89">
              <w:rPr>
                <w:i/>
              </w:rPr>
              <w:t>Задание 10: вписать количество тактов</w:t>
            </w:r>
            <w:r w:rsidR="00C65248">
              <w:t>.</w:t>
            </w:r>
          </w:p>
        </w:tc>
        <w:tc>
          <w:tcPr>
            <w:tcW w:w="3190" w:type="dxa"/>
          </w:tcPr>
          <w:p w:rsidR="00C65248" w:rsidRDefault="00697F89" w:rsidP="00A40D52">
            <w:pPr>
              <w:jc w:val="center"/>
            </w:pPr>
            <w:r w:rsidRPr="00697F89">
              <w:rPr>
                <w:i/>
              </w:rPr>
              <w:t>Задание 10: вписать количество тактов</w:t>
            </w:r>
            <w:r>
              <w:t>.</w:t>
            </w:r>
          </w:p>
        </w:tc>
        <w:tc>
          <w:tcPr>
            <w:tcW w:w="3191" w:type="dxa"/>
          </w:tcPr>
          <w:p w:rsidR="00C65248" w:rsidRPr="00697F89" w:rsidRDefault="00697F89" w:rsidP="00A40D52">
            <w:pPr>
              <w:jc w:val="center"/>
              <w:rPr>
                <w:b/>
              </w:rPr>
            </w:pPr>
            <w:r w:rsidRPr="00697F89">
              <w:rPr>
                <w:i/>
              </w:rPr>
              <w:t>Задание 10: вписать количество тактов</w:t>
            </w:r>
            <w:r>
              <w:t>.</w:t>
            </w:r>
          </w:p>
        </w:tc>
      </w:tr>
    </w:tbl>
    <w:p w:rsidR="00C65248" w:rsidRDefault="00C65248" w:rsidP="00C65248">
      <w:pPr>
        <w:ind w:firstLine="709"/>
        <w:jc w:val="both"/>
      </w:pPr>
      <w:r>
        <w:rPr>
          <w:b/>
        </w:rPr>
        <w:t xml:space="preserve"> (6:43) ♪ </w:t>
      </w:r>
      <w:r w:rsidRPr="0091397A">
        <w:rPr>
          <w:b/>
        </w:rPr>
        <w:t>2 вариация на 1 тему (А</w:t>
      </w:r>
      <w:proofErr w:type="gramStart"/>
      <w:r w:rsidRPr="0091397A">
        <w:rPr>
          <w:b/>
        </w:rPr>
        <w:t>2</w:t>
      </w:r>
      <w:proofErr w:type="gramEnd"/>
      <w:r w:rsidRPr="0091397A">
        <w:rPr>
          <w:b/>
        </w:rPr>
        <w:t>)</w:t>
      </w:r>
      <w:r>
        <w:t xml:space="preserve"> – военный марш: </w:t>
      </w:r>
      <w:r>
        <w:rPr>
          <w:lang w:val="en-US"/>
        </w:rPr>
        <w:t>forte</w:t>
      </w:r>
      <w:r w:rsidRPr="0091397A">
        <w:t xml:space="preserve">, </w:t>
      </w:r>
      <w:proofErr w:type="spellStart"/>
      <w:r>
        <w:rPr>
          <w:lang w:val="en-US"/>
        </w:rPr>
        <w:t>tutti</w:t>
      </w:r>
      <w:proofErr w:type="spellEnd"/>
      <w:r>
        <w:t xml:space="preserve"> с подключением литавр и труб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5248" w:rsidTr="00A40D52">
        <w:tc>
          <w:tcPr>
            <w:tcW w:w="3190" w:type="dxa"/>
          </w:tcPr>
          <w:p w:rsidR="00C65248" w:rsidRPr="000E7294" w:rsidRDefault="00C65248" w:rsidP="00A40D52">
            <w:pPr>
              <w:jc w:val="center"/>
              <w:rPr>
                <w:b/>
              </w:rPr>
            </w:pPr>
            <w:r w:rsidRPr="000E7294">
              <w:rPr>
                <w:b/>
              </w:rPr>
              <w:t>а</w:t>
            </w:r>
            <w:proofErr w:type="gramStart"/>
            <w:r w:rsidRPr="000E7294">
              <w:rPr>
                <w:b/>
              </w:rPr>
              <w:t xml:space="preserve"> :</w:t>
            </w:r>
            <w:proofErr w:type="gramEnd"/>
            <w:r w:rsidRPr="000E7294">
              <w:rPr>
                <w:b/>
              </w:rPr>
              <w:t>||</w:t>
            </w:r>
          </w:p>
        </w:tc>
        <w:tc>
          <w:tcPr>
            <w:tcW w:w="3190" w:type="dxa"/>
          </w:tcPr>
          <w:p w:rsidR="00C65248" w:rsidRPr="000E7294" w:rsidRDefault="00C65248" w:rsidP="00A40D52">
            <w:pPr>
              <w:jc w:val="center"/>
              <w:rPr>
                <w:b/>
              </w:rPr>
            </w:pPr>
            <w:r w:rsidRPr="000E7294">
              <w:rPr>
                <w:b/>
              </w:rPr>
              <w:t>в</w:t>
            </w:r>
          </w:p>
        </w:tc>
        <w:tc>
          <w:tcPr>
            <w:tcW w:w="3191" w:type="dxa"/>
          </w:tcPr>
          <w:p w:rsidR="00C65248" w:rsidRPr="000E7294" w:rsidRDefault="00C65248" w:rsidP="00A40D52">
            <w:pPr>
              <w:jc w:val="center"/>
              <w:rPr>
                <w:b/>
              </w:rPr>
            </w:pPr>
            <w:r w:rsidRPr="000E7294">
              <w:rPr>
                <w:b/>
              </w:rPr>
              <w:t>а</w:t>
            </w:r>
          </w:p>
          <w:p w:rsidR="00C65248" w:rsidRPr="000E7294" w:rsidRDefault="00C65248" w:rsidP="00A40D52">
            <w:pPr>
              <w:jc w:val="center"/>
              <w:rPr>
                <w:b/>
              </w:rPr>
            </w:pP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proofErr w:type="spellStart"/>
            <w:r>
              <w:rPr>
                <w:lang w:val="en-US"/>
              </w:rPr>
              <w:t>tutti</w:t>
            </w:r>
            <w:proofErr w:type="spellEnd"/>
            <w:r>
              <w:t xml:space="preserve"> сменяется жалобными мотивами струнных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С пассажей струнных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>
              <w:t>реприза</w:t>
            </w: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8 т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8т.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>
              <w:t>10т</w:t>
            </w:r>
          </w:p>
        </w:tc>
      </w:tr>
    </w:tbl>
    <w:p w:rsidR="00C65248" w:rsidRDefault="00C65248" w:rsidP="00C65248">
      <w:r>
        <w:t xml:space="preserve">                  </w:t>
      </w:r>
    </w:p>
    <w:p w:rsidR="00C65248" w:rsidRDefault="00C65248" w:rsidP="00C65248">
      <w:pPr>
        <w:ind w:firstLine="709"/>
        <w:jc w:val="both"/>
      </w:pPr>
      <w:r>
        <w:rPr>
          <w:b/>
        </w:rPr>
        <w:t xml:space="preserve">(7:54) ♪ </w:t>
      </w:r>
      <w:r w:rsidRPr="0091397A">
        <w:rPr>
          <w:b/>
        </w:rPr>
        <w:t xml:space="preserve">2 вариация на </w:t>
      </w:r>
      <w:r w:rsidRPr="00C90712">
        <w:rPr>
          <w:b/>
        </w:rPr>
        <w:t>2</w:t>
      </w:r>
      <w:r w:rsidRPr="0091397A">
        <w:rPr>
          <w:b/>
        </w:rPr>
        <w:t xml:space="preserve"> тему (</w:t>
      </w:r>
      <w:r>
        <w:rPr>
          <w:b/>
          <w:lang w:val="en-US"/>
        </w:rPr>
        <w:t>B</w:t>
      </w:r>
      <w:r w:rsidRPr="0091397A">
        <w:rPr>
          <w:b/>
        </w:rPr>
        <w:t>2)</w:t>
      </w:r>
      <w:r w:rsidRPr="00C90712">
        <w:rPr>
          <w:b/>
        </w:rPr>
        <w:t xml:space="preserve"> – </w:t>
      </w:r>
      <w:r w:rsidRPr="00C90712">
        <w:t>сначала тема приобретает танцевальный характер</w:t>
      </w:r>
      <w:r>
        <w:t>, чему способствуют инкрустированные</w:t>
      </w:r>
      <w:r w:rsidRPr="00C90712">
        <w:t xml:space="preserve"> </w:t>
      </w:r>
      <w:r>
        <w:t xml:space="preserve">в нее </w:t>
      </w:r>
      <w:r w:rsidR="001708DC">
        <w:t>«</w:t>
      </w:r>
      <w:r w:rsidRPr="00C90712">
        <w:t>рулад</w:t>
      </w:r>
      <w:r>
        <w:t>ы</w:t>
      </w:r>
      <w:r w:rsidR="001708DC">
        <w:t>»</w:t>
      </w:r>
      <w:r w:rsidRPr="00C90712">
        <w:t xml:space="preserve"> флейт</w:t>
      </w:r>
      <w:r>
        <w:t>ы и пульсирующий аккомпанемент фагота</w:t>
      </w:r>
      <w:r w:rsidRPr="00C90712">
        <w:t xml:space="preserve">, но вскоре </w:t>
      </w:r>
      <w:r w:rsidR="001708DC">
        <w:t xml:space="preserve">превращается в </w:t>
      </w:r>
      <w:r w:rsidRPr="00C90712">
        <w:t>торжественны</w:t>
      </w:r>
      <w:r w:rsidR="001708DC">
        <w:t>й</w:t>
      </w:r>
      <w:r w:rsidRPr="00D24999">
        <w:t xml:space="preserve"> </w:t>
      </w:r>
      <w:r w:rsidRPr="00C90712">
        <w:t>марш</w:t>
      </w:r>
      <w:r w:rsidR="001708DC">
        <w:t>.</w:t>
      </w:r>
      <w:r w:rsidRPr="00C90712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а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в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>
              <w:t>а</w:t>
            </w: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Танцевальный характер, рулады флейты, аккомпанемент фаготов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торжественный марш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center"/>
            </w:pPr>
            <w:r>
              <w:t>реприза</w:t>
            </w:r>
          </w:p>
        </w:tc>
      </w:tr>
      <w:tr w:rsidR="00C65248" w:rsidTr="00A40D52"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8 тактов</w:t>
            </w:r>
          </w:p>
        </w:tc>
        <w:tc>
          <w:tcPr>
            <w:tcW w:w="3190" w:type="dxa"/>
          </w:tcPr>
          <w:p w:rsidR="00C65248" w:rsidRDefault="00C65248" w:rsidP="00A40D52">
            <w:pPr>
              <w:jc w:val="center"/>
            </w:pPr>
            <w:r>
              <w:t>8 тактов</w:t>
            </w:r>
          </w:p>
        </w:tc>
        <w:tc>
          <w:tcPr>
            <w:tcW w:w="3191" w:type="dxa"/>
          </w:tcPr>
          <w:p w:rsidR="00C65248" w:rsidRDefault="00C65248" w:rsidP="00A40D52">
            <w:pPr>
              <w:jc w:val="both"/>
            </w:pPr>
          </w:p>
        </w:tc>
      </w:tr>
    </w:tbl>
    <w:p w:rsidR="001708DC" w:rsidRPr="001708DC" w:rsidRDefault="00C65248" w:rsidP="00C65248">
      <w:pPr>
        <w:ind w:firstLine="709"/>
        <w:jc w:val="both"/>
        <w:rPr>
          <w:i/>
        </w:rPr>
      </w:pPr>
      <w:r>
        <w:rPr>
          <w:b/>
        </w:rPr>
        <w:t xml:space="preserve">(8:46) ♪ </w:t>
      </w:r>
      <w:r w:rsidRPr="005F2A76">
        <w:rPr>
          <w:b/>
        </w:rPr>
        <w:t>Кода</w:t>
      </w:r>
      <w:r>
        <w:t xml:space="preserve"> – сначала </w:t>
      </w:r>
      <w:r>
        <w:rPr>
          <w:lang w:val="en-US"/>
        </w:rPr>
        <w:t>piano</w:t>
      </w:r>
      <w:r>
        <w:t>, (9:45</w:t>
      </w:r>
      <w:r w:rsidRPr="001708DC">
        <w:rPr>
          <w:i/>
        </w:rPr>
        <w:t xml:space="preserve">) </w:t>
      </w:r>
      <w:r w:rsidR="001708DC" w:rsidRPr="001708DC">
        <w:rPr>
          <w:i/>
        </w:rPr>
        <w:t xml:space="preserve">Задание 11: проведением какой темы завершается часть? </w:t>
      </w:r>
    </w:p>
    <w:p w:rsidR="00C65248" w:rsidRDefault="00C65248" w:rsidP="00C65248">
      <w:pPr>
        <w:ind w:firstLine="709"/>
        <w:jc w:val="both"/>
      </w:pPr>
      <w:r>
        <w:t>Завершается проведением.</w:t>
      </w:r>
    </w:p>
    <w:p w:rsidR="00C65248" w:rsidRDefault="00C65248" w:rsidP="00C65248">
      <w:pPr>
        <w:ind w:firstLine="709"/>
        <w:jc w:val="both"/>
        <w:rPr>
          <w:b/>
        </w:rPr>
      </w:pPr>
    </w:p>
    <w:p w:rsidR="00C65248" w:rsidRPr="00C65248" w:rsidRDefault="00C65248" w:rsidP="00C65248">
      <w:pPr>
        <w:ind w:firstLine="709"/>
        <w:jc w:val="both"/>
        <w:rPr>
          <w:b/>
        </w:rPr>
      </w:pPr>
      <w:proofErr w:type="gramStart"/>
      <w:r w:rsidRPr="006230E2">
        <w:rPr>
          <w:b/>
          <w:lang w:val="en-US"/>
        </w:rPr>
        <w:t>III</w:t>
      </w:r>
      <w:r w:rsidRPr="0088533A">
        <w:rPr>
          <w:b/>
        </w:rPr>
        <w:t xml:space="preserve"> </w:t>
      </w:r>
      <w:r w:rsidRPr="006230E2">
        <w:rPr>
          <w:b/>
        </w:rPr>
        <w:t>часть</w:t>
      </w:r>
      <w:r w:rsidRPr="0088533A">
        <w:rPr>
          <w:b/>
        </w:rPr>
        <w:t>.</w:t>
      </w:r>
      <w:proofErr w:type="gramEnd"/>
      <w:r w:rsidRPr="0088533A">
        <w:rPr>
          <w:b/>
        </w:rPr>
        <w:t xml:space="preserve"> </w:t>
      </w:r>
      <w:r w:rsidRPr="006230E2">
        <w:rPr>
          <w:b/>
        </w:rPr>
        <w:t>Менуэт</w:t>
      </w:r>
      <w:r w:rsidRPr="0088533A">
        <w:rPr>
          <w:b/>
        </w:rPr>
        <w:t xml:space="preserve">. </w:t>
      </w:r>
      <w:proofErr w:type="gramStart"/>
      <w:r>
        <w:rPr>
          <w:b/>
          <w:lang w:val="en-US"/>
        </w:rPr>
        <w:t>Tempo</w:t>
      </w:r>
      <w:r w:rsidRPr="00C05FF9">
        <w:rPr>
          <w:b/>
        </w:rPr>
        <w:t xml:space="preserve"> </w:t>
      </w:r>
      <w:r>
        <w:rPr>
          <w:b/>
          <w:lang w:val="en-US"/>
        </w:rPr>
        <w:t>di</w:t>
      </w:r>
      <w:r w:rsidRPr="00C05FF9">
        <w:rPr>
          <w:b/>
        </w:rPr>
        <w:t xml:space="preserve"> </w:t>
      </w:r>
      <w:proofErr w:type="spellStart"/>
      <w:r>
        <w:rPr>
          <w:b/>
          <w:lang w:val="en-US"/>
        </w:rPr>
        <w:t>Menuetto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Сложная трехчастная форма с трио. </w:t>
      </w:r>
      <w:proofErr w:type="spellStart"/>
      <w:proofErr w:type="gramStart"/>
      <w:r w:rsidRPr="00C05FF9">
        <w:rPr>
          <w:b/>
          <w:lang w:val="en-US"/>
        </w:rPr>
        <w:t>Es</w:t>
      </w:r>
      <w:proofErr w:type="spellEnd"/>
      <w:r w:rsidRPr="00C05FF9">
        <w:rPr>
          <w:b/>
        </w:rPr>
        <w:t xml:space="preserve"> </w:t>
      </w:r>
      <w:proofErr w:type="spellStart"/>
      <w:r w:rsidRPr="00C05FF9">
        <w:rPr>
          <w:b/>
          <w:lang w:val="en-US"/>
        </w:rPr>
        <w:t>dur</w:t>
      </w:r>
      <w:proofErr w:type="spellEnd"/>
      <w:r>
        <w:rPr>
          <w:b/>
        </w:rPr>
        <w:t>.</w:t>
      </w:r>
      <w:proofErr w:type="gramEnd"/>
    </w:p>
    <w:p w:rsidR="00C65248" w:rsidRDefault="00C65248" w:rsidP="00C65248">
      <w:pPr>
        <w:ind w:firstLine="709"/>
        <w:jc w:val="both"/>
      </w:pPr>
      <w:r w:rsidRPr="00ED3E92">
        <w:t xml:space="preserve">Промежуточный тип менуэта </w:t>
      </w:r>
      <w:r>
        <w:t>между галантным (придворны</w:t>
      </w:r>
      <w:r w:rsidRPr="00ED3E92">
        <w:t>м, изящным, грациозным) и крестьянским (народным, грубоватым)</w:t>
      </w:r>
      <w:r w:rsidR="00822806">
        <w:t>.</w:t>
      </w:r>
    </w:p>
    <w:p w:rsidR="00822806" w:rsidRDefault="00822806" w:rsidP="00C65248">
      <w:pPr>
        <w:ind w:firstLine="709"/>
        <w:jc w:val="both"/>
      </w:pPr>
      <w:r>
        <w:t xml:space="preserve">*Каждая из частей сложной трехчастной формы имеет какую-то простую форму. </w:t>
      </w:r>
    </w:p>
    <w:p w:rsidR="00E812A7" w:rsidRDefault="00E812A7" w:rsidP="00C65248">
      <w:pPr>
        <w:ind w:firstLine="709"/>
        <w:contextualSpacing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12A7" w:rsidTr="00A40D52">
        <w:tc>
          <w:tcPr>
            <w:tcW w:w="3190" w:type="dxa"/>
          </w:tcPr>
          <w:p w:rsidR="002B1A07" w:rsidRDefault="00E812A7" w:rsidP="00A40D52">
            <w:pPr>
              <w:jc w:val="center"/>
            </w:pPr>
            <w:r>
              <w:rPr>
                <w:b/>
              </w:rPr>
              <w:lastRenderedPageBreak/>
              <w:t>♪</w:t>
            </w:r>
            <w:r w:rsidRPr="00E812A7">
              <w:rPr>
                <w:b/>
              </w:rPr>
              <w:t>А</w:t>
            </w:r>
            <w:r>
              <w:t xml:space="preserve"> </w:t>
            </w:r>
          </w:p>
          <w:p w:rsidR="002B1A07" w:rsidRDefault="002B1A07" w:rsidP="00A40D52">
            <w:pPr>
              <w:jc w:val="center"/>
            </w:pPr>
            <w:r>
              <w:t>(простая трехчастная форма)</w:t>
            </w:r>
          </w:p>
          <w:p w:rsidR="002B1A07" w:rsidRDefault="002B1A07" w:rsidP="002B1A07">
            <w:pPr>
              <w:jc w:val="center"/>
              <w:rPr>
                <w:b/>
              </w:rPr>
            </w:pPr>
            <w:r>
              <w:t xml:space="preserve">а </w:t>
            </w:r>
            <w:r w:rsidRPr="00E812A7">
              <w:t>||</w:t>
            </w:r>
            <w:r>
              <w:t>: в  а</w:t>
            </w:r>
            <w:proofErr w:type="gramStart"/>
            <w:r>
              <w:t xml:space="preserve"> :</w:t>
            </w:r>
            <w:proofErr w:type="gramEnd"/>
            <w:r w:rsidRPr="00E812A7">
              <w:t>||</w:t>
            </w:r>
            <w:r>
              <w:rPr>
                <w:b/>
              </w:rPr>
              <w:t xml:space="preserve"> </w:t>
            </w:r>
          </w:p>
          <w:p w:rsidR="002B1A07" w:rsidRDefault="002B1A07" w:rsidP="00A40D52">
            <w:pPr>
              <w:jc w:val="center"/>
            </w:pPr>
          </w:p>
          <w:p w:rsidR="00E812A7" w:rsidRDefault="00E812A7" w:rsidP="00A40D52">
            <w:pPr>
              <w:jc w:val="center"/>
            </w:pPr>
          </w:p>
        </w:tc>
        <w:tc>
          <w:tcPr>
            <w:tcW w:w="3190" w:type="dxa"/>
          </w:tcPr>
          <w:p w:rsidR="002B1A07" w:rsidRDefault="002B1A07" w:rsidP="002B1A07">
            <w:pPr>
              <w:jc w:val="center"/>
            </w:pPr>
            <w:r>
              <w:rPr>
                <w:b/>
              </w:rPr>
              <w:t xml:space="preserve">♪ В - </w:t>
            </w:r>
            <w:r w:rsidR="00E812A7" w:rsidRPr="00822806">
              <w:rPr>
                <w:b/>
              </w:rPr>
              <w:t>трио</w:t>
            </w:r>
            <w:r>
              <w:rPr>
                <w:b/>
              </w:rPr>
              <w:t xml:space="preserve"> (2:27)</w:t>
            </w:r>
            <w:r>
              <w:t xml:space="preserve"> </w:t>
            </w:r>
          </w:p>
          <w:p w:rsidR="002B1A07" w:rsidRDefault="002B1A07" w:rsidP="002B1A07">
            <w:pPr>
              <w:jc w:val="center"/>
            </w:pPr>
            <w:r>
              <w:t>(простая трехчастная форма)</w:t>
            </w:r>
          </w:p>
          <w:p w:rsidR="002B1A07" w:rsidRDefault="002B1A07" w:rsidP="002B1A07">
            <w:pPr>
              <w:jc w:val="center"/>
            </w:pPr>
            <w:proofErr w:type="gramStart"/>
            <w:r>
              <w:rPr>
                <w:lang w:val="en-US"/>
              </w:rPr>
              <w:t>c</w:t>
            </w:r>
            <w:proofErr w:type="gramEnd"/>
            <w:r>
              <w:t xml:space="preserve"> </w:t>
            </w:r>
            <w:r w:rsidRPr="002B1A07">
              <w:t>||</w:t>
            </w:r>
            <w:r>
              <w:t xml:space="preserve">: </w:t>
            </w:r>
            <w:r>
              <w:rPr>
                <w:lang w:val="en-US"/>
              </w:rPr>
              <w:t>d</w:t>
            </w:r>
            <w:r>
              <w:t xml:space="preserve">  </w:t>
            </w:r>
            <w:r>
              <w:rPr>
                <w:lang w:val="en-US"/>
              </w:rPr>
              <w:t>c</w:t>
            </w:r>
            <w:r>
              <w:t xml:space="preserve"> :</w:t>
            </w:r>
            <w:r w:rsidRPr="002B1A07">
              <w:t>||</w:t>
            </w:r>
          </w:p>
          <w:p w:rsidR="00E812A7" w:rsidRPr="00822806" w:rsidRDefault="00E812A7" w:rsidP="002B1A07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E812A7" w:rsidRPr="00822806" w:rsidRDefault="00E812A7" w:rsidP="00A40D52">
            <w:pPr>
              <w:jc w:val="center"/>
              <w:rPr>
                <w:b/>
              </w:rPr>
            </w:pPr>
            <w:r w:rsidRPr="00822806">
              <w:rPr>
                <w:b/>
              </w:rPr>
              <w:t>А</w:t>
            </w:r>
          </w:p>
        </w:tc>
      </w:tr>
      <w:tr w:rsidR="00E812A7" w:rsidTr="00A40D52">
        <w:tc>
          <w:tcPr>
            <w:tcW w:w="3190" w:type="dxa"/>
          </w:tcPr>
          <w:p w:rsidR="002B1A07" w:rsidRDefault="00E812A7" w:rsidP="00A40D52">
            <w:pPr>
              <w:jc w:val="center"/>
            </w:pPr>
            <w:r>
              <w:rPr>
                <w:b/>
              </w:rPr>
              <w:t xml:space="preserve">а - </w:t>
            </w:r>
            <w:r w:rsidR="002B1A07">
              <w:t>основная тема менуэта</w:t>
            </w:r>
          </w:p>
          <w:p w:rsidR="00E812A7" w:rsidRDefault="002B1A07" w:rsidP="00A40D52">
            <w:pPr>
              <w:jc w:val="center"/>
            </w:pPr>
            <w:r w:rsidRPr="00E812A7">
              <w:t xml:space="preserve"> </w:t>
            </w:r>
            <w:proofErr w:type="spellStart"/>
            <w:r w:rsidRPr="008048B8">
              <w:rPr>
                <w:lang w:val="en-US"/>
              </w:rPr>
              <w:t>Es</w:t>
            </w:r>
            <w:proofErr w:type="spellEnd"/>
            <w:r w:rsidRPr="008048B8">
              <w:t xml:space="preserve"> </w:t>
            </w:r>
            <w:proofErr w:type="spellStart"/>
            <w:r w:rsidRPr="008048B8">
              <w:rPr>
                <w:lang w:val="en-US"/>
              </w:rPr>
              <w:t>dur</w:t>
            </w:r>
            <w:proofErr w:type="spellEnd"/>
            <w:r>
              <w:t>,</w:t>
            </w:r>
            <w:r w:rsidRPr="002B1A07">
              <w:t xml:space="preserve"> </w:t>
            </w:r>
            <w:proofErr w:type="spellStart"/>
            <w:r w:rsidR="00E812A7">
              <w:rPr>
                <w:lang w:val="en-US"/>
              </w:rPr>
              <w:t>tutti</w:t>
            </w:r>
            <w:proofErr w:type="spellEnd"/>
            <w:r w:rsidR="00E812A7">
              <w:t xml:space="preserve"> оркестра, первая доля акцентируется, подчеркивается ударами литавр, широкими скачки (например, ↓м7), ломбардским ритмом.</w:t>
            </w:r>
          </w:p>
          <w:p w:rsidR="002B1A07" w:rsidRPr="002B1A07" w:rsidRDefault="002B1A07" w:rsidP="00A40D52">
            <w:pPr>
              <w:jc w:val="center"/>
              <w:rPr>
                <w:i/>
              </w:rPr>
            </w:pPr>
            <w:r w:rsidRPr="002B1A07">
              <w:rPr>
                <w:i/>
              </w:rPr>
              <w:t>Задание 12: дать определение термину ломбардский ритм, найти его в нотах</w:t>
            </w:r>
          </w:p>
          <w:p w:rsidR="00E812A7" w:rsidRDefault="00E812A7" w:rsidP="00E812A7">
            <w:pPr>
              <w:ind w:firstLine="709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в – (0:31) – </w:t>
            </w:r>
            <w:r w:rsidRPr="001258CE">
              <w:t>ненадолго устанавливается минорное драматическое звучание</w:t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E812A7" w:rsidRPr="00E812A7" w:rsidRDefault="00E812A7" w:rsidP="00E812A7">
            <w:pPr>
              <w:ind w:firstLine="709"/>
              <w:contextualSpacing/>
              <w:jc w:val="both"/>
            </w:pPr>
            <w:r>
              <w:rPr>
                <w:b/>
              </w:rPr>
              <w:t xml:space="preserve">а – (1:03) - </w:t>
            </w:r>
            <w:r w:rsidRPr="00A7580F">
              <w:t>реприза</w:t>
            </w:r>
          </w:p>
        </w:tc>
        <w:tc>
          <w:tcPr>
            <w:tcW w:w="3190" w:type="dxa"/>
          </w:tcPr>
          <w:p w:rsidR="002B1A07" w:rsidRDefault="002B1A07" w:rsidP="00A40D52">
            <w:pPr>
              <w:jc w:val="center"/>
            </w:pPr>
            <w:r>
              <w:t>*</w:t>
            </w:r>
            <w:r w:rsidRPr="00981517">
              <w:t xml:space="preserve">первоначально в менуэтах </w:t>
            </w:r>
            <w:proofErr w:type="gramStart"/>
            <w:r w:rsidRPr="00981517">
              <w:t>играл</w:t>
            </w:r>
            <w:r>
              <w:t>и</w:t>
            </w:r>
            <w:r w:rsidRPr="00981517">
              <w:t xml:space="preserve"> три музыканта → средние части назывались</w:t>
            </w:r>
            <w:proofErr w:type="gramEnd"/>
            <w:r w:rsidRPr="00981517">
              <w:t xml:space="preserve"> трио</w:t>
            </w:r>
            <w:r>
              <w:t xml:space="preserve">. </w:t>
            </w:r>
          </w:p>
          <w:p w:rsidR="00E812A7" w:rsidRPr="00E57A2E" w:rsidRDefault="002B1A07" w:rsidP="00A40D52">
            <w:pPr>
              <w:jc w:val="center"/>
            </w:pPr>
            <w:r>
              <w:t>Более прозрачная, разряженная фактура.  Мягкая мелодия в ровном ритме (восьмыми) в исполнении  практически одних струнных инструментов.</w:t>
            </w:r>
          </w:p>
        </w:tc>
        <w:tc>
          <w:tcPr>
            <w:tcW w:w="3191" w:type="dxa"/>
          </w:tcPr>
          <w:p w:rsidR="00E812A7" w:rsidRPr="00DF5463" w:rsidRDefault="00E812A7" w:rsidP="00A40D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 capo</w:t>
            </w:r>
          </w:p>
        </w:tc>
      </w:tr>
    </w:tbl>
    <w:p w:rsidR="00C65248" w:rsidRDefault="00C65248" w:rsidP="00C65248">
      <w:pPr>
        <w:ind w:firstLine="709"/>
        <w:contextualSpacing/>
        <w:jc w:val="both"/>
        <w:rPr>
          <w:b/>
        </w:rPr>
      </w:pPr>
    </w:p>
    <w:p w:rsidR="00C65248" w:rsidRDefault="00E812A7" w:rsidP="00C65248">
      <w:pPr>
        <w:ind w:firstLine="709"/>
        <w:contextualSpacing/>
        <w:jc w:val="both"/>
        <w:rPr>
          <w:b/>
        </w:rPr>
      </w:pPr>
      <w:r>
        <w:rPr>
          <w:b/>
        </w:rPr>
        <w:t xml:space="preserve"> </w:t>
      </w:r>
      <w:proofErr w:type="gramStart"/>
      <w:r w:rsidR="00C65248" w:rsidRPr="00173843">
        <w:rPr>
          <w:b/>
          <w:lang w:val="en-US"/>
        </w:rPr>
        <w:t>IV</w:t>
      </w:r>
      <w:r w:rsidR="00C65248" w:rsidRPr="00E57A2E">
        <w:rPr>
          <w:b/>
          <w:lang w:val="en-US"/>
        </w:rPr>
        <w:t xml:space="preserve"> </w:t>
      </w:r>
      <w:r w:rsidR="00C65248" w:rsidRPr="00173843">
        <w:rPr>
          <w:b/>
        </w:rPr>
        <w:t>часть</w:t>
      </w:r>
      <w:r w:rsidR="00C65248" w:rsidRPr="00E57A2E">
        <w:rPr>
          <w:b/>
          <w:lang w:val="en-US"/>
        </w:rPr>
        <w:t>.</w:t>
      </w:r>
      <w:proofErr w:type="gramEnd"/>
      <w:r w:rsidR="00C65248" w:rsidRPr="00E57A2E">
        <w:rPr>
          <w:b/>
          <w:lang w:val="en-US"/>
        </w:rPr>
        <w:t xml:space="preserve">  </w:t>
      </w:r>
      <w:proofErr w:type="gramStart"/>
      <w:r w:rsidR="00C65248" w:rsidRPr="001224E2">
        <w:rPr>
          <w:b/>
        </w:rPr>
        <w:t>А</w:t>
      </w:r>
      <w:proofErr w:type="spellStart"/>
      <w:proofErr w:type="gramEnd"/>
      <w:r w:rsidR="00C65248" w:rsidRPr="001224E2">
        <w:rPr>
          <w:b/>
          <w:lang w:val="en-US"/>
        </w:rPr>
        <w:t>llegro</w:t>
      </w:r>
      <w:proofErr w:type="spellEnd"/>
      <w:r w:rsidR="00C65248" w:rsidRPr="00E57A2E">
        <w:rPr>
          <w:b/>
          <w:lang w:val="en-US"/>
        </w:rPr>
        <w:t xml:space="preserve"> </w:t>
      </w:r>
      <w:r w:rsidR="00C65248" w:rsidRPr="001224E2">
        <w:rPr>
          <w:b/>
          <w:lang w:val="en-US"/>
        </w:rPr>
        <w:t>con</w:t>
      </w:r>
      <w:r w:rsidR="00C65248" w:rsidRPr="00E57A2E">
        <w:rPr>
          <w:b/>
          <w:lang w:val="en-US"/>
        </w:rPr>
        <w:t xml:space="preserve"> </w:t>
      </w:r>
      <w:r w:rsidR="00C65248" w:rsidRPr="001224E2">
        <w:rPr>
          <w:b/>
          <w:lang w:val="en-US"/>
        </w:rPr>
        <w:t>spirit</w:t>
      </w:r>
      <w:r w:rsidR="00C65248" w:rsidRPr="001224E2">
        <w:rPr>
          <w:b/>
        </w:rPr>
        <w:t>о</w:t>
      </w:r>
      <w:r w:rsidR="00993798" w:rsidRPr="00E57A2E">
        <w:rPr>
          <w:b/>
          <w:lang w:val="en-US"/>
        </w:rPr>
        <w:t xml:space="preserve">. </w:t>
      </w:r>
      <w:proofErr w:type="spellStart"/>
      <w:r w:rsidR="00C65248" w:rsidRPr="00424266">
        <w:rPr>
          <w:b/>
          <w:lang w:val="en-US"/>
        </w:rPr>
        <w:t>Es</w:t>
      </w:r>
      <w:proofErr w:type="spellEnd"/>
      <w:r w:rsidR="00C65248" w:rsidRPr="00C65248">
        <w:rPr>
          <w:b/>
        </w:rPr>
        <w:t xml:space="preserve"> </w:t>
      </w:r>
      <w:proofErr w:type="spellStart"/>
      <w:r w:rsidR="00C65248" w:rsidRPr="00424266">
        <w:rPr>
          <w:b/>
          <w:lang w:val="en-US"/>
        </w:rPr>
        <w:t>dur</w:t>
      </w:r>
      <w:proofErr w:type="spellEnd"/>
    </w:p>
    <w:p w:rsidR="00C65248" w:rsidRDefault="00C65248" w:rsidP="00C65248">
      <w:pPr>
        <w:ind w:firstLine="709"/>
        <w:jc w:val="both"/>
      </w:pPr>
      <w:r w:rsidRPr="001A0035">
        <w:t>Финал –</w:t>
      </w:r>
      <w:r>
        <w:rPr>
          <w:b/>
        </w:rPr>
        <w:t xml:space="preserve"> </w:t>
      </w:r>
      <w:r w:rsidRPr="001A0035">
        <w:t>подытоживает всю интонационну</w:t>
      </w:r>
      <w:r>
        <w:t>ю</w:t>
      </w:r>
      <w:r w:rsidRPr="001A0035">
        <w:t xml:space="preserve"> работу</w:t>
      </w:r>
      <w:r>
        <w:t xml:space="preserve">, которая шла во всех частях. Часть начинается с золотого хода валторн, который символизирует гармоничную природу, природу – утешительницу. </w:t>
      </w:r>
    </w:p>
    <w:p w:rsidR="007E1BCE" w:rsidRPr="00993798" w:rsidRDefault="007E1BCE" w:rsidP="00C65248">
      <w:pPr>
        <w:ind w:firstLine="709"/>
        <w:jc w:val="both"/>
        <w:rPr>
          <w:i/>
        </w:rPr>
      </w:pPr>
      <w:r w:rsidRPr="00993798">
        <w:rPr>
          <w:i/>
        </w:rPr>
        <w:t>Задание 13: Выписать интервальный состав золотого хода валторн, подписать ступени.</w:t>
      </w:r>
    </w:p>
    <w:p w:rsidR="00C65248" w:rsidRDefault="007E1BCE" w:rsidP="00C65248">
      <w:pPr>
        <w:ind w:firstLine="709"/>
        <w:jc w:val="both"/>
      </w:pPr>
      <w:r>
        <w:t>*</w:t>
      </w:r>
      <w:r w:rsidR="00C65248">
        <w:t xml:space="preserve">Золотой ход валторн звучал </w:t>
      </w:r>
      <w:proofErr w:type="gramStart"/>
      <w:r w:rsidR="00C65248">
        <w:t>в</w:t>
      </w:r>
      <w:proofErr w:type="gramEnd"/>
      <w:r w:rsidR="00C65248">
        <w:t>:</w:t>
      </w:r>
    </w:p>
    <w:p w:rsidR="00C65248" w:rsidRDefault="00C65248" w:rsidP="00C65248">
      <w:pPr>
        <w:ind w:firstLine="709"/>
        <w:jc w:val="both"/>
      </w:pPr>
      <w:r>
        <w:t xml:space="preserve">разработке </w:t>
      </w:r>
      <w:r>
        <w:rPr>
          <w:lang w:val="en-US"/>
        </w:rPr>
        <w:t>I</w:t>
      </w:r>
      <w:r>
        <w:t xml:space="preserve"> части</w:t>
      </w:r>
    </w:p>
    <w:p w:rsidR="00C65248" w:rsidRDefault="00C65248" w:rsidP="00C65248">
      <w:pPr>
        <w:ind w:firstLine="709"/>
        <w:jc w:val="both"/>
      </w:pPr>
      <w:r>
        <w:t xml:space="preserve">во второй вариации </w:t>
      </w:r>
      <w:r>
        <w:rPr>
          <w:lang w:val="en-US"/>
        </w:rPr>
        <w:t>II</w:t>
      </w:r>
      <w:r>
        <w:t xml:space="preserve"> части</w:t>
      </w:r>
    </w:p>
    <w:p w:rsidR="00C65248" w:rsidRDefault="00C65248" w:rsidP="00C65248">
      <w:pPr>
        <w:ind w:firstLine="709"/>
        <w:jc w:val="both"/>
      </w:pPr>
      <w:r>
        <w:t>в конце трио менуэта</w:t>
      </w:r>
    </w:p>
    <w:p w:rsidR="00C65248" w:rsidRPr="00AE6157" w:rsidRDefault="00C65248" w:rsidP="00C65248">
      <w:pPr>
        <w:ind w:firstLine="709"/>
        <w:jc w:val="both"/>
        <w:rPr>
          <w:b/>
        </w:rPr>
      </w:pPr>
      <w:r>
        <w:t>в начале финала</w:t>
      </w:r>
    </w:p>
    <w:p w:rsidR="00C65248" w:rsidRDefault="00C65248" w:rsidP="00C65248">
      <w:pPr>
        <w:ind w:firstLine="709"/>
        <w:contextualSpacing/>
        <w:jc w:val="both"/>
      </w:pPr>
      <w:r>
        <w:rPr>
          <w:b/>
        </w:rPr>
        <w:t>♪ ГТ – рефрен –</w:t>
      </w:r>
      <w:r w:rsidRPr="00C8284C">
        <w:t xml:space="preserve"> </w:t>
      </w:r>
      <w:r>
        <w:t>н</w:t>
      </w:r>
      <w:r w:rsidRPr="00C8284C">
        <w:t xml:space="preserve">а фоне </w:t>
      </w:r>
      <w:r>
        <w:t>золотого</w:t>
      </w:r>
      <w:r w:rsidRPr="00C8284C">
        <w:t xml:space="preserve"> ход</w:t>
      </w:r>
      <w:r>
        <w:t>а</w:t>
      </w:r>
      <w:r w:rsidRPr="00C8284C">
        <w:t xml:space="preserve"> валторн звучит стремительная</w:t>
      </w:r>
      <w:r>
        <w:t xml:space="preserve"> песенно – танцевальная </w:t>
      </w:r>
      <w:r w:rsidRPr="00C8284C">
        <w:t>тема в исполнении скрипок</w:t>
      </w:r>
      <w:r>
        <w:t xml:space="preserve">. </w:t>
      </w:r>
    </w:p>
    <w:p w:rsidR="00C65248" w:rsidRPr="00C8284C" w:rsidRDefault="00C65248" w:rsidP="00C65248">
      <w:pPr>
        <w:ind w:firstLine="709"/>
        <w:contextualSpacing/>
        <w:jc w:val="both"/>
      </w:pPr>
      <w:r w:rsidRPr="00897AEB">
        <w:rPr>
          <w:b/>
        </w:rPr>
        <w:t>ПТ</w:t>
      </w:r>
      <w:r>
        <w:t xml:space="preserve"> - близка ГТ, строится на том же золотом ходе валторн только с добавлением мелодического оборота. </w:t>
      </w:r>
      <w:r w:rsidR="00E07C38">
        <w:t xml:space="preserve">Начинается с переклички </w:t>
      </w:r>
      <w:proofErr w:type="gramStart"/>
      <w:r w:rsidR="00E07C38">
        <w:t>низких</w:t>
      </w:r>
      <w:proofErr w:type="gramEnd"/>
      <w:r w:rsidR="00E07C38">
        <w:t xml:space="preserve"> струнных и высоких деревянных духовых</w:t>
      </w:r>
      <w:r w:rsidR="001F7485">
        <w:t>.</w:t>
      </w:r>
    </w:p>
    <w:p w:rsidR="00C65248" w:rsidRDefault="00C65248" w:rsidP="00C65248">
      <w:pPr>
        <w:ind w:firstLine="709"/>
        <w:contextualSpacing/>
      </w:pPr>
      <w:r>
        <w:t xml:space="preserve">Схема: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409"/>
        <w:gridCol w:w="1525"/>
      </w:tblGrid>
      <w:tr w:rsidR="00C65248" w:rsidTr="00547121">
        <w:tc>
          <w:tcPr>
            <w:tcW w:w="3369" w:type="dxa"/>
          </w:tcPr>
          <w:p w:rsidR="00C65248" w:rsidRDefault="00C65248" w:rsidP="00A40D52">
            <w:pPr>
              <w:contextualSpacing/>
              <w:jc w:val="center"/>
            </w:pPr>
            <w:r>
              <w:t>Экспозиция</w:t>
            </w:r>
          </w:p>
        </w:tc>
        <w:tc>
          <w:tcPr>
            <w:tcW w:w="2268" w:type="dxa"/>
          </w:tcPr>
          <w:p w:rsidR="00C65248" w:rsidRDefault="00C65248" w:rsidP="00A40D52">
            <w:pPr>
              <w:contextualSpacing/>
              <w:jc w:val="center"/>
            </w:pPr>
            <w:r>
              <w:t>разработка</w:t>
            </w:r>
          </w:p>
        </w:tc>
        <w:tc>
          <w:tcPr>
            <w:tcW w:w="2409" w:type="dxa"/>
          </w:tcPr>
          <w:p w:rsidR="00C65248" w:rsidRDefault="00C65248" w:rsidP="00A40D52">
            <w:pPr>
              <w:contextualSpacing/>
              <w:jc w:val="center"/>
            </w:pPr>
            <w:r>
              <w:t>Реприза</w:t>
            </w:r>
          </w:p>
        </w:tc>
        <w:tc>
          <w:tcPr>
            <w:tcW w:w="1525" w:type="dxa"/>
          </w:tcPr>
          <w:p w:rsidR="00C65248" w:rsidRDefault="00C65248" w:rsidP="00A40D52">
            <w:pPr>
              <w:contextualSpacing/>
              <w:jc w:val="center"/>
            </w:pPr>
            <w:r>
              <w:t>Кода</w:t>
            </w:r>
          </w:p>
        </w:tc>
      </w:tr>
      <w:tr w:rsidR="00C65248" w:rsidTr="00547121">
        <w:tc>
          <w:tcPr>
            <w:tcW w:w="3369" w:type="dxa"/>
          </w:tcPr>
          <w:p w:rsidR="00C65248" w:rsidRDefault="00C65248" w:rsidP="00547121">
            <w:pPr>
              <w:contextualSpacing/>
            </w:pPr>
            <w:r>
              <w:t xml:space="preserve">ГТ     </w:t>
            </w:r>
            <w:proofErr w:type="gramStart"/>
            <w:r>
              <w:t>СТ</w:t>
            </w:r>
            <w:proofErr w:type="gramEnd"/>
            <w:r w:rsidRPr="00304BB2">
              <w:t xml:space="preserve"> </w:t>
            </w:r>
            <w:r w:rsidR="00547121">
              <w:t xml:space="preserve"> </w:t>
            </w:r>
            <w:r w:rsidRPr="00E1025C">
              <w:rPr>
                <w:color w:val="FF0000"/>
              </w:rPr>
              <w:t xml:space="preserve"> </w:t>
            </w:r>
            <w:r w:rsidR="00C63DD0">
              <w:t xml:space="preserve">    </w:t>
            </w:r>
            <w:r>
              <w:t xml:space="preserve">ПТ   </w:t>
            </w:r>
            <w:r w:rsidR="00547121">
              <w:t xml:space="preserve"> </w:t>
            </w:r>
            <w:r>
              <w:t xml:space="preserve">ЗТ   </w:t>
            </w:r>
            <w:r w:rsidR="00547121">
              <w:t xml:space="preserve">  </w:t>
            </w:r>
            <w:r>
              <w:t xml:space="preserve">ГТ   </w:t>
            </w:r>
            <w:r w:rsidR="00B1326F">
              <w:t xml:space="preserve">  </w:t>
            </w:r>
            <w:r w:rsidR="00F01A31">
              <w:t xml:space="preserve">                                     </w:t>
            </w:r>
            <w:r w:rsidR="00B1326F">
              <w:t xml:space="preserve">                                         :        0:58     </w:t>
            </w:r>
            <w:r w:rsidR="002205E8">
              <w:t>1:27</w:t>
            </w:r>
            <w:r w:rsidR="00B1326F">
              <w:t xml:space="preserve">  1:45 </w:t>
            </w:r>
            <w:r w:rsidR="00547121">
              <w:t xml:space="preserve">  </w:t>
            </w:r>
            <w:r w:rsidR="00F01A31">
              <w:t>2:05</w:t>
            </w:r>
          </w:p>
        </w:tc>
        <w:tc>
          <w:tcPr>
            <w:tcW w:w="2268" w:type="dxa"/>
          </w:tcPr>
          <w:p w:rsidR="00C65248" w:rsidRDefault="00C65248" w:rsidP="00547121">
            <w:pPr>
              <w:contextualSpacing/>
              <w:jc w:val="center"/>
            </w:pPr>
            <w:r>
              <w:t>Развитие ГТ</w:t>
            </w:r>
          </w:p>
          <w:p w:rsidR="00F01A31" w:rsidRDefault="00F01A31" w:rsidP="00547121">
            <w:pPr>
              <w:contextualSpacing/>
              <w:jc w:val="center"/>
            </w:pPr>
            <w:r>
              <w:t>(2:24)</w:t>
            </w:r>
            <w:r w:rsidR="00547121">
              <w:t>,</w:t>
            </w:r>
          </w:p>
          <w:p w:rsidR="00E1025C" w:rsidRPr="00CE4DA7" w:rsidRDefault="00E1025C" w:rsidP="00547121">
            <w:pPr>
              <w:contextualSpacing/>
              <w:jc w:val="center"/>
            </w:pPr>
            <w:r>
              <w:t>затем ПТ</w:t>
            </w:r>
          </w:p>
        </w:tc>
        <w:tc>
          <w:tcPr>
            <w:tcW w:w="2409" w:type="dxa"/>
          </w:tcPr>
          <w:p w:rsidR="00C65248" w:rsidRDefault="00C65248" w:rsidP="00547121">
            <w:pPr>
              <w:contextualSpacing/>
            </w:pPr>
            <w:r>
              <w:t xml:space="preserve">ГТ </w:t>
            </w:r>
            <w:r w:rsidR="00C63DD0">
              <w:t xml:space="preserve"> </w:t>
            </w:r>
            <w:r w:rsidR="00547121"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</w:t>
            </w:r>
            <w:r w:rsidR="00C63DD0">
              <w:t xml:space="preserve"> </w:t>
            </w:r>
            <w:r w:rsidR="00547121">
              <w:t xml:space="preserve">  </w:t>
            </w:r>
            <w:r>
              <w:t xml:space="preserve">ПТ </w:t>
            </w:r>
            <w:r w:rsidR="00C63DD0">
              <w:t xml:space="preserve"> </w:t>
            </w:r>
            <w:r w:rsidR="001B736A">
              <w:t xml:space="preserve"> </w:t>
            </w:r>
            <w:r w:rsidR="00547121">
              <w:t xml:space="preserve">  </w:t>
            </w:r>
            <w:r>
              <w:t>ЗТ</w:t>
            </w:r>
          </w:p>
          <w:p w:rsidR="00B1326F" w:rsidRDefault="00B1326F" w:rsidP="00E13C33">
            <w:pPr>
              <w:contextualSpacing/>
              <w:jc w:val="both"/>
            </w:pPr>
            <w:r>
              <w:t>3:2</w:t>
            </w:r>
            <w:r w:rsidR="00A226A7">
              <w:t>8         4:11</w:t>
            </w:r>
            <w:r w:rsidR="001B736A">
              <w:t xml:space="preserve"> </w:t>
            </w:r>
            <w:r w:rsidR="00547121">
              <w:t xml:space="preserve">  </w:t>
            </w:r>
            <w:r w:rsidR="00E13C33">
              <w:t>4:28</w:t>
            </w:r>
          </w:p>
        </w:tc>
        <w:tc>
          <w:tcPr>
            <w:tcW w:w="1525" w:type="dxa"/>
          </w:tcPr>
          <w:p w:rsidR="00C65248" w:rsidRDefault="00C65248" w:rsidP="00A40D52">
            <w:pPr>
              <w:contextualSpacing/>
            </w:pPr>
          </w:p>
        </w:tc>
      </w:tr>
      <w:tr w:rsidR="00C63DD0" w:rsidTr="00547121">
        <w:tc>
          <w:tcPr>
            <w:tcW w:w="3369" w:type="dxa"/>
          </w:tcPr>
          <w:p w:rsidR="00C63DD0" w:rsidRDefault="006E4A77" w:rsidP="00547121">
            <w:pPr>
              <w:contextualSpacing/>
            </w:pPr>
            <w:r>
              <w:t xml:space="preserve">А     </w:t>
            </w:r>
            <w:r w:rsidR="001A2053">
              <w:t xml:space="preserve">   </w:t>
            </w:r>
            <w:r w:rsidR="00C63DD0">
              <w:t>В</w:t>
            </w:r>
            <w:r w:rsidR="001A2053">
              <w:t xml:space="preserve">  </w:t>
            </w:r>
            <w:r w:rsidR="00547121">
              <w:t xml:space="preserve">    </w:t>
            </w:r>
            <w:r w:rsidR="001A2053">
              <w:t xml:space="preserve">   </w:t>
            </w:r>
            <w:r w:rsidR="00C63DD0">
              <w:t>А1</w:t>
            </w:r>
            <w:proofErr w:type="gramStart"/>
            <w:r w:rsidR="00C63DD0">
              <w:t xml:space="preserve">   </w:t>
            </w:r>
            <w:r w:rsidR="00547121">
              <w:t xml:space="preserve">  </w:t>
            </w:r>
            <w:r w:rsidR="00C63DD0">
              <w:t>С</w:t>
            </w:r>
            <w:proofErr w:type="gramEnd"/>
            <w:r w:rsidR="00C63DD0">
              <w:t xml:space="preserve">     </w:t>
            </w:r>
            <w:r w:rsidR="00547121">
              <w:t xml:space="preserve">  </w:t>
            </w:r>
            <w:r w:rsidR="00C63DD0">
              <w:t>А</w:t>
            </w:r>
          </w:p>
        </w:tc>
        <w:tc>
          <w:tcPr>
            <w:tcW w:w="2268" w:type="dxa"/>
          </w:tcPr>
          <w:p w:rsidR="00C63DD0" w:rsidRDefault="00C63DD0" w:rsidP="00C63DD0">
            <w:pPr>
              <w:contextualSpacing/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2409" w:type="dxa"/>
          </w:tcPr>
          <w:p w:rsidR="00C63DD0" w:rsidRDefault="00C63DD0" w:rsidP="00C63DD0">
            <w:pPr>
              <w:contextualSpacing/>
            </w:pPr>
            <w:r>
              <w:t xml:space="preserve">  А    </w:t>
            </w:r>
            <w:r w:rsidR="00547121">
              <w:t xml:space="preserve">  </w:t>
            </w:r>
            <w:r>
              <w:t>В</w:t>
            </w:r>
            <w:r w:rsidRPr="00304BB2">
              <w:t xml:space="preserve"> </w:t>
            </w:r>
            <w:r>
              <w:t xml:space="preserve">   А1</w:t>
            </w:r>
            <w:proofErr w:type="gramStart"/>
            <w:r>
              <w:t xml:space="preserve">  С</w:t>
            </w:r>
            <w:proofErr w:type="gramEnd"/>
          </w:p>
          <w:p w:rsidR="00C63DD0" w:rsidRDefault="00C63DD0" w:rsidP="00A40D52">
            <w:pPr>
              <w:contextualSpacing/>
              <w:jc w:val="center"/>
            </w:pPr>
          </w:p>
        </w:tc>
        <w:tc>
          <w:tcPr>
            <w:tcW w:w="1525" w:type="dxa"/>
          </w:tcPr>
          <w:p w:rsidR="00C63DD0" w:rsidRDefault="00C63DD0" w:rsidP="00A40D52">
            <w:pPr>
              <w:contextualSpacing/>
            </w:pPr>
          </w:p>
        </w:tc>
      </w:tr>
      <w:tr w:rsidR="00C65248" w:rsidTr="00547121">
        <w:tc>
          <w:tcPr>
            <w:tcW w:w="3369" w:type="dxa"/>
          </w:tcPr>
          <w:p w:rsidR="00C65248" w:rsidRPr="002D457B" w:rsidRDefault="00C65248" w:rsidP="00A40D52">
            <w:pPr>
              <w:contextualSpacing/>
            </w:pPr>
            <w:r>
              <w:t>а в а</w:t>
            </w:r>
          </w:p>
          <w:p w:rsidR="00C65248" w:rsidRPr="00547121" w:rsidRDefault="00547121" w:rsidP="00547121">
            <w:pPr>
              <w:contextualSpacing/>
            </w:pPr>
            <w:proofErr w:type="spellStart"/>
            <w:r>
              <w:rPr>
                <w:lang w:val="en-US"/>
              </w:rPr>
              <w:t>Es</w:t>
            </w:r>
            <w:proofErr w:type="spellEnd"/>
            <w:r w:rsidRPr="00547121"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  <w:r w:rsidR="00C65248" w:rsidRPr="00547121">
              <w:t xml:space="preserve">       </w:t>
            </w:r>
            <w:r>
              <w:t xml:space="preserve">    </w:t>
            </w:r>
            <w:r w:rsidR="00C65248">
              <w:rPr>
                <w:lang w:val="en-US"/>
              </w:rPr>
              <w:t>B</w:t>
            </w:r>
            <w:r>
              <w:t xml:space="preserve"> </w:t>
            </w:r>
            <w:proofErr w:type="spellStart"/>
            <w:r>
              <w:rPr>
                <w:lang w:val="en-US"/>
              </w:rPr>
              <w:t>dur</w:t>
            </w:r>
            <w:proofErr w:type="spellEnd"/>
          </w:p>
        </w:tc>
        <w:tc>
          <w:tcPr>
            <w:tcW w:w="2268" w:type="dxa"/>
          </w:tcPr>
          <w:p w:rsidR="00C65248" w:rsidRDefault="00C65248" w:rsidP="00A40D52">
            <w:pPr>
              <w:contextualSpacing/>
            </w:pPr>
          </w:p>
        </w:tc>
        <w:tc>
          <w:tcPr>
            <w:tcW w:w="2409" w:type="dxa"/>
          </w:tcPr>
          <w:p w:rsidR="00C65248" w:rsidRDefault="00C65248" w:rsidP="00A40D52">
            <w:pPr>
              <w:contextualSpacing/>
              <w:jc w:val="center"/>
            </w:pPr>
            <w:proofErr w:type="spellStart"/>
            <w:r>
              <w:rPr>
                <w:lang w:val="en-US"/>
              </w:rPr>
              <w:t>Es</w:t>
            </w:r>
            <w:proofErr w:type="spellEnd"/>
            <w:r w:rsidR="00547121">
              <w:t xml:space="preserve"> </w:t>
            </w:r>
            <w:proofErr w:type="spellStart"/>
            <w:r w:rsidR="00547121">
              <w:rPr>
                <w:lang w:val="en-US"/>
              </w:rPr>
              <w:t>dur</w:t>
            </w:r>
            <w:proofErr w:type="spellEnd"/>
          </w:p>
        </w:tc>
        <w:tc>
          <w:tcPr>
            <w:tcW w:w="1525" w:type="dxa"/>
          </w:tcPr>
          <w:p w:rsidR="00C65248" w:rsidRDefault="00C65248" w:rsidP="00A40D52">
            <w:pPr>
              <w:contextualSpacing/>
              <w:jc w:val="center"/>
            </w:pPr>
            <w:proofErr w:type="spellStart"/>
            <w:r>
              <w:rPr>
                <w:lang w:val="en-US"/>
              </w:rPr>
              <w:t>Es</w:t>
            </w:r>
            <w:proofErr w:type="spellEnd"/>
            <w:r w:rsidR="00547121">
              <w:t xml:space="preserve"> </w:t>
            </w:r>
            <w:proofErr w:type="spellStart"/>
            <w:r w:rsidR="00547121">
              <w:rPr>
                <w:lang w:val="en-US"/>
              </w:rPr>
              <w:t>dur</w:t>
            </w:r>
            <w:proofErr w:type="spellEnd"/>
          </w:p>
        </w:tc>
      </w:tr>
    </w:tbl>
    <w:p w:rsidR="00C65248" w:rsidRDefault="00C65248" w:rsidP="00C65248">
      <w:pPr>
        <w:ind w:firstLine="709"/>
        <w:contextualSpacing/>
      </w:pPr>
    </w:p>
    <w:p w:rsidR="00C65248" w:rsidRPr="00547121" w:rsidRDefault="00993798" w:rsidP="00C65248">
      <w:pPr>
        <w:ind w:firstLine="709"/>
        <w:contextualSpacing/>
        <w:rPr>
          <w:i/>
        </w:rPr>
      </w:pPr>
      <w:r w:rsidRPr="00993798">
        <w:rPr>
          <w:i/>
        </w:rPr>
        <w:t>Задание 14: определить форму финала</w:t>
      </w:r>
      <w:r w:rsidR="00547121" w:rsidRPr="00547121">
        <w:rPr>
          <w:i/>
        </w:rPr>
        <w:t xml:space="preserve"> (</w:t>
      </w:r>
      <w:r w:rsidR="00547121">
        <w:rPr>
          <w:i/>
        </w:rPr>
        <w:t>вписать выше)</w:t>
      </w:r>
    </w:p>
    <w:p w:rsidR="00C01543" w:rsidRPr="00C65248" w:rsidRDefault="0002412C">
      <w:pPr>
        <w:contextualSpacing/>
      </w:pPr>
    </w:p>
    <w:sectPr w:rsidR="00C01543" w:rsidRPr="00C65248" w:rsidSect="005865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412C">
      <w:r>
        <w:separator/>
      </w:r>
    </w:p>
  </w:endnote>
  <w:endnote w:type="continuationSeparator" w:id="0">
    <w:p w:rsidR="00000000" w:rsidRDefault="0002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092701"/>
      <w:docPartObj>
        <w:docPartGallery w:val="Page Numbers (Bottom of Page)"/>
        <w:docPartUnique/>
      </w:docPartObj>
    </w:sdtPr>
    <w:sdtEndPr/>
    <w:sdtContent>
      <w:p w:rsidR="0058656E" w:rsidRDefault="001F74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12C">
          <w:rPr>
            <w:noProof/>
          </w:rPr>
          <w:t>1</w:t>
        </w:r>
        <w:r>
          <w:fldChar w:fldCharType="end"/>
        </w:r>
      </w:p>
    </w:sdtContent>
  </w:sdt>
  <w:p w:rsidR="0058656E" w:rsidRDefault="000241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412C">
      <w:r>
        <w:separator/>
      </w:r>
    </w:p>
  </w:footnote>
  <w:footnote w:type="continuationSeparator" w:id="0">
    <w:p w:rsidR="00000000" w:rsidRDefault="0002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D9"/>
    <w:rsid w:val="0002412C"/>
    <w:rsid w:val="000404CC"/>
    <w:rsid w:val="000832A1"/>
    <w:rsid w:val="000C00D9"/>
    <w:rsid w:val="001708DC"/>
    <w:rsid w:val="00186118"/>
    <w:rsid w:val="001A2053"/>
    <w:rsid w:val="001B736A"/>
    <w:rsid w:val="001F0FC7"/>
    <w:rsid w:val="001F7485"/>
    <w:rsid w:val="002205E8"/>
    <w:rsid w:val="002B1A07"/>
    <w:rsid w:val="003E4D58"/>
    <w:rsid w:val="004258C1"/>
    <w:rsid w:val="00534944"/>
    <w:rsid w:val="00547121"/>
    <w:rsid w:val="00551F9B"/>
    <w:rsid w:val="005A020F"/>
    <w:rsid w:val="0060300A"/>
    <w:rsid w:val="00622430"/>
    <w:rsid w:val="006550F7"/>
    <w:rsid w:val="00697F89"/>
    <w:rsid w:val="006E4A77"/>
    <w:rsid w:val="006E56C7"/>
    <w:rsid w:val="007611D9"/>
    <w:rsid w:val="007E1BCE"/>
    <w:rsid w:val="00822806"/>
    <w:rsid w:val="00885740"/>
    <w:rsid w:val="00886957"/>
    <w:rsid w:val="00993798"/>
    <w:rsid w:val="00A226A7"/>
    <w:rsid w:val="00B06753"/>
    <w:rsid w:val="00B1326F"/>
    <w:rsid w:val="00B16A70"/>
    <w:rsid w:val="00BC6AD4"/>
    <w:rsid w:val="00C63DD0"/>
    <w:rsid w:val="00C65248"/>
    <w:rsid w:val="00D375F6"/>
    <w:rsid w:val="00D544C9"/>
    <w:rsid w:val="00D65916"/>
    <w:rsid w:val="00E07C38"/>
    <w:rsid w:val="00E1025C"/>
    <w:rsid w:val="00E13C33"/>
    <w:rsid w:val="00E57A2E"/>
    <w:rsid w:val="00E76F32"/>
    <w:rsid w:val="00E812A7"/>
    <w:rsid w:val="00F01A31"/>
    <w:rsid w:val="00F1740F"/>
    <w:rsid w:val="00F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48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52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52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5248"/>
    <w:pPr>
      <w:spacing w:after="0"/>
      <w:ind w:left="0" w:firstLine="0"/>
      <w:jc w:val="left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48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52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652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5248"/>
    <w:pPr>
      <w:spacing w:after="0"/>
      <w:ind w:left="0" w:firstLine="0"/>
      <w:jc w:val="left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46</cp:revision>
  <dcterms:created xsi:type="dcterms:W3CDTF">2020-04-02T08:54:00Z</dcterms:created>
  <dcterms:modified xsi:type="dcterms:W3CDTF">2020-04-02T10:39:00Z</dcterms:modified>
</cp:coreProperties>
</file>