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9E9E" w14:textId="77777777" w:rsidR="002A6F69" w:rsidRPr="005A442C" w:rsidRDefault="004E0ADB" w:rsidP="00445EA0">
      <w:pPr>
        <w:spacing w:after="0" w:line="264" w:lineRule="auto"/>
        <w:jc w:val="center"/>
        <w:rPr>
          <w:rFonts w:ascii="Times New Roman" w:hAnsi="Times New Roman" w:cs="Times New Roman"/>
          <w:b/>
          <w:bCs/>
        </w:rPr>
      </w:pPr>
      <w:r w:rsidRPr="005A442C">
        <w:rPr>
          <w:rFonts w:ascii="Times New Roman" w:hAnsi="Times New Roman" w:cs="Times New Roman"/>
          <w:b/>
          <w:bCs/>
        </w:rPr>
        <w:t>Специальность 53.02.07</w:t>
      </w:r>
      <w:r w:rsidR="002A6F69" w:rsidRPr="005A442C">
        <w:rPr>
          <w:rFonts w:ascii="Times New Roman" w:hAnsi="Times New Roman" w:cs="Times New Roman"/>
          <w:b/>
          <w:bCs/>
        </w:rPr>
        <w:t xml:space="preserve"> Теория музыки</w:t>
      </w:r>
    </w:p>
    <w:p w14:paraId="7B4A0A9B" w14:textId="77777777" w:rsidR="006C20A7" w:rsidRPr="005A442C" w:rsidRDefault="006C20A7" w:rsidP="00445EA0">
      <w:pPr>
        <w:spacing w:after="0" w:line="264" w:lineRule="auto"/>
        <w:jc w:val="center"/>
        <w:rPr>
          <w:rFonts w:ascii="Times New Roman" w:hAnsi="Times New Roman" w:cs="Times New Roman"/>
          <w:b/>
          <w:bCs/>
        </w:rPr>
      </w:pPr>
      <w:r w:rsidRPr="005A442C">
        <w:rPr>
          <w:rFonts w:ascii="Times New Roman" w:hAnsi="Times New Roman" w:cs="Times New Roman"/>
          <w:b/>
          <w:bCs/>
        </w:rPr>
        <w:t>Дополнительные испытания творческой направленности</w:t>
      </w:r>
    </w:p>
    <w:p w14:paraId="6285DC36" w14:textId="77777777" w:rsidR="005B5BC1" w:rsidRPr="005A442C" w:rsidRDefault="005B5BC1" w:rsidP="00DE3783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5DDFDB" w14:textId="77777777" w:rsidR="005B5BC1" w:rsidRPr="00074C88" w:rsidRDefault="005B5BC1" w:rsidP="002A6F69">
      <w:pPr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r w:rsidRPr="00074C88">
        <w:rPr>
          <w:rFonts w:ascii="Times New Roman" w:hAnsi="Times New Roman" w:cs="Times New Roman"/>
        </w:rPr>
        <w:t xml:space="preserve"> Приказ Министерства образования и науки Российской Федерации № 356 от 28 сентября 2009 г. «О перечне специальностей среднего профессионального образования, по которым при приеме в имеющие государственную аккредитацию образовательные учреждения среднего профессионального и высшего профессионального образования могут проводиться дополнительные испытания творческой и (или) профессиональной направленности» (зарегистрирован Министерством юстиции Российской Федерации 27 октября </w:t>
      </w:r>
      <w:smartTag w:uri="urn:schemas-microsoft-com:office:smarttags" w:element="metricconverter">
        <w:smartTagPr>
          <w:attr w:name="ProductID" w:val="2009 г"/>
        </w:smartTagPr>
        <w:r w:rsidRPr="00074C88">
          <w:rPr>
            <w:rFonts w:ascii="Times New Roman" w:hAnsi="Times New Roman" w:cs="Times New Roman"/>
          </w:rPr>
          <w:t>2009 г</w:t>
        </w:r>
      </w:smartTag>
      <w:r w:rsidRPr="00074C88">
        <w:rPr>
          <w:rFonts w:ascii="Times New Roman" w:hAnsi="Times New Roman" w:cs="Times New Roman"/>
        </w:rPr>
        <w:t>., регистрационный № 15129. Бюллетень нормативных актов федеральных органов исполнительной власти, 2009, № 46)</w:t>
      </w:r>
      <w:r w:rsidR="00670E53" w:rsidRPr="00074C88">
        <w:rPr>
          <w:rFonts w:ascii="Times New Roman" w:hAnsi="Times New Roman" w:cs="Times New Roman"/>
        </w:rPr>
        <w:t xml:space="preserve">. </w:t>
      </w:r>
    </w:p>
    <w:p w14:paraId="60619F09" w14:textId="77777777" w:rsidR="00FE4CC4" w:rsidRPr="00074C88" w:rsidRDefault="00FE4CC4" w:rsidP="002A6F69">
      <w:pPr>
        <w:spacing w:after="0" w:line="264" w:lineRule="auto"/>
        <w:jc w:val="center"/>
        <w:rPr>
          <w:rFonts w:ascii="Times New Roman" w:hAnsi="Times New Roman" w:cs="Times New Roman"/>
          <w:b/>
          <w:bCs/>
        </w:rPr>
      </w:pPr>
    </w:p>
    <w:p w14:paraId="1C1F0B3E" w14:textId="77777777" w:rsidR="00333888" w:rsidRPr="005A442C" w:rsidRDefault="00333888" w:rsidP="0033388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A442C">
        <w:rPr>
          <w:rFonts w:ascii="Times New Roman" w:hAnsi="Times New Roman" w:cs="Times New Roman"/>
          <w:b/>
          <w:bCs/>
          <w:u w:val="single"/>
        </w:rPr>
        <w:t>Сольфеджио</w:t>
      </w:r>
    </w:p>
    <w:p w14:paraId="6DFEFD5F" w14:textId="77777777" w:rsidR="00333888" w:rsidRPr="005A442C" w:rsidRDefault="00333888" w:rsidP="00333888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</w:rPr>
      </w:pPr>
      <w:r w:rsidRPr="005A442C">
        <w:rPr>
          <w:rFonts w:ascii="Times New Roman" w:hAnsi="Times New Roman" w:cs="Times New Roman"/>
          <w:b/>
          <w:bCs/>
        </w:rPr>
        <w:t xml:space="preserve">Проводится в письменной и устной форме. </w:t>
      </w:r>
    </w:p>
    <w:p w14:paraId="6A4B1A06" w14:textId="77777777" w:rsidR="00333888" w:rsidRPr="005A442C" w:rsidRDefault="00333888" w:rsidP="003338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Для поступающих на специальность «Теория музыки» экзаменационные требования по сольфеджио и музыкальной грамоте устанавливаются в объеме программы по сольфеджио ДШИ для специальностей с семилетним сроком обучения.</w:t>
      </w:r>
    </w:p>
    <w:p w14:paraId="5E324367" w14:textId="77777777" w:rsidR="00FA2B2E" w:rsidRPr="005A442C" w:rsidRDefault="00FA2B2E" w:rsidP="003338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09D7C" w14:textId="77777777" w:rsidR="008904EE" w:rsidRDefault="008904EE" w:rsidP="008904EE">
      <w:pPr>
        <w:spacing w:after="0" w:line="240" w:lineRule="auto"/>
        <w:rPr>
          <w:rFonts w:ascii="Times New Roman" w:hAnsi="Times New Roman"/>
          <w:b/>
        </w:rPr>
      </w:pPr>
      <w:r w:rsidRPr="008C1344">
        <w:rPr>
          <w:rFonts w:ascii="Times New Roman" w:hAnsi="Times New Roman"/>
          <w:b/>
        </w:rPr>
        <w:t xml:space="preserve">Письменная форма вступительного испытания предполагает: </w:t>
      </w:r>
    </w:p>
    <w:p w14:paraId="34B67A6F" w14:textId="77777777" w:rsidR="008904EE" w:rsidRDefault="008904EE" w:rsidP="005C32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З</w:t>
      </w:r>
      <w:r w:rsidRPr="002E79F0">
        <w:rPr>
          <w:rFonts w:ascii="Times New Roman" w:hAnsi="Times New Roman"/>
          <w:i/>
        </w:rPr>
        <w:t>апись одноголосного музыкального диктанта</w:t>
      </w:r>
      <w:r w:rsidRPr="008C1344">
        <w:rPr>
          <w:rFonts w:ascii="Times New Roman" w:hAnsi="Times New Roman"/>
        </w:rPr>
        <w:t xml:space="preserve">  в форме периода протяженностью 8</w:t>
      </w:r>
      <w:r>
        <w:rPr>
          <w:rFonts w:ascii="Times New Roman" w:hAnsi="Times New Roman"/>
        </w:rPr>
        <w:t>-10</w:t>
      </w:r>
      <w:r w:rsidRPr="008C1344">
        <w:rPr>
          <w:rFonts w:ascii="Times New Roman" w:hAnsi="Times New Roman"/>
        </w:rPr>
        <w:t xml:space="preserve"> тактов в размерах: 2/4, 3/4, 4/4. Интонационные и ритмические трудности: </w:t>
      </w:r>
    </w:p>
    <w:p w14:paraId="5783CCBD" w14:textId="77777777" w:rsidR="008904EE" w:rsidRDefault="008904EE" w:rsidP="005C32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 xml:space="preserve">различные виды мажора и минора, скачки с заполнением, мелодическое движение по звукам аккордов, секвенции, вспомогательные и проходящие хроматизмы, отклонения в родственные тональности; </w:t>
      </w:r>
    </w:p>
    <w:p w14:paraId="76525562" w14:textId="77777777" w:rsidR="008904EE" w:rsidRPr="008C1344" w:rsidRDefault="008904EE" w:rsidP="005C32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длительности от целой до шестнадцатой, простые виды синкоп, триоли, пунктирный ритм, паузы, затакт.</w:t>
      </w:r>
    </w:p>
    <w:p w14:paraId="4FA291ED" w14:textId="77777777" w:rsidR="008904EE" w:rsidRDefault="008904EE" w:rsidP="008904EE">
      <w:pPr>
        <w:spacing w:after="0" w:line="240" w:lineRule="auto"/>
        <w:ind w:right="57" w:firstLine="360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Перед проигрыванием диктанта объявляется тональность и дается настройка в этой тональности. Диктант проигрывается  10 раз в течение 30 минут.</w:t>
      </w:r>
    </w:p>
    <w:p w14:paraId="2AC51EB8" w14:textId="77777777" w:rsidR="008904EE" w:rsidRDefault="008904EE" w:rsidP="008904EE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</w:p>
    <w:p w14:paraId="673848B7" w14:textId="77777777" w:rsidR="008904EE" w:rsidRPr="008C1344" w:rsidRDefault="008904EE" w:rsidP="008904EE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8C1344">
        <w:rPr>
          <w:rFonts w:ascii="Times New Roman" w:hAnsi="Times New Roman"/>
          <w:i/>
        </w:rPr>
        <w:t>Образец диктанта</w:t>
      </w:r>
    </w:p>
    <w:p w14:paraId="754A8672" w14:textId="77777777" w:rsidR="008904EE" w:rsidRPr="008C1344" w:rsidRDefault="008904EE" w:rsidP="008904EE">
      <w:pPr>
        <w:spacing w:after="0" w:line="240" w:lineRule="auto"/>
        <w:ind w:left="708"/>
        <w:rPr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C301476" wp14:editId="1B8DB93A">
            <wp:extent cx="5943600" cy="1200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4A7D1" w14:textId="77777777" w:rsidR="008904EE" w:rsidRPr="008C1344" w:rsidRDefault="008904EE" w:rsidP="008904EE">
      <w:pPr>
        <w:spacing w:after="0" w:line="240" w:lineRule="auto"/>
        <w:ind w:right="57" w:firstLine="360"/>
        <w:jc w:val="both"/>
        <w:rPr>
          <w:rFonts w:ascii="Times New Roman" w:hAnsi="Times New Roman"/>
        </w:rPr>
      </w:pPr>
    </w:p>
    <w:p w14:paraId="7E76E60C" w14:textId="77777777" w:rsidR="008904EE" w:rsidRPr="002E79F0" w:rsidRDefault="008904EE" w:rsidP="005C32E2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2E79F0">
        <w:rPr>
          <w:rFonts w:ascii="Times New Roman" w:hAnsi="Times New Roman"/>
          <w:i/>
          <w:lang w:val="en-US"/>
        </w:rPr>
        <w:t>C</w:t>
      </w:r>
      <w:r w:rsidRPr="002E79F0">
        <w:rPr>
          <w:rFonts w:ascii="Times New Roman" w:hAnsi="Times New Roman"/>
          <w:i/>
        </w:rPr>
        <w:t>луховой анализ:</w:t>
      </w:r>
    </w:p>
    <w:p w14:paraId="3264547E" w14:textId="77777777" w:rsidR="008904EE" w:rsidRPr="008C1344" w:rsidRDefault="008904EE" w:rsidP="005C32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лады (мажор 2-х видов, минор 3-х видов);</w:t>
      </w:r>
    </w:p>
    <w:p w14:paraId="4E0A429C" w14:textId="77777777" w:rsidR="008904EE" w:rsidRDefault="008904EE" w:rsidP="005C32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интервалы</w:t>
      </w:r>
      <w:r>
        <w:rPr>
          <w:rFonts w:ascii="Times New Roman" w:hAnsi="Times New Roman"/>
        </w:rPr>
        <w:t xml:space="preserve"> (простые, тритоны и характерные интервалы с разрешением: ув.4, ум.5, ув.2, ум.7, ув.5, ум.4);</w:t>
      </w:r>
      <w:r w:rsidRPr="008C1344">
        <w:rPr>
          <w:rFonts w:ascii="Times New Roman" w:hAnsi="Times New Roman"/>
        </w:rPr>
        <w:t xml:space="preserve"> </w:t>
      </w:r>
    </w:p>
    <w:p w14:paraId="7AAA3688" w14:textId="77777777" w:rsidR="008904EE" w:rsidRDefault="008904EE" w:rsidP="005C32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аккорды от звука</w:t>
      </w:r>
      <w:r>
        <w:rPr>
          <w:rFonts w:ascii="Times New Roman" w:hAnsi="Times New Roman"/>
        </w:rPr>
        <w:t xml:space="preserve"> (Б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и М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с обращениями,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и его обращения с разрешением, </w:t>
      </w:r>
      <w:r w:rsidRPr="008C1344">
        <w:rPr>
          <w:rFonts w:ascii="Times New Roman" w:hAnsi="Times New Roman"/>
        </w:rPr>
        <w:t xml:space="preserve">уменьшенный и малый вводный септаккорды с разрешением, </w:t>
      </w:r>
      <w:r w:rsidRPr="008C1344">
        <w:rPr>
          <w:rFonts w:ascii="Times New Roman" w:hAnsi="Times New Roman"/>
          <w:lang w:val="en-US"/>
        </w:rPr>
        <w:t>II</w:t>
      </w:r>
      <w:r w:rsidRPr="008C1344">
        <w:rPr>
          <w:rFonts w:ascii="Times New Roman" w:hAnsi="Times New Roman"/>
          <w:vertAlign w:val="subscript"/>
        </w:rPr>
        <w:t xml:space="preserve">7 </w:t>
      </w:r>
      <w:r w:rsidRPr="008C1344">
        <w:rPr>
          <w:rFonts w:ascii="Times New Roman" w:hAnsi="Times New Roman"/>
        </w:rPr>
        <w:t xml:space="preserve">с разрешением через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 xml:space="preserve"> 4</w:t>
      </w:r>
      <w:r w:rsidRPr="008C1344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);</w:t>
      </w:r>
    </w:p>
    <w:p w14:paraId="6EFAF3C4" w14:textId="77777777" w:rsidR="008904EE" w:rsidRPr="002E79F0" w:rsidRDefault="008904EE" w:rsidP="005C32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E79F0">
        <w:rPr>
          <w:rFonts w:ascii="Times New Roman" w:hAnsi="Times New Roman"/>
        </w:rPr>
        <w:t>последовательность из  5-6 аккордов в тональности.</w:t>
      </w:r>
    </w:p>
    <w:p w14:paraId="2C66A9DB" w14:textId="77777777" w:rsidR="008904EE" w:rsidRDefault="008904EE" w:rsidP="008904EE">
      <w:pPr>
        <w:spacing w:after="0" w:line="240" w:lineRule="auto"/>
        <w:ind w:left="417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</w:rPr>
        <w:t>Время выполнения слухового анализа – 15 минут.</w:t>
      </w:r>
    </w:p>
    <w:p w14:paraId="798EEF93" w14:textId="77777777" w:rsidR="008904EE" w:rsidRPr="008C1344" w:rsidRDefault="008904EE" w:rsidP="008904EE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</w:p>
    <w:p w14:paraId="7B89E35E" w14:textId="77777777" w:rsidR="008904EE" w:rsidRPr="008C1344" w:rsidRDefault="008904EE" w:rsidP="008904EE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8C1344">
        <w:rPr>
          <w:rFonts w:ascii="Times New Roman" w:hAnsi="Times New Roman"/>
          <w:i/>
        </w:rPr>
        <w:t xml:space="preserve">     </w:t>
      </w:r>
      <w:r w:rsidRPr="008C1344">
        <w:rPr>
          <w:rFonts w:ascii="Times New Roman" w:hAnsi="Times New Roman"/>
          <w:i/>
        </w:rPr>
        <w:tab/>
        <w:t xml:space="preserve">   </w:t>
      </w:r>
      <w:r w:rsidRPr="008C1344">
        <w:rPr>
          <w:rFonts w:ascii="Times New Roman" w:hAnsi="Times New Roman"/>
          <w:i/>
        </w:rPr>
        <w:tab/>
        <w:t xml:space="preserve">  Образец слухового анализа</w:t>
      </w:r>
    </w:p>
    <w:p w14:paraId="73E48ED9" w14:textId="77777777" w:rsidR="008904EE" w:rsidRPr="008C1344" w:rsidRDefault="008904EE" w:rsidP="008904EE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0"/>
        <w:gridCol w:w="851"/>
        <w:gridCol w:w="567"/>
        <w:gridCol w:w="2268"/>
        <w:gridCol w:w="992"/>
      </w:tblGrid>
      <w:tr w:rsidR="008904EE" w:rsidRPr="008C1344" w14:paraId="5FBBFB0F" w14:textId="77777777" w:rsidTr="008A7978">
        <w:trPr>
          <w:trHeight w:val="172"/>
        </w:trPr>
        <w:tc>
          <w:tcPr>
            <w:tcW w:w="567" w:type="dxa"/>
            <w:shd w:val="clear" w:color="auto" w:fill="auto"/>
          </w:tcPr>
          <w:p w14:paraId="224904DC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1344">
              <w:rPr>
                <w:rFonts w:ascii="Times New Roman" w:hAnsi="Times New Roman"/>
                <w:b/>
                <w:lang w:val="en-US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664C204B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850" w:type="dxa"/>
            <w:shd w:val="clear" w:color="auto" w:fill="auto"/>
          </w:tcPr>
          <w:p w14:paraId="117FDC2E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712E78A5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ED74B07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</w:tcPr>
          <w:p w14:paraId="44661366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992" w:type="dxa"/>
          </w:tcPr>
          <w:p w14:paraId="1B031150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Баллы</w:t>
            </w:r>
          </w:p>
        </w:tc>
      </w:tr>
      <w:tr w:rsidR="008904EE" w:rsidRPr="008C1344" w14:paraId="601142F1" w14:textId="77777777" w:rsidTr="008A7978">
        <w:trPr>
          <w:trHeight w:val="278"/>
        </w:trPr>
        <w:tc>
          <w:tcPr>
            <w:tcW w:w="567" w:type="dxa"/>
            <w:shd w:val="clear" w:color="auto" w:fill="auto"/>
          </w:tcPr>
          <w:p w14:paraId="499B55DA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7395925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i/>
              </w:rPr>
              <w:t>м</w:t>
            </w:r>
            <w:r w:rsidRPr="008C1344">
              <w:rPr>
                <w:rFonts w:ascii="Times New Roman" w:hAnsi="Times New Roman"/>
              </w:rPr>
              <w:t>инор (мел</w:t>
            </w:r>
            <w:r>
              <w:rPr>
                <w:rFonts w:ascii="Times New Roman" w:hAnsi="Times New Roman"/>
              </w:rPr>
              <w:t>одически</w:t>
            </w:r>
            <w:r w:rsidRPr="008C1344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1E1DCF30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78A229BE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0285EE8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14:paraId="27CD8794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ум.</w:t>
            </w:r>
            <w:r>
              <w:rPr>
                <w:rFonts w:ascii="Times New Roman" w:hAnsi="Times New Roman"/>
              </w:rPr>
              <w:t>7</w:t>
            </w:r>
            <w:r w:rsidRPr="008C134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ч.5</w:t>
            </w:r>
          </w:p>
        </w:tc>
        <w:tc>
          <w:tcPr>
            <w:tcW w:w="992" w:type="dxa"/>
          </w:tcPr>
          <w:p w14:paraId="12D7136F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8904EE" w:rsidRPr="008C1344" w14:paraId="2B81E50D" w14:textId="77777777" w:rsidTr="008A7978">
        <w:trPr>
          <w:trHeight w:val="270"/>
        </w:trPr>
        <w:tc>
          <w:tcPr>
            <w:tcW w:w="567" w:type="dxa"/>
            <w:shd w:val="clear" w:color="auto" w:fill="auto"/>
          </w:tcPr>
          <w:p w14:paraId="11420B8B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DC18DDE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мажор (гарм</w:t>
            </w:r>
            <w:r>
              <w:rPr>
                <w:rFonts w:ascii="Times New Roman" w:hAnsi="Times New Roman"/>
              </w:rPr>
              <w:t>онически</w:t>
            </w:r>
            <w:r w:rsidRPr="008C1344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56C443A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55826951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70F3932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</w:tcPr>
          <w:p w14:paraId="6E11F4CC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</w:t>
            </w:r>
            <w:r w:rsidRPr="008C1344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4</w:t>
            </w:r>
            <w:r w:rsidRPr="008C1344">
              <w:rPr>
                <w:rFonts w:ascii="Times New Roman" w:hAnsi="Times New Roman"/>
                <w:vertAlign w:val="subscript"/>
              </w:rPr>
              <w:t xml:space="preserve"> </w:t>
            </w:r>
            <w:r w:rsidRPr="008C1344">
              <w:rPr>
                <w:rFonts w:ascii="Times New Roman" w:hAnsi="Times New Roman"/>
              </w:rPr>
              <w:t>(гармонически)</w:t>
            </w:r>
          </w:p>
        </w:tc>
        <w:tc>
          <w:tcPr>
            <w:tcW w:w="992" w:type="dxa"/>
          </w:tcPr>
          <w:p w14:paraId="41E93ACF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8904EE" w:rsidRPr="008C1344" w14:paraId="368E2C10" w14:textId="77777777" w:rsidTr="008A7978">
        <w:trPr>
          <w:trHeight w:val="262"/>
        </w:trPr>
        <w:tc>
          <w:tcPr>
            <w:tcW w:w="567" w:type="dxa"/>
            <w:shd w:val="clear" w:color="auto" w:fill="auto"/>
          </w:tcPr>
          <w:p w14:paraId="313CF2FF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A430139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м.6 (гармонически)</w:t>
            </w:r>
          </w:p>
        </w:tc>
        <w:tc>
          <w:tcPr>
            <w:tcW w:w="850" w:type="dxa"/>
            <w:shd w:val="clear" w:color="auto" w:fill="auto"/>
          </w:tcPr>
          <w:p w14:paraId="4792A05A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5F1E82D2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08DA23C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14:paraId="44959982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Б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</w:rPr>
              <w:t xml:space="preserve"> </w:t>
            </w:r>
            <w:r w:rsidRPr="008C1344">
              <w:rPr>
                <w:rFonts w:ascii="Times New Roman" w:hAnsi="Times New Roman"/>
              </w:rPr>
              <w:t>(мелодически)</w:t>
            </w:r>
          </w:p>
        </w:tc>
        <w:tc>
          <w:tcPr>
            <w:tcW w:w="992" w:type="dxa"/>
          </w:tcPr>
          <w:p w14:paraId="3A2EF588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8904EE" w:rsidRPr="008C1344" w14:paraId="44D8EBB7" w14:textId="77777777" w:rsidTr="008A7978">
        <w:trPr>
          <w:trHeight w:val="225"/>
        </w:trPr>
        <w:tc>
          <w:tcPr>
            <w:tcW w:w="567" w:type="dxa"/>
            <w:shd w:val="clear" w:color="auto" w:fill="auto"/>
          </w:tcPr>
          <w:p w14:paraId="073D2A7F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09404F4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м.7 (мелодически)</w:t>
            </w:r>
          </w:p>
        </w:tc>
        <w:tc>
          <w:tcPr>
            <w:tcW w:w="850" w:type="dxa"/>
            <w:shd w:val="clear" w:color="auto" w:fill="auto"/>
          </w:tcPr>
          <w:p w14:paraId="598EF508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5C5B1F6D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ED18B8A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14:paraId="37E2F909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lang w:val="en-US"/>
              </w:rPr>
              <w:t>D</w:t>
            </w:r>
            <w:r w:rsidRPr="008C1344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5</w:t>
            </w:r>
            <w:r w:rsidRPr="008C1344">
              <w:rPr>
                <w:rFonts w:ascii="Times New Roman" w:hAnsi="Times New Roman"/>
                <w:lang w:val="en-US"/>
              </w:rPr>
              <w:t xml:space="preserve"> - t</w:t>
            </w:r>
          </w:p>
        </w:tc>
        <w:tc>
          <w:tcPr>
            <w:tcW w:w="992" w:type="dxa"/>
          </w:tcPr>
          <w:p w14:paraId="1978A830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8904EE" w:rsidRPr="008C1344" w14:paraId="6FE8D6D3" w14:textId="77777777" w:rsidTr="008A7978">
        <w:trPr>
          <w:trHeight w:val="203"/>
        </w:trPr>
        <w:tc>
          <w:tcPr>
            <w:tcW w:w="567" w:type="dxa"/>
            <w:shd w:val="clear" w:color="auto" w:fill="auto"/>
          </w:tcPr>
          <w:p w14:paraId="50D7A0C0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B3EB459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ув.4 – б.6</w:t>
            </w:r>
          </w:p>
        </w:tc>
        <w:tc>
          <w:tcPr>
            <w:tcW w:w="850" w:type="dxa"/>
            <w:shd w:val="clear" w:color="auto" w:fill="auto"/>
          </w:tcPr>
          <w:p w14:paraId="2F99A8ED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34F269D5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2D2F322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14:paraId="01C648A1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lang w:val="en-US"/>
              </w:rPr>
              <w:t>MVII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7</w:t>
            </w:r>
            <w:r w:rsidRPr="008C1344">
              <w:rPr>
                <w:rFonts w:ascii="Times New Roman" w:hAnsi="Times New Roman"/>
                <w:lang w:val="en-US"/>
              </w:rPr>
              <w:t xml:space="preserve"> - T</w:t>
            </w:r>
          </w:p>
        </w:tc>
        <w:tc>
          <w:tcPr>
            <w:tcW w:w="992" w:type="dxa"/>
          </w:tcPr>
          <w:p w14:paraId="2EDD03D5" w14:textId="77777777" w:rsidR="008904EE" w:rsidRPr="008C1344" w:rsidRDefault="008904EE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52864254" w14:textId="77777777" w:rsidR="008904EE" w:rsidRPr="008C1344" w:rsidRDefault="008904EE" w:rsidP="008904E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03AB7D17" w14:textId="77777777" w:rsidR="008904EE" w:rsidRPr="008C1344" w:rsidRDefault="008904EE" w:rsidP="008904E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4EA9666" w14:textId="77777777" w:rsidR="008904EE" w:rsidRDefault="008904EE" w:rsidP="008904EE">
      <w:pPr>
        <w:rPr>
          <w:rFonts w:ascii="Times New Roman" w:hAnsi="Times New Roman"/>
        </w:rPr>
      </w:pPr>
      <w:r w:rsidRPr="008C1344">
        <w:rPr>
          <w:rFonts w:ascii="Times New Roman" w:hAnsi="Times New Roman"/>
          <w:i/>
        </w:rPr>
        <w:tab/>
        <w:t xml:space="preserve">Образцы аккордовых </w:t>
      </w:r>
      <w:proofErr w:type="gramStart"/>
      <w:r w:rsidRPr="008C1344">
        <w:rPr>
          <w:rFonts w:ascii="Times New Roman" w:hAnsi="Times New Roman"/>
          <w:i/>
        </w:rPr>
        <w:t xml:space="preserve">последовательностей:   </w:t>
      </w:r>
      <w:proofErr w:type="gramEnd"/>
      <w:r w:rsidRPr="008C1344">
        <w:rPr>
          <w:rFonts w:ascii="Times New Roman" w:hAnsi="Times New Roman"/>
          <w:lang w:val="en-US"/>
        </w:rPr>
        <w:t>T</w:t>
      </w:r>
      <w:r w:rsidRPr="008C1344">
        <w:rPr>
          <w:rFonts w:ascii="Times New Roman" w:hAnsi="Times New Roman"/>
        </w:rPr>
        <w:t xml:space="preserve"> </w:t>
      </w:r>
      <w:proofErr w:type="spellStart"/>
      <w:r w:rsidRPr="008C1344">
        <w:rPr>
          <w:rFonts w:ascii="Times New Roman" w:hAnsi="Times New Roman"/>
          <w:lang w:val="en-US"/>
        </w:rPr>
        <w:t>T</w:t>
      </w:r>
      <w:proofErr w:type="spellEnd"/>
      <w:r w:rsidRPr="008C1344">
        <w:rPr>
          <w:rFonts w:ascii="Times New Roman" w:hAnsi="Times New Roman"/>
          <w:vertAlign w:val="subscript"/>
        </w:rPr>
        <w:t>6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S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II</w:t>
      </w:r>
      <w:r w:rsidRPr="008C1344">
        <w:rPr>
          <w:rFonts w:ascii="Times New Roman" w:hAnsi="Times New Roman"/>
          <w:vertAlign w:val="subscript"/>
        </w:rPr>
        <w:t>7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>4</w:t>
      </w:r>
      <w:r w:rsidRPr="008C1344">
        <w:rPr>
          <w:rFonts w:ascii="Times New Roman" w:hAnsi="Times New Roman"/>
          <w:vertAlign w:val="subscript"/>
        </w:rPr>
        <w:t>3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T</w:t>
      </w:r>
      <w:r w:rsidRPr="008C1344">
        <w:rPr>
          <w:rFonts w:ascii="Times New Roman" w:hAnsi="Times New Roman"/>
        </w:rPr>
        <w:t xml:space="preserve">;     </w:t>
      </w:r>
      <w:r w:rsidRPr="008C1344">
        <w:rPr>
          <w:rFonts w:ascii="Times New Roman" w:hAnsi="Times New Roman"/>
          <w:lang w:val="en-US"/>
        </w:rPr>
        <w:t>t</w:t>
      </w:r>
      <w:r w:rsidRPr="008C1344">
        <w:rPr>
          <w:rFonts w:ascii="Times New Roman" w:hAnsi="Times New Roman"/>
        </w:rPr>
        <w:t xml:space="preserve"> Ум</w:t>
      </w:r>
      <w:r w:rsidRPr="008C1344">
        <w:rPr>
          <w:rFonts w:ascii="Times New Roman" w:hAnsi="Times New Roman"/>
          <w:lang w:val="en-US"/>
        </w:rPr>
        <w:t>VII</w:t>
      </w:r>
      <w:r w:rsidRPr="008C1344">
        <w:rPr>
          <w:rFonts w:ascii="Times New Roman" w:hAnsi="Times New Roman"/>
          <w:vertAlign w:val="subscript"/>
        </w:rPr>
        <w:t>7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>6</w:t>
      </w:r>
      <w:r w:rsidRPr="008C1344">
        <w:rPr>
          <w:rFonts w:ascii="Times New Roman" w:hAnsi="Times New Roman"/>
          <w:vertAlign w:val="subscript"/>
        </w:rPr>
        <w:t xml:space="preserve">5  </w:t>
      </w:r>
      <w:r w:rsidRPr="008C1344">
        <w:rPr>
          <w:rFonts w:ascii="Times New Roman" w:hAnsi="Times New Roman"/>
          <w:lang w:val="en-US"/>
        </w:rPr>
        <w:t>t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s</w:t>
      </w:r>
      <w:r w:rsidRPr="008C1344">
        <w:rPr>
          <w:rFonts w:ascii="Times New Roman" w:hAnsi="Times New Roman"/>
          <w:vertAlign w:val="subscript"/>
        </w:rPr>
        <w:t>6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t</w:t>
      </w:r>
    </w:p>
    <w:p w14:paraId="1698A5FE" w14:textId="77777777" w:rsidR="008904EE" w:rsidRPr="004463F7" w:rsidRDefault="008904EE" w:rsidP="005C32E2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Построение музыкальных элементов</w:t>
      </w:r>
      <w:r>
        <w:rPr>
          <w:rFonts w:ascii="Times New Roman" w:hAnsi="Times New Roman"/>
        </w:rPr>
        <w:t xml:space="preserve"> по билету. </w:t>
      </w:r>
    </w:p>
    <w:p w14:paraId="7924BA11" w14:textId="77777777" w:rsidR="008904EE" w:rsidRDefault="008904EE" w:rsidP="008904EE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Образец билета:</w:t>
      </w:r>
    </w:p>
    <w:p w14:paraId="1103123E" w14:textId="77777777" w:rsidR="008904EE" w:rsidRDefault="008904EE" w:rsidP="008904EE">
      <w:pPr>
        <w:spacing w:after="0" w:line="240" w:lineRule="auto"/>
        <w:ind w:left="417" w:right="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</w:t>
      </w:r>
    </w:p>
    <w:p w14:paraId="3DDF95F0" w14:textId="77777777" w:rsidR="008904EE" w:rsidRDefault="008904EE" w:rsidP="005C32E2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Спеть:</w:t>
      </w:r>
    </w:p>
    <w:p w14:paraId="4587E19E" w14:textId="77777777" w:rsidR="008904EE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гаммы </w:t>
      </w:r>
      <w:r>
        <w:rPr>
          <w:rFonts w:ascii="Times New Roman" w:hAnsi="Times New Roman"/>
          <w:lang w:val="en-US"/>
        </w:rPr>
        <w:t>fis</w:t>
      </w:r>
      <w:r w:rsidRPr="00083497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moll</w:t>
      </w:r>
      <w:r w:rsidRPr="000834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гармонический</w:t>
      </w:r>
    </w:p>
    <w:p w14:paraId="08E7448A" w14:textId="77777777" w:rsidR="008904EE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lang w:val="en-US"/>
        </w:rPr>
        <w:t>D</w:t>
      </w:r>
      <w:r w:rsidRPr="00D009A2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dur</w:t>
      </w:r>
      <w:r>
        <w:rPr>
          <w:rFonts w:ascii="Times New Roman" w:hAnsi="Times New Roman"/>
        </w:rPr>
        <w:t xml:space="preserve"> натуральный</w:t>
      </w:r>
    </w:p>
    <w:p w14:paraId="2B3D2951" w14:textId="77777777" w:rsidR="008904EE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в тональности </w:t>
      </w:r>
      <w:r>
        <w:rPr>
          <w:rFonts w:ascii="Times New Roman" w:hAnsi="Times New Roman"/>
          <w:lang w:val="en-US"/>
        </w:rPr>
        <w:t>D</w:t>
      </w:r>
      <w:r w:rsidRPr="00D009A2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dur</w:t>
      </w:r>
      <w:r>
        <w:rPr>
          <w:rFonts w:ascii="Times New Roman" w:hAnsi="Times New Roman"/>
        </w:rPr>
        <w:t>:</w:t>
      </w:r>
    </w:p>
    <w:p w14:paraId="6466D154" w14:textId="77777777" w:rsidR="008904EE" w:rsidRPr="00D009A2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ступени </w:t>
      </w:r>
      <w:r>
        <w:rPr>
          <w:rFonts w:ascii="Times New Roman" w:hAnsi="Times New Roman"/>
          <w:lang w:val="en-US"/>
        </w:rPr>
        <w:t>I</w:t>
      </w:r>
      <w:r w:rsidRPr="00D009A2">
        <w:rPr>
          <w:rFonts w:ascii="Times New Roman" w:hAnsi="Times New Roman"/>
        </w:rPr>
        <w:t xml:space="preserve">  </w:t>
      </w:r>
      <w:r w:rsidRPr="00D009A2">
        <w:rPr>
          <w:rFonts w:ascii="Times New Roman" w:hAnsi="Times New Roman" w:cs="Times New Roman"/>
        </w:rPr>
        <w:t>↑</w:t>
      </w:r>
      <w:r>
        <w:rPr>
          <w:rFonts w:ascii="Times New Roman" w:hAnsi="Times New Roman"/>
          <w:lang w:val="en-US"/>
        </w:rPr>
        <w:t>VI</w:t>
      </w:r>
      <w:r w:rsidRPr="00D009A2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VIb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cs="Times New Roman"/>
        </w:rPr>
        <w:t>↓</w:t>
      </w:r>
      <w:r>
        <w:rPr>
          <w:rFonts w:ascii="Times New Roman" w:hAnsi="Times New Roman"/>
          <w:lang w:val="en-US"/>
        </w:rPr>
        <w:t>II</w:t>
      </w:r>
      <w:r w:rsidRPr="00D009A2">
        <w:rPr>
          <w:rFonts w:ascii="Times New Roman" w:hAnsi="Times New Roman"/>
        </w:rPr>
        <w:t xml:space="preserve">    </w:t>
      </w:r>
      <w:r w:rsidRPr="00D009A2">
        <w:rPr>
          <w:rFonts w:ascii="Times New Roman" w:hAnsi="Times New Roman" w:cs="Times New Roman"/>
        </w:rPr>
        <w:t>↑</w:t>
      </w:r>
      <w:r>
        <w:rPr>
          <w:rFonts w:ascii="Times New Roman" w:hAnsi="Times New Roman"/>
          <w:lang w:val="en-US"/>
        </w:rPr>
        <w:t>V</w:t>
      </w:r>
      <w:r w:rsidRPr="00D009A2">
        <w:rPr>
          <w:rFonts w:ascii="Times New Roman" w:hAnsi="Times New Roman"/>
        </w:rPr>
        <w:t xml:space="preserve">     </w:t>
      </w:r>
      <w:r>
        <w:rPr>
          <w:rFonts w:ascii="Times New Roman" w:hAnsi="Times New Roman" w:cs="Times New Roman"/>
        </w:rPr>
        <w:t>↓</w:t>
      </w:r>
      <w:r>
        <w:rPr>
          <w:rFonts w:ascii="Times New Roman" w:hAnsi="Times New Roman"/>
          <w:lang w:val="en-US"/>
        </w:rPr>
        <w:t>I</w:t>
      </w:r>
    </w:p>
    <w:p w14:paraId="5779799A" w14:textId="77777777" w:rsidR="008904EE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0B23C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интервалы  </w:t>
      </w:r>
      <w:r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u w:val="single"/>
        </w:rPr>
        <w:t>7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u w:val="single"/>
        </w:rPr>
        <w:t>ум.5</w:t>
      </w:r>
      <w:r>
        <w:rPr>
          <w:rFonts w:ascii="Times New Roman" w:hAnsi="Times New Roman"/>
        </w:rPr>
        <w:t xml:space="preserve"> с разрешением</w:t>
      </w:r>
    </w:p>
    <w:p w14:paraId="6A3AECF9" w14:textId="77777777" w:rsidR="008904EE" w:rsidRPr="000B23C4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I</w:t>
      </w:r>
      <w:r w:rsidRPr="000B23C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val="en-US"/>
        </w:rPr>
        <w:t>II</w:t>
      </w:r>
      <w:r w:rsidRPr="000B23C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VII</w:t>
      </w:r>
      <w:r w:rsidRPr="000B23C4"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  <w:lang w:val="en-US"/>
        </w:rPr>
        <w:t>VII</w:t>
      </w:r>
      <w:proofErr w:type="spellEnd"/>
    </w:p>
    <w:p w14:paraId="71A1F91A" w14:textId="77777777" w:rsidR="008904EE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0B23C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аккорды</w:t>
      </w:r>
      <w:r w:rsidRPr="000B23C4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T</w:t>
      </w:r>
      <w:r w:rsidRPr="000B23C4"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  <w:lang w:val="en-US"/>
        </w:rPr>
        <w:t>T</w:t>
      </w:r>
      <w:proofErr w:type="spellEnd"/>
      <w:r w:rsidRPr="000B23C4">
        <w:rPr>
          <w:rFonts w:ascii="Times New Roman" w:hAnsi="Times New Roman"/>
          <w:vertAlign w:val="subscript"/>
        </w:rPr>
        <w:t>6</w:t>
      </w:r>
      <w:r w:rsidRPr="000B23C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D</w:t>
      </w:r>
      <w:r w:rsidRPr="000B23C4">
        <w:rPr>
          <w:rFonts w:ascii="Times New Roman" w:hAnsi="Times New Roman"/>
        </w:rPr>
        <w:t>6</w:t>
      </w:r>
      <w:r w:rsidRPr="000B23C4">
        <w:rPr>
          <w:rFonts w:ascii="Times New Roman" w:hAnsi="Times New Roman"/>
          <w:vertAlign w:val="subscript"/>
        </w:rPr>
        <w:t>4</w:t>
      </w:r>
      <w:r w:rsidRPr="000B23C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T</w:t>
      </w:r>
      <w:r w:rsidRPr="000B23C4">
        <w:rPr>
          <w:rFonts w:ascii="Times New Roman" w:hAnsi="Times New Roman"/>
          <w:vertAlign w:val="subscript"/>
        </w:rPr>
        <w:t>6</w:t>
      </w:r>
      <w:r w:rsidRPr="000B23C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II</w:t>
      </w:r>
      <w:r w:rsidRPr="000B23C4">
        <w:rPr>
          <w:rFonts w:ascii="Times New Roman" w:hAnsi="Times New Roman"/>
          <w:vertAlign w:val="subscript"/>
        </w:rPr>
        <w:t>7</w:t>
      </w:r>
      <w:r w:rsidRPr="000B23C4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en-US"/>
        </w:rPr>
        <w:t>D</w:t>
      </w:r>
      <w:r w:rsidRPr="000B23C4">
        <w:rPr>
          <w:rFonts w:ascii="Times New Roman" w:hAnsi="Times New Roman"/>
        </w:rPr>
        <w:t xml:space="preserve">…  </w:t>
      </w:r>
      <w:r>
        <w:rPr>
          <w:rFonts w:ascii="Times New Roman" w:hAnsi="Times New Roman"/>
          <w:lang w:val="en-US"/>
        </w:rPr>
        <w:t>T</w:t>
      </w:r>
    </w:p>
    <w:p w14:paraId="6DDE42D1" w14:textId="77777777" w:rsidR="008904EE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02B64D2E" w14:textId="77777777" w:rsidR="008904EE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от звука </w:t>
      </w:r>
      <w:r>
        <w:rPr>
          <w:rFonts w:ascii="Times New Roman" w:hAnsi="Times New Roman"/>
          <w:i/>
          <w:lang w:val="en-US"/>
        </w:rPr>
        <w:t>d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вверх ч.4, М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>, ум.5 с разрешением, вниз б.7, Б</w:t>
      </w:r>
      <w:r w:rsidRPr="00083497"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.</w:t>
      </w:r>
    </w:p>
    <w:p w14:paraId="26BB9DED" w14:textId="77777777" w:rsidR="008904EE" w:rsidRDefault="008904EE" w:rsidP="008904EE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06A65A21" w14:textId="77777777" w:rsidR="008904EE" w:rsidRPr="00D009A2" w:rsidRDefault="008904EE" w:rsidP="005C32E2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Прочитать с листа музыкальный пример.</w:t>
      </w:r>
    </w:p>
    <w:p w14:paraId="36DC63FA" w14:textId="77777777" w:rsidR="008904EE" w:rsidRDefault="008904EE" w:rsidP="008904EE">
      <w:pPr>
        <w:spacing w:after="0" w:line="240" w:lineRule="auto"/>
        <w:ind w:left="417" w:right="57"/>
        <w:jc w:val="center"/>
        <w:rPr>
          <w:rFonts w:ascii="Times New Roman" w:hAnsi="Times New Roman"/>
          <w:i/>
        </w:rPr>
      </w:pPr>
    </w:p>
    <w:p w14:paraId="3FF44C4E" w14:textId="77777777" w:rsidR="008904EE" w:rsidRDefault="008904EE" w:rsidP="008904EE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Устная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проводится по билетам</w:t>
      </w:r>
      <w:r>
        <w:rPr>
          <w:rFonts w:ascii="Times New Roman" w:hAnsi="Times New Roman"/>
        </w:rPr>
        <w:t xml:space="preserve"> (образец билета </w:t>
      </w:r>
      <w:proofErr w:type="spellStart"/>
      <w:r>
        <w:rPr>
          <w:rFonts w:ascii="Times New Roman" w:hAnsi="Times New Roman"/>
        </w:rPr>
        <w:t>см.выше</w:t>
      </w:r>
      <w:proofErr w:type="spellEnd"/>
      <w:r>
        <w:rPr>
          <w:rFonts w:ascii="Times New Roman" w:hAnsi="Times New Roman"/>
        </w:rPr>
        <w:t>) и предполагает:</w:t>
      </w:r>
      <w:r w:rsidRPr="00A9392C">
        <w:rPr>
          <w:rFonts w:ascii="Times New Roman" w:hAnsi="Times New Roman"/>
        </w:rPr>
        <w:t xml:space="preserve"> </w:t>
      </w:r>
    </w:p>
    <w:p w14:paraId="1A20280D" w14:textId="77777777" w:rsidR="008904EE" w:rsidRPr="00A9392C" w:rsidRDefault="008904EE" w:rsidP="008904EE">
      <w:pPr>
        <w:spacing w:after="0" w:line="240" w:lineRule="auto"/>
        <w:jc w:val="both"/>
        <w:rPr>
          <w:rFonts w:ascii="Times New Roman" w:hAnsi="Times New Roman"/>
        </w:rPr>
      </w:pPr>
    </w:p>
    <w:p w14:paraId="5EAD3AC9" w14:textId="77777777" w:rsidR="008904EE" w:rsidRDefault="008904EE" w:rsidP="005C32E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Интонирование музыкальных элементов:</w:t>
      </w:r>
    </w:p>
    <w:p w14:paraId="36B51679" w14:textId="77777777" w:rsidR="008904EE" w:rsidRDefault="008904EE" w:rsidP="005C32E2">
      <w:pPr>
        <w:pStyle w:val="1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гамма (мажор 2-х видов</w:t>
      </w:r>
      <w:r w:rsidRPr="00A9392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минор </w:t>
      </w:r>
      <w:r w:rsidRPr="00A9392C">
        <w:rPr>
          <w:rFonts w:ascii="Times New Roman" w:hAnsi="Times New Roman"/>
        </w:rPr>
        <w:t>3-х видов</w:t>
      </w:r>
      <w:r>
        <w:rPr>
          <w:rFonts w:ascii="Times New Roman" w:hAnsi="Times New Roman"/>
        </w:rPr>
        <w:t xml:space="preserve"> до 5 знаков включительно</w:t>
      </w:r>
      <w:r w:rsidRPr="00A9392C">
        <w:rPr>
          <w:rFonts w:ascii="Times New Roman" w:hAnsi="Times New Roman"/>
        </w:rPr>
        <w:t>);</w:t>
      </w:r>
    </w:p>
    <w:p w14:paraId="5C2BF78C" w14:textId="77777777" w:rsidR="008904EE" w:rsidRDefault="008904EE" w:rsidP="005C32E2">
      <w:pPr>
        <w:pStyle w:val="1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03814">
        <w:rPr>
          <w:rFonts w:ascii="Times New Roman" w:hAnsi="Times New Roman"/>
          <w:i/>
        </w:rPr>
        <w:t>в тональности</w:t>
      </w:r>
      <w:r w:rsidRPr="00A03814">
        <w:rPr>
          <w:rFonts w:ascii="Times New Roman" w:hAnsi="Times New Roman"/>
        </w:rPr>
        <w:t xml:space="preserve"> (до </w:t>
      </w:r>
      <w:r>
        <w:rPr>
          <w:rFonts w:ascii="Times New Roman" w:hAnsi="Times New Roman"/>
        </w:rPr>
        <w:t>5 знаков</w:t>
      </w:r>
      <w:r w:rsidRPr="00A03814">
        <w:rPr>
          <w:rFonts w:ascii="Times New Roman" w:hAnsi="Times New Roman"/>
        </w:rPr>
        <w:t xml:space="preserve"> включительно):</w:t>
      </w:r>
    </w:p>
    <w:p w14:paraId="1DC49CAA" w14:textId="77777777" w:rsidR="008904EE" w:rsidRPr="00A9392C" w:rsidRDefault="008904EE" w:rsidP="005C32E2">
      <w:pPr>
        <w:pStyle w:val="1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ступени;</w:t>
      </w:r>
    </w:p>
    <w:p w14:paraId="1ABAE154" w14:textId="77777777" w:rsidR="008904EE" w:rsidRPr="00A9392C" w:rsidRDefault="008904EE" w:rsidP="005C32E2">
      <w:pPr>
        <w:pStyle w:val="1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интервалы с разрешением: </w:t>
      </w:r>
      <w:r w:rsidRPr="00A9392C">
        <w:rPr>
          <w:rFonts w:ascii="Times New Roman" w:hAnsi="Times New Roman"/>
        </w:rPr>
        <w:t xml:space="preserve">диатонические, </w:t>
      </w:r>
      <w:r>
        <w:rPr>
          <w:rFonts w:ascii="Times New Roman" w:hAnsi="Times New Roman"/>
        </w:rPr>
        <w:t xml:space="preserve">характерные, </w:t>
      </w:r>
      <w:r w:rsidRPr="00A9392C">
        <w:rPr>
          <w:rFonts w:ascii="Times New Roman" w:hAnsi="Times New Roman"/>
        </w:rPr>
        <w:t>тритоны;</w:t>
      </w:r>
    </w:p>
    <w:p w14:paraId="0E631681" w14:textId="77777777" w:rsidR="008904EE" w:rsidRDefault="008904EE" w:rsidP="008904EE">
      <w:pPr>
        <w:pStyle w:val="1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аккорды </w:t>
      </w:r>
      <w:r w:rsidRPr="008C1344">
        <w:rPr>
          <w:rFonts w:ascii="Times New Roman" w:hAnsi="Times New Roman"/>
        </w:rPr>
        <w:t xml:space="preserve">(трезвучия главных ступеней и их обращения,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bscript"/>
        </w:rPr>
        <w:t xml:space="preserve">7 </w:t>
      </w:r>
      <w:r w:rsidRPr="008C1344">
        <w:rPr>
          <w:rFonts w:ascii="Times New Roman" w:hAnsi="Times New Roman"/>
        </w:rPr>
        <w:t xml:space="preserve">и его обращения с разрешением, уменьшенный и малый вводный септаккорды с разрешением, </w:t>
      </w:r>
      <w:r w:rsidRPr="008C1344">
        <w:rPr>
          <w:rFonts w:ascii="Times New Roman" w:hAnsi="Times New Roman"/>
          <w:lang w:val="en-US"/>
        </w:rPr>
        <w:t>II</w:t>
      </w:r>
      <w:r w:rsidRPr="008C1344">
        <w:rPr>
          <w:rFonts w:ascii="Times New Roman" w:hAnsi="Times New Roman"/>
          <w:vertAlign w:val="subscript"/>
        </w:rPr>
        <w:t xml:space="preserve">7 </w:t>
      </w:r>
      <w:r w:rsidRPr="008C1344">
        <w:rPr>
          <w:rFonts w:ascii="Times New Roman" w:hAnsi="Times New Roman"/>
        </w:rPr>
        <w:t xml:space="preserve">с разрешением через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 xml:space="preserve"> 4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</w:t>
      </w:r>
      <w:r w:rsidRPr="008C1344">
        <w:rPr>
          <w:rFonts w:ascii="Times New Roman" w:hAnsi="Times New Roman"/>
        </w:rPr>
        <w:t xml:space="preserve">; </w:t>
      </w:r>
    </w:p>
    <w:p w14:paraId="0A63152E" w14:textId="77777777" w:rsidR="008904EE" w:rsidRPr="008C1344" w:rsidRDefault="008904EE" w:rsidP="005C32E2">
      <w:pPr>
        <w:pStyle w:val="1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  <w:i/>
          <w:iCs/>
        </w:rPr>
        <w:t>от звука</w:t>
      </w:r>
      <w:r w:rsidRPr="008C1344">
        <w:rPr>
          <w:rFonts w:ascii="Times New Roman" w:hAnsi="Times New Roman"/>
        </w:rPr>
        <w:t xml:space="preserve"> вверх и вниз отдельные интерва</w:t>
      </w:r>
      <w:r>
        <w:rPr>
          <w:rFonts w:ascii="Times New Roman" w:hAnsi="Times New Roman"/>
        </w:rPr>
        <w:t>лы и аккорды.</w:t>
      </w:r>
    </w:p>
    <w:p w14:paraId="16302FAC" w14:textId="77777777" w:rsidR="008904EE" w:rsidRDefault="008904EE" w:rsidP="008904EE">
      <w:pPr>
        <w:pStyle w:val="1"/>
        <w:spacing w:after="0" w:line="240" w:lineRule="auto"/>
        <w:jc w:val="both"/>
        <w:rPr>
          <w:rFonts w:ascii="Times New Roman" w:hAnsi="Times New Roman"/>
        </w:rPr>
      </w:pPr>
    </w:p>
    <w:p w14:paraId="51A1A888" w14:textId="77777777" w:rsidR="008904EE" w:rsidRDefault="008904EE" w:rsidP="005C32E2">
      <w:pPr>
        <w:pStyle w:val="1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Пение с листа </w:t>
      </w:r>
      <w:r>
        <w:rPr>
          <w:rFonts w:ascii="Times New Roman" w:hAnsi="Times New Roman"/>
        </w:rPr>
        <w:t>одноголосного музыкального примера с тактированием (дирижированием) с предварительным анализом его структуры, тонального плана, ритмических особенностей.</w:t>
      </w:r>
      <w:r>
        <w:rPr>
          <w:rFonts w:ascii="Times New Roman" w:hAnsi="Times New Roman"/>
          <w:i/>
        </w:rPr>
        <w:t xml:space="preserve"> </w:t>
      </w:r>
      <w:r w:rsidRPr="00A9392C">
        <w:rPr>
          <w:rFonts w:ascii="Times New Roman" w:hAnsi="Times New Roman"/>
        </w:rPr>
        <w:t>Мелодические и ритмические трудности – соответственно диктанту.</w:t>
      </w:r>
    </w:p>
    <w:p w14:paraId="41CB5B73" w14:textId="77777777" w:rsidR="008904EE" w:rsidRPr="00E223EF" w:rsidRDefault="008904EE" w:rsidP="008904EE">
      <w:pPr>
        <w:pStyle w:val="1"/>
        <w:spacing w:after="0" w:line="240" w:lineRule="auto"/>
        <w:jc w:val="both"/>
        <w:rPr>
          <w:rFonts w:ascii="Times New Roman" w:hAnsi="Times New Roman"/>
        </w:rPr>
      </w:pPr>
    </w:p>
    <w:p w14:paraId="31800FCA" w14:textId="77777777" w:rsidR="008904EE" w:rsidRPr="00A9392C" w:rsidRDefault="008904EE" w:rsidP="00890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Абитуриентам предоставляется 15-20 минут на подготовку к  ответу.</w:t>
      </w:r>
    </w:p>
    <w:p w14:paraId="18EA7707" w14:textId="77777777" w:rsidR="008904EE" w:rsidRDefault="008904EE" w:rsidP="00890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5E4F552" w14:textId="77777777" w:rsidR="00083497" w:rsidRPr="00A9392C" w:rsidRDefault="00083497" w:rsidP="0008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выставляется как средний балл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r w:rsidRPr="00A9392C">
        <w:rPr>
          <w:rFonts w:ascii="Times New Roman" w:hAnsi="Times New Roman"/>
        </w:rPr>
        <w:t>пят</w:t>
      </w:r>
      <w:r>
        <w:rPr>
          <w:rFonts w:ascii="Times New Roman" w:hAnsi="Times New Roman"/>
        </w:rPr>
        <w:t>и</w:t>
      </w:r>
      <w:r w:rsidRPr="00A9392C">
        <w:rPr>
          <w:rFonts w:ascii="Times New Roman" w:hAnsi="Times New Roman"/>
        </w:rPr>
        <w:t xml:space="preserve"> форм</w:t>
      </w:r>
      <w:r>
        <w:rPr>
          <w:rFonts w:ascii="Times New Roman" w:hAnsi="Times New Roman"/>
        </w:rPr>
        <w:t>ам</w:t>
      </w:r>
      <w:r w:rsidRPr="00A9392C">
        <w:rPr>
          <w:rFonts w:ascii="Times New Roman" w:hAnsi="Times New Roman"/>
        </w:rPr>
        <w:t xml:space="preserve"> работы: диктант, слуховой анализ, музыкальн</w:t>
      </w:r>
      <w:r>
        <w:rPr>
          <w:rFonts w:ascii="Times New Roman" w:hAnsi="Times New Roman"/>
        </w:rPr>
        <w:t>ая</w:t>
      </w:r>
      <w:r w:rsidRPr="00A9392C">
        <w:rPr>
          <w:rFonts w:ascii="Times New Roman" w:hAnsi="Times New Roman"/>
        </w:rPr>
        <w:t xml:space="preserve"> грамот</w:t>
      </w:r>
      <w:r>
        <w:rPr>
          <w:rFonts w:ascii="Times New Roman" w:hAnsi="Times New Roman"/>
        </w:rPr>
        <w:t xml:space="preserve">а (построение элементов по билету), </w:t>
      </w:r>
      <w:r w:rsidRPr="00A9392C">
        <w:rPr>
          <w:rFonts w:ascii="Times New Roman" w:hAnsi="Times New Roman"/>
        </w:rPr>
        <w:t xml:space="preserve">интонирование элементов, чтение с листа. </w:t>
      </w:r>
    </w:p>
    <w:p w14:paraId="6BA44A51" w14:textId="77777777" w:rsidR="008904EE" w:rsidRDefault="008904EE" w:rsidP="00333888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</w:rPr>
      </w:pPr>
    </w:p>
    <w:p w14:paraId="18C3E543" w14:textId="77777777" w:rsidR="00B37019" w:rsidRPr="005A442C" w:rsidRDefault="00B37019" w:rsidP="00B37019">
      <w:pPr>
        <w:pStyle w:val="1"/>
        <w:spacing w:after="0" w:line="240" w:lineRule="auto"/>
        <w:ind w:left="1429"/>
        <w:jc w:val="both"/>
        <w:rPr>
          <w:rFonts w:ascii="Times New Roman" w:hAnsi="Times New Roman" w:cs="Times New Roman"/>
        </w:rPr>
      </w:pPr>
    </w:p>
    <w:p w14:paraId="2E3EFB1B" w14:textId="77777777" w:rsidR="00D0690A" w:rsidRPr="005A442C" w:rsidRDefault="00D0690A" w:rsidP="001609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A442C">
        <w:rPr>
          <w:rFonts w:ascii="Times New Roman" w:hAnsi="Times New Roman" w:cs="Times New Roman"/>
          <w:b/>
          <w:u w:val="single"/>
        </w:rPr>
        <w:t>Музыкальная литература</w:t>
      </w:r>
    </w:p>
    <w:p w14:paraId="41340463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 xml:space="preserve">Поступающие на специальность «Теория музыки» проходят собеседование по музыкальной литературе (собеседование оценивается </w:t>
      </w:r>
      <w:proofErr w:type="spellStart"/>
      <w:r w:rsidRPr="005A442C">
        <w:rPr>
          <w:rFonts w:ascii="Times New Roman" w:hAnsi="Times New Roman" w:cs="Times New Roman"/>
        </w:rPr>
        <w:t>недифференцированно</w:t>
      </w:r>
      <w:proofErr w:type="spellEnd"/>
      <w:r w:rsidRPr="005A442C">
        <w:rPr>
          <w:rFonts w:ascii="Times New Roman" w:hAnsi="Times New Roman" w:cs="Times New Roman"/>
        </w:rPr>
        <w:t>: «зачет», «незачет»).</w:t>
      </w:r>
    </w:p>
    <w:p w14:paraId="0399320B" w14:textId="77777777" w:rsidR="00D0690A" w:rsidRPr="005A442C" w:rsidRDefault="00D0690A" w:rsidP="001609E7">
      <w:pPr>
        <w:spacing w:after="0" w:line="240" w:lineRule="auto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На собеседовании абитуриент должен обнаружить понимание общественной роли и значения музыкального искусства, иметь понятие о важнейших музыкальных жанрах и формах, уметь связать образное содержание музыкального материала с выразительными средствами. Собеседование предполагает:</w:t>
      </w:r>
    </w:p>
    <w:p w14:paraId="27218EF0" w14:textId="77777777" w:rsidR="00D0690A" w:rsidRPr="005A442C" w:rsidRDefault="00D0690A" w:rsidP="005C32E2">
      <w:pPr>
        <w:numPr>
          <w:ilvl w:val="0"/>
          <w:numId w:val="2"/>
        </w:numPr>
        <w:spacing w:after="0" w:line="240" w:lineRule="auto"/>
        <w:ind w:left="340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Рассказ биографии композитора</w:t>
      </w:r>
    </w:p>
    <w:p w14:paraId="4D7556D7" w14:textId="77777777" w:rsidR="00D0690A" w:rsidRPr="005A442C" w:rsidRDefault="00D0690A" w:rsidP="005C32E2">
      <w:pPr>
        <w:numPr>
          <w:ilvl w:val="0"/>
          <w:numId w:val="2"/>
        </w:numPr>
        <w:spacing w:after="0" w:line="240" w:lineRule="auto"/>
        <w:ind w:left="340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Рассказ о музыкальном произведении</w:t>
      </w:r>
    </w:p>
    <w:p w14:paraId="29916527" w14:textId="77777777" w:rsidR="002E003B" w:rsidRPr="005A442C" w:rsidRDefault="00D0690A" w:rsidP="005C32E2">
      <w:pPr>
        <w:numPr>
          <w:ilvl w:val="0"/>
          <w:numId w:val="2"/>
        </w:numPr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Определение на слух 2-3 музыкальных отрывков.</w:t>
      </w:r>
    </w:p>
    <w:p w14:paraId="49E243FD" w14:textId="77777777" w:rsidR="00D0690A" w:rsidRPr="005A442C" w:rsidRDefault="00D0690A" w:rsidP="005C32E2">
      <w:pPr>
        <w:numPr>
          <w:ilvl w:val="0"/>
          <w:numId w:val="2"/>
        </w:numPr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 xml:space="preserve">Абитуриенту предоставляется возможность заранее подготовить рассказ о музыкальном произведении (с демонстрацией музыки), а также биографию композитора из приведенного ниже списка. На собеседовании абитуриент вытягивает два билета с фамилиями композиторов. Об одном композиторе рассказывается биография, второй вопрос – анализ произведения другого композитора (абитуриент имеет право выбора – о каком композиторе он рассказывает биографию и чье произведение представляет на анализ). </w:t>
      </w:r>
    </w:p>
    <w:p w14:paraId="08570AF1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Необходимым требованием является также знание музыкальной жизни страны и своей республики, основных исторических событий, наличие определенного кругозора в области культуры и искусства, а также владение навыками литературной речи.</w:t>
      </w:r>
    </w:p>
    <w:p w14:paraId="0E4B84B7" w14:textId="77777777" w:rsidR="00D0690A" w:rsidRPr="005A442C" w:rsidRDefault="00D0690A" w:rsidP="005C32E2">
      <w:pPr>
        <w:numPr>
          <w:ilvl w:val="0"/>
          <w:numId w:val="1"/>
        </w:num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lastRenderedPageBreak/>
        <w:t xml:space="preserve">Список биографий композиторов: </w:t>
      </w:r>
    </w:p>
    <w:p w14:paraId="022F06B3" w14:textId="77777777" w:rsidR="002E003B" w:rsidRPr="005A442C" w:rsidRDefault="002E003B" w:rsidP="001609E7">
      <w:pPr>
        <w:spacing w:line="240" w:lineRule="auto"/>
        <w:ind w:left="510"/>
        <w:jc w:val="both"/>
        <w:rPr>
          <w:rFonts w:ascii="Times New Roman" w:hAnsi="Times New Roman" w:cs="Times New Roman"/>
        </w:rPr>
        <w:sectPr w:rsidR="002E003B" w:rsidRPr="005A442C" w:rsidSect="00804765">
          <w:headerReference w:type="even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20A691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 xml:space="preserve">И.С. Баха, </w:t>
      </w:r>
    </w:p>
    <w:p w14:paraId="3CA2E298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Й. Гайдна,</w:t>
      </w:r>
    </w:p>
    <w:p w14:paraId="4FDBAA7F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В.А.Моцарта</w:t>
      </w:r>
      <w:proofErr w:type="spellEnd"/>
      <w:r w:rsidRPr="005A442C">
        <w:rPr>
          <w:rFonts w:ascii="Times New Roman" w:hAnsi="Times New Roman" w:cs="Times New Roman"/>
        </w:rPr>
        <w:t>,</w:t>
      </w:r>
    </w:p>
    <w:p w14:paraId="3928BCB4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Л.Бетховена</w:t>
      </w:r>
      <w:proofErr w:type="spellEnd"/>
      <w:r w:rsidRPr="005A442C">
        <w:rPr>
          <w:rFonts w:ascii="Times New Roman" w:hAnsi="Times New Roman" w:cs="Times New Roman"/>
        </w:rPr>
        <w:t>,</w:t>
      </w:r>
    </w:p>
    <w:p w14:paraId="6ADC14D0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 xml:space="preserve">Ф. Шуберта, </w:t>
      </w:r>
    </w:p>
    <w:p w14:paraId="18175E16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Ф.Шопена</w:t>
      </w:r>
      <w:proofErr w:type="spellEnd"/>
      <w:r w:rsidRPr="005A442C">
        <w:rPr>
          <w:rFonts w:ascii="Times New Roman" w:hAnsi="Times New Roman" w:cs="Times New Roman"/>
        </w:rPr>
        <w:t>,</w:t>
      </w:r>
    </w:p>
    <w:p w14:paraId="53812278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 xml:space="preserve"> М.И. Глинки,</w:t>
      </w:r>
    </w:p>
    <w:p w14:paraId="1C144371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А.С.Даргомыжского</w:t>
      </w:r>
      <w:proofErr w:type="spellEnd"/>
      <w:r w:rsidRPr="005A442C">
        <w:rPr>
          <w:rFonts w:ascii="Times New Roman" w:hAnsi="Times New Roman" w:cs="Times New Roman"/>
        </w:rPr>
        <w:t>,</w:t>
      </w:r>
    </w:p>
    <w:p w14:paraId="506C0477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 xml:space="preserve"> </w:t>
      </w:r>
      <w:proofErr w:type="spellStart"/>
      <w:r w:rsidRPr="005A442C">
        <w:rPr>
          <w:rFonts w:ascii="Times New Roman" w:hAnsi="Times New Roman" w:cs="Times New Roman"/>
        </w:rPr>
        <w:t>А.П.Бородина</w:t>
      </w:r>
      <w:proofErr w:type="spellEnd"/>
      <w:r w:rsidRPr="005A442C">
        <w:rPr>
          <w:rFonts w:ascii="Times New Roman" w:hAnsi="Times New Roman" w:cs="Times New Roman"/>
        </w:rPr>
        <w:t>,</w:t>
      </w:r>
    </w:p>
    <w:p w14:paraId="5AF42ED5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М.П.Мусоргского</w:t>
      </w:r>
      <w:proofErr w:type="spellEnd"/>
      <w:r w:rsidRPr="005A442C">
        <w:rPr>
          <w:rFonts w:ascii="Times New Roman" w:hAnsi="Times New Roman" w:cs="Times New Roman"/>
        </w:rPr>
        <w:t>,</w:t>
      </w:r>
    </w:p>
    <w:p w14:paraId="64B586E8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Н.А. Римского-Корсакова,</w:t>
      </w:r>
    </w:p>
    <w:p w14:paraId="230550D8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П.И.Чайковского</w:t>
      </w:r>
      <w:proofErr w:type="spellEnd"/>
      <w:r w:rsidRPr="005A442C">
        <w:rPr>
          <w:rFonts w:ascii="Times New Roman" w:hAnsi="Times New Roman" w:cs="Times New Roman"/>
        </w:rPr>
        <w:t>,</w:t>
      </w:r>
    </w:p>
    <w:p w14:paraId="1DFB2ACA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С.С.Прокофьева</w:t>
      </w:r>
      <w:proofErr w:type="spellEnd"/>
      <w:r w:rsidRPr="005A442C">
        <w:rPr>
          <w:rFonts w:ascii="Times New Roman" w:hAnsi="Times New Roman" w:cs="Times New Roman"/>
        </w:rPr>
        <w:t>,</w:t>
      </w:r>
    </w:p>
    <w:p w14:paraId="47A54353" w14:textId="77777777" w:rsidR="00D0690A" w:rsidRPr="005A442C" w:rsidRDefault="00D0690A" w:rsidP="001609E7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Д.Д. Шостаковича.</w:t>
      </w:r>
    </w:p>
    <w:p w14:paraId="2A14ACFB" w14:textId="77777777" w:rsidR="002E003B" w:rsidRPr="005A442C" w:rsidRDefault="002E003B" w:rsidP="001609E7">
      <w:pPr>
        <w:spacing w:after="0" w:line="240" w:lineRule="auto"/>
        <w:jc w:val="both"/>
        <w:rPr>
          <w:rFonts w:ascii="Times New Roman" w:hAnsi="Times New Roman" w:cs="Times New Roman"/>
        </w:rPr>
        <w:sectPr w:rsidR="002E003B" w:rsidRPr="005A442C" w:rsidSect="00804765">
          <w:type w:val="continuous"/>
          <w:pgSz w:w="11906" w:h="16838"/>
          <w:pgMar w:top="720" w:right="720" w:bottom="397" w:left="720" w:header="709" w:footer="709" w:gutter="0"/>
          <w:cols w:num="3" w:space="708"/>
          <w:docGrid w:linePitch="360"/>
        </w:sectPr>
      </w:pPr>
    </w:p>
    <w:p w14:paraId="763CED40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2. Предлагаемый список произведений для анализа (абитуриент имеет право выбрать одно произведение композитора):</w:t>
      </w:r>
    </w:p>
    <w:p w14:paraId="1A66A8D0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И.С. Бах.  Инвенции</w:t>
      </w:r>
    </w:p>
    <w:p w14:paraId="6F66F113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И.С. Бах. «Хорошо темперированный клавир» (Прелюдия и фуга до минор, Прелюдия До мажор)</w:t>
      </w:r>
    </w:p>
    <w:p w14:paraId="5B3B6AF9" w14:textId="77777777" w:rsidR="00D0690A" w:rsidRPr="005A442C" w:rsidRDefault="00F56F0D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И.С.</w:t>
      </w:r>
      <w:r w:rsidR="00D0690A" w:rsidRPr="005A442C">
        <w:rPr>
          <w:rFonts w:ascii="Times New Roman" w:hAnsi="Times New Roman" w:cs="Times New Roman"/>
        </w:rPr>
        <w:t xml:space="preserve"> Бах. Органные произведения (Токката и фуга ре минор)</w:t>
      </w:r>
    </w:p>
    <w:p w14:paraId="1183C314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Й.Гайдн</w:t>
      </w:r>
      <w:proofErr w:type="spellEnd"/>
      <w:r w:rsidRPr="005A442C">
        <w:rPr>
          <w:rFonts w:ascii="Times New Roman" w:hAnsi="Times New Roman" w:cs="Times New Roman"/>
        </w:rPr>
        <w:t>. Симфония № 103</w:t>
      </w:r>
    </w:p>
    <w:p w14:paraId="06DF89F8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442C">
        <w:rPr>
          <w:rFonts w:ascii="Times New Roman" w:hAnsi="Times New Roman" w:cs="Times New Roman"/>
        </w:rPr>
        <w:t>Й.Гайдн</w:t>
      </w:r>
      <w:proofErr w:type="spellEnd"/>
      <w:r w:rsidRPr="005A442C">
        <w:rPr>
          <w:rFonts w:ascii="Times New Roman" w:hAnsi="Times New Roman" w:cs="Times New Roman"/>
        </w:rPr>
        <w:t>. Соната для клавира (Ре мажор или ми минор)</w:t>
      </w:r>
    </w:p>
    <w:p w14:paraId="48BCAF4F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В.А. Моцарт. Симфония № 40</w:t>
      </w:r>
    </w:p>
    <w:p w14:paraId="099E36BB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В.А. Моцарт. «Свадьба Фигаро»</w:t>
      </w:r>
    </w:p>
    <w:p w14:paraId="15A64CEC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В.А. Моцарт. Соната Ля мажор</w:t>
      </w:r>
    </w:p>
    <w:p w14:paraId="27E1BAEC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Л. Бетховен. «Патетическая соната».</w:t>
      </w:r>
    </w:p>
    <w:p w14:paraId="19CCCAA0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Л. Бетховен. «Эгмонт»</w:t>
      </w:r>
    </w:p>
    <w:p w14:paraId="60861C43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Л. Бетховен. Симфония № 5.</w:t>
      </w:r>
    </w:p>
    <w:p w14:paraId="13F722C4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Ф. Шуберт. «Неоконченная симфония»</w:t>
      </w:r>
    </w:p>
    <w:p w14:paraId="0AFD6650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Ф. Шуберт. Песни («Лесной царь»,  «Форель», несколько песен из циклов «Прекрасная мельничиха», «Зимний путь»).</w:t>
      </w:r>
    </w:p>
    <w:p w14:paraId="364ACBE0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Ф. Шопен. Танцевальные миниатюры (мазурки, полонезы, вальсы)</w:t>
      </w:r>
    </w:p>
    <w:p w14:paraId="6E7C2EC8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Ф. Шопен. Фортепианные миниатюры (ноктюрны, этюды, прелюдии)</w:t>
      </w:r>
    </w:p>
    <w:p w14:paraId="2D1BA9C4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М.И. Глинка. «Жизнь за царя» («Иван Сусанин»)</w:t>
      </w:r>
    </w:p>
    <w:p w14:paraId="194C8877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М.И. Глинка. Романсы («Жаворонок», «Попутная песня», «Я помню чудное мгновенье)</w:t>
      </w:r>
    </w:p>
    <w:p w14:paraId="281C02EA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М.И. Глинка. Симфонические произведения («Камаринская», испанские миниатюры, «Вальс-фантазия»)</w:t>
      </w:r>
    </w:p>
    <w:p w14:paraId="55A8A200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 xml:space="preserve">А.С. Даргомыжский. Романсы и песни («Старый капрал», «16 лет», «Мне грустно, «Червяк» или «Титулярный советник») </w:t>
      </w:r>
    </w:p>
    <w:p w14:paraId="415BAF6B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А.П. Бородин. «Богатырская симфония»</w:t>
      </w:r>
    </w:p>
    <w:p w14:paraId="75657868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А.П. Бородин. «Князь Игорь»</w:t>
      </w:r>
    </w:p>
    <w:p w14:paraId="50C91422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М.П. Мусоргский. «Борис Годунов»</w:t>
      </w:r>
    </w:p>
    <w:p w14:paraId="4D163AFC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М.П. Мусоргский. «Картинки с выставки»</w:t>
      </w:r>
    </w:p>
    <w:p w14:paraId="68E1BF32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Н.А. Римский-Корсаков. «Снегурочка»</w:t>
      </w:r>
    </w:p>
    <w:p w14:paraId="3770BF5A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Н.А. Римский-Корсаков. «</w:t>
      </w:r>
      <w:proofErr w:type="spellStart"/>
      <w:r w:rsidRPr="005A442C">
        <w:rPr>
          <w:rFonts w:ascii="Times New Roman" w:hAnsi="Times New Roman" w:cs="Times New Roman"/>
        </w:rPr>
        <w:t>Шехеразада</w:t>
      </w:r>
      <w:proofErr w:type="spellEnd"/>
      <w:r w:rsidRPr="005A442C">
        <w:rPr>
          <w:rFonts w:ascii="Times New Roman" w:hAnsi="Times New Roman" w:cs="Times New Roman"/>
        </w:rPr>
        <w:t>»</w:t>
      </w:r>
    </w:p>
    <w:p w14:paraId="7B699F88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П.И. Чайковский. «Евгений Онегин»</w:t>
      </w:r>
    </w:p>
    <w:p w14:paraId="1E1A1B52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П.И. Чайковский. Фортепианные миниатюры («Детский альбом», «Времена года»)</w:t>
      </w:r>
    </w:p>
    <w:p w14:paraId="6A96D674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П.И. Чайковский. Симфония № 1. «Зимние грезы»</w:t>
      </w:r>
    </w:p>
    <w:p w14:paraId="37AE0CCA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С. С. Прокофьев. «Александр Невский»</w:t>
      </w:r>
    </w:p>
    <w:p w14:paraId="2B2D6365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С. С. Прокофьев. Симфония № 7</w:t>
      </w:r>
    </w:p>
    <w:p w14:paraId="074AF482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Д.Д. Шостакович. Симфония № 7</w:t>
      </w:r>
    </w:p>
    <w:p w14:paraId="6192D865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42C">
        <w:rPr>
          <w:rFonts w:ascii="Times New Roman" w:hAnsi="Times New Roman" w:cs="Times New Roman"/>
        </w:rPr>
        <w:t>Д.Д. Шостакович. Произведения по выбору (фортепианная или камерная музыка).</w:t>
      </w:r>
    </w:p>
    <w:p w14:paraId="59848B3C" w14:textId="77777777" w:rsidR="00D0690A" w:rsidRPr="005A442C" w:rsidRDefault="00D0690A" w:rsidP="001609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E4FE4" w14:textId="77777777" w:rsidR="006C20A7" w:rsidRPr="00074C88" w:rsidRDefault="006C20A7" w:rsidP="001609E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74C88">
        <w:rPr>
          <w:rFonts w:ascii="Times New Roman" w:hAnsi="Times New Roman" w:cs="Times New Roman"/>
          <w:b/>
          <w:u w:val="single"/>
        </w:rPr>
        <w:t>Фортепиано</w:t>
      </w:r>
    </w:p>
    <w:p w14:paraId="07ABC888" w14:textId="77777777" w:rsidR="002E003B" w:rsidRPr="00074C88" w:rsidRDefault="006C20A7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C88">
        <w:rPr>
          <w:rFonts w:ascii="Times New Roman" w:hAnsi="Times New Roman" w:cs="Times New Roman"/>
        </w:rPr>
        <w:t xml:space="preserve">Абитуриент должен исполнить: </w:t>
      </w:r>
    </w:p>
    <w:p w14:paraId="6438AFB1" w14:textId="77777777" w:rsidR="006C20A7" w:rsidRPr="00074C88" w:rsidRDefault="006C20A7" w:rsidP="001609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C88">
        <w:rPr>
          <w:rFonts w:ascii="Times New Roman" w:hAnsi="Times New Roman" w:cs="Times New Roman"/>
        </w:rPr>
        <w:t>а) один этюд;</w:t>
      </w:r>
    </w:p>
    <w:p w14:paraId="6DB91288" w14:textId="77777777" w:rsidR="006C20A7" w:rsidRPr="00074C88" w:rsidRDefault="006C20A7" w:rsidP="001609E7">
      <w:pPr>
        <w:pStyle w:val="a3"/>
        <w:rPr>
          <w:sz w:val="22"/>
          <w:szCs w:val="22"/>
        </w:rPr>
      </w:pPr>
      <w:r w:rsidRPr="00074C88">
        <w:rPr>
          <w:sz w:val="22"/>
          <w:szCs w:val="22"/>
        </w:rPr>
        <w:t>б) полифоническое произведение имитационного склада (двух-трехголосное);</w:t>
      </w:r>
    </w:p>
    <w:p w14:paraId="7008E78F" w14:textId="77777777" w:rsidR="006C20A7" w:rsidRPr="00074C88" w:rsidRDefault="006C20A7" w:rsidP="001609E7">
      <w:pPr>
        <w:pStyle w:val="a3"/>
        <w:rPr>
          <w:sz w:val="22"/>
          <w:szCs w:val="22"/>
        </w:rPr>
      </w:pPr>
      <w:r w:rsidRPr="00074C88">
        <w:rPr>
          <w:sz w:val="22"/>
          <w:szCs w:val="22"/>
        </w:rPr>
        <w:t xml:space="preserve">в) одно произведение крупной формы: сонатное аллегро, вариации, часть концерта; </w:t>
      </w:r>
    </w:p>
    <w:p w14:paraId="20A85868" w14:textId="77777777" w:rsidR="006C20A7" w:rsidRPr="00074C88" w:rsidRDefault="006C20A7" w:rsidP="001609E7">
      <w:pPr>
        <w:pStyle w:val="a3"/>
        <w:rPr>
          <w:sz w:val="22"/>
          <w:szCs w:val="22"/>
        </w:rPr>
      </w:pPr>
      <w:r w:rsidRPr="00074C88">
        <w:rPr>
          <w:sz w:val="22"/>
          <w:szCs w:val="22"/>
        </w:rPr>
        <w:t>г) одну пьесу.</w:t>
      </w:r>
    </w:p>
    <w:p w14:paraId="75544034" w14:textId="77777777" w:rsidR="006C20A7" w:rsidRPr="00555213" w:rsidRDefault="006C20A7" w:rsidP="001609E7">
      <w:pPr>
        <w:pStyle w:val="a3"/>
        <w:rPr>
          <w:sz w:val="22"/>
          <w:szCs w:val="22"/>
        </w:rPr>
      </w:pPr>
      <w:r w:rsidRPr="00074C88">
        <w:rPr>
          <w:sz w:val="22"/>
          <w:szCs w:val="22"/>
        </w:rPr>
        <w:t>Экзаменационная комиссия может вводить в качестве дополнительного раздела испытания исполнение гамм и арпеджио, а также чтение с листа пьесы трудности 4-5 класса ДШИ.</w:t>
      </w:r>
    </w:p>
    <w:sectPr w:rsidR="006C20A7" w:rsidRPr="00555213" w:rsidSect="0080476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340F" w14:textId="77777777" w:rsidR="00804765" w:rsidRDefault="00804765" w:rsidP="00EC25B2">
      <w:pPr>
        <w:spacing w:after="0" w:line="240" w:lineRule="auto"/>
      </w:pPr>
      <w:r>
        <w:separator/>
      </w:r>
    </w:p>
  </w:endnote>
  <w:endnote w:type="continuationSeparator" w:id="0">
    <w:p w14:paraId="07A285DA" w14:textId="77777777" w:rsidR="00804765" w:rsidRDefault="00804765" w:rsidP="00EC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5335" w14:textId="77777777" w:rsidR="00DC0C10" w:rsidRDefault="00DC0C10">
    <w:pPr>
      <w:pStyle w:val="a7"/>
      <w:jc w:val="right"/>
    </w:pPr>
  </w:p>
  <w:p w14:paraId="58BDF0D1" w14:textId="77777777" w:rsidR="00DC0C10" w:rsidRDefault="00DC0C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FF4B" w14:textId="77777777" w:rsidR="00804765" w:rsidRDefault="00804765" w:rsidP="00EC25B2">
      <w:pPr>
        <w:spacing w:after="0" w:line="240" w:lineRule="auto"/>
      </w:pPr>
      <w:r>
        <w:separator/>
      </w:r>
    </w:p>
  </w:footnote>
  <w:footnote w:type="continuationSeparator" w:id="0">
    <w:p w14:paraId="0081AA70" w14:textId="77777777" w:rsidR="00804765" w:rsidRDefault="00804765" w:rsidP="00EC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8A59" w14:textId="77777777" w:rsidR="00DC0C10" w:rsidRDefault="0041188E" w:rsidP="0047085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C0C10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785BEA" w14:textId="77777777" w:rsidR="00DC0C10" w:rsidRDefault="00DC0C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43F"/>
    <w:multiLevelType w:val="hybridMultilevel"/>
    <w:tmpl w:val="34344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FE247C"/>
    <w:multiLevelType w:val="hybridMultilevel"/>
    <w:tmpl w:val="6DB095EC"/>
    <w:lvl w:ilvl="0" w:tplc="AC98CFBC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C1F36"/>
    <w:multiLevelType w:val="hybridMultilevel"/>
    <w:tmpl w:val="C3A2C88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C65999"/>
    <w:multiLevelType w:val="hybridMultilevel"/>
    <w:tmpl w:val="3B06D0A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4A87D82"/>
    <w:multiLevelType w:val="hybridMultilevel"/>
    <w:tmpl w:val="FA40E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E25F4E"/>
    <w:multiLevelType w:val="hybridMultilevel"/>
    <w:tmpl w:val="FD240612"/>
    <w:lvl w:ilvl="0" w:tplc="4CC458D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68846F28"/>
    <w:multiLevelType w:val="hybridMultilevel"/>
    <w:tmpl w:val="43BA9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F50B8"/>
    <w:multiLevelType w:val="hybridMultilevel"/>
    <w:tmpl w:val="9E62BB48"/>
    <w:lvl w:ilvl="0" w:tplc="675CCA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B99701F"/>
    <w:multiLevelType w:val="hybridMultilevel"/>
    <w:tmpl w:val="E4B6C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D51F53"/>
    <w:multiLevelType w:val="hybridMultilevel"/>
    <w:tmpl w:val="661259C2"/>
    <w:lvl w:ilvl="0" w:tplc="CD222E4A">
      <w:start w:val="1"/>
      <w:numFmt w:val="decimal"/>
      <w:lvlText w:val="%1."/>
      <w:lvlJc w:val="left"/>
      <w:pPr>
        <w:ind w:left="4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191461">
    <w:abstractNumId w:val="7"/>
  </w:num>
  <w:num w:numId="2" w16cid:durableId="1983805189">
    <w:abstractNumId w:val="0"/>
  </w:num>
  <w:num w:numId="3" w16cid:durableId="1612278207">
    <w:abstractNumId w:val="1"/>
  </w:num>
  <w:num w:numId="4" w16cid:durableId="1842114794">
    <w:abstractNumId w:val="2"/>
  </w:num>
  <w:num w:numId="5" w16cid:durableId="1581865921">
    <w:abstractNumId w:val="6"/>
  </w:num>
  <w:num w:numId="6" w16cid:durableId="2136216300">
    <w:abstractNumId w:val="8"/>
  </w:num>
  <w:num w:numId="7" w16cid:durableId="1062750162">
    <w:abstractNumId w:val="4"/>
  </w:num>
  <w:num w:numId="8" w16cid:durableId="974868529">
    <w:abstractNumId w:val="9"/>
  </w:num>
  <w:num w:numId="9" w16cid:durableId="1393188889">
    <w:abstractNumId w:val="3"/>
  </w:num>
  <w:num w:numId="10" w16cid:durableId="110415386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51"/>
    <w:rsid w:val="00024AAF"/>
    <w:rsid w:val="00067C81"/>
    <w:rsid w:val="00074C88"/>
    <w:rsid w:val="00083497"/>
    <w:rsid w:val="000D55B8"/>
    <w:rsid w:val="000F366E"/>
    <w:rsid w:val="001342B0"/>
    <w:rsid w:val="001609E7"/>
    <w:rsid w:val="00166569"/>
    <w:rsid w:val="001976AE"/>
    <w:rsid w:val="001B29FD"/>
    <w:rsid w:val="001B380B"/>
    <w:rsid w:val="001D462C"/>
    <w:rsid w:val="001D71F4"/>
    <w:rsid w:val="00215039"/>
    <w:rsid w:val="00216799"/>
    <w:rsid w:val="00223610"/>
    <w:rsid w:val="00234EE5"/>
    <w:rsid w:val="002352A9"/>
    <w:rsid w:val="00244718"/>
    <w:rsid w:val="00257572"/>
    <w:rsid w:val="00281DEC"/>
    <w:rsid w:val="00282002"/>
    <w:rsid w:val="002851DA"/>
    <w:rsid w:val="00296F45"/>
    <w:rsid w:val="002A2F4B"/>
    <w:rsid w:val="002A6F69"/>
    <w:rsid w:val="002C23DB"/>
    <w:rsid w:val="002C7594"/>
    <w:rsid w:val="002D20F4"/>
    <w:rsid w:val="002D366C"/>
    <w:rsid w:val="002D3864"/>
    <w:rsid w:val="002E003B"/>
    <w:rsid w:val="002E28BA"/>
    <w:rsid w:val="00321C47"/>
    <w:rsid w:val="00323454"/>
    <w:rsid w:val="00333888"/>
    <w:rsid w:val="003728DA"/>
    <w:rsid w:val="003C46C9"/>
    <w:rsid w:val="003D3435"/>
    <w:rsid w:val="0041188E"/>
    <w:rsid w:val="004351A3"/>
    <w:rsid w:val="00435F37"/>
    <w:rsid w:val="00440E39"/>
    <w:rsid w:val="00445DCF"/>
    <w:rsid w:val="00445EA0"/>
    <w:rsid w:val="0047085B"/>
    <w:rsid w:val="004C4E6E"/>
    <w:rsid w:val="004C5D45"/>
    <w:rsid w:val="004D484C"/>
    <w:rsid w:val="004E0ADB"/>
    <w:rsid w:val="004F1922"/>
    <w:rsid w:val="0051321F"/>
    <w:rsid w:val="00517EAD"/>
    <w:rsid w:val="00534756"/>
    <w:rsid w:val="00555213"/>
    <w:rsid w:val="00564E41"/>
    <w:rsid w:val="00570244"/>
    <w:rsid w:val="0059575D"/>
    <w:rsid w:val="005A442C"/>
    <w:rsid w:val="005B5BC1"/>
    <w:rsid w:val="005C32E2"/>
    <w:rsid w:val="005D5947"/>
    <w:rsid w:val="005E69C9"/>
    <w:rsid w:val="006106B9"/>
    <w:rsid w:val="00631240"/>
    <w:rsid w:val="006548F7"/>
    <w:rsid w:val="00656990"/>
    <w:rsid w:val="00670E53"/>
    <w:rsid w:val="00673C51"/>
    <w:rsid w:val="00692A6D"/>
    <w:rsid w:val="0069683B"/>
    <w:rsid w:val="006A26B5"/>
    <w:rsid w:val="006C20A7"/>
    <w:rsid w:val="006C7684"/>
    <w:rsid w:val="006D4BCC"/>
    <w:rsid w:val="006D64A7"/>
    <w:rsid w:val="00747420"/>
    <w:rsid w:val="0075444C"/>
    <w:rsid w:val="007672BC"/>
    <w:rsid w:val="00770935"/>
    <w:rsid w:val="00782941"/>
    <w:rsid w:val="007F5EBC"/>
    <w:rsid w:val="00804765"/>
    <w:rsid w:val="00810824"/>
    <w:rsid w:val="00864A46"/>
    <w:rsid w:val="0087001A"/>
    <w:rsid w:val="008904EE"/>
    <w:rsid w:val="008D2301"/>
    <w:rsid w:val="008D53B6"/>
    <w:rsid w:val="008F4DC5"/>
    <w:rsid w:val="008F751F"/>
    <w:rsid w:val="00900A93"/>
    <w:rsid w:val="00930938"/>
    <w:rsid w:val="00935BD8"/>
    <w:rsid w:val="009375ED"/>
    <w:rsid w:val="009710F5"/>
    <w:rsid w:val="00972FEE"/>
    <w:rsid w:val="00984120"/>
    <w:rsid w:val="009A4C29"/>
    <w:rsid w:val="009B6008"/>
    <w:rsid w:val="009D7D0A"/>
    <w:rsid w:val="009F3EBA"/>
    <w:rsid w:val="00A015B0"/>
    <w:rsid w:val="00A17369"/>
    <w:rsid w:val="00A326FD"/>
    <w:rsid w:val="00A37C81"/>
    <w:rsid w:val="00A41293"/>
    <w:rsid w:val="00A46787"/>
    <w:rsid w:val="00A547AB"/>
    <w:rsid w:val="00A54CB3"/>
    <w:rsid w:val="00A62773"/>
    <w:rsid w:val="00A63F5C"/>
    <w:rsid w:val="00A76675"/>
    <w:rsid w:val="00AB3D4B"/>
    <w:rsid w:val="00AB3E6C"/>
    <w:rsid w:val="00AE5444"/>
    <w:rsid w:val="00AE647F"/>
    <w:rsid w:val="00B243E1"/>
    <w:rsid w:val="00B37019"/>
    <w:rsid w:val="00B3724A"/>
    <w:rsid w:val="00B4581D"/>
    <w:rsid w:val="00B60D61"/>
    <w:rsid w:val="00B8325D"/>
    <w:rsid w:val="00B8539F"/>
    <w:rsid w:val="00B92DC3"/>
    <w:rsid w:val="00BA5D1E"/>
    <w:rsid w:val="00C25AF1"/>
    <w:rsid w:val="00C4688E"/>
    <w:rsid w:val="00C51B7A"/>
    <w:rsid w:val="00C53D72"/>
    <w:rsid w:val="00C773EB"/>
    <w:rsid w:val="00C87E66"/>
    <w:rsid w:val="00C94D1B"/>
    <w:rsid w:val="00C96641"/>
    <w:rsid w:val="00CD7B81"/>
    <w:rsid w:val="00D0690A"/>
    <w:rsid w:val="00D2174A"/>
    <w:rsid w:val="00D6101B"/>
    <w:rsid w:val="00D8772E"/>
    <w:rsid w:val="00D9104E"/>
    <w:rsid w:val="00D91369"/>
    <w:rsid w:val="00DC0C10"/>
    <w:rsid w:val="00DC0C5E"/>
    <w:rsid w:val="00DC76C6"/>
    <w:rsid w:val="00DE0E13"/>
    <w:rsid w:val="00DE3783"/>
    <w:rsid w:val="00DE4A4F"/>
    <w:rsid w:val="00DF263F"/>
    <w:rsid w:val="00E3081C"/>
    <w:rsid w:val="00E30975"/>
    <w:rsid w:val="00E5132A"/>
    <w:rsid w:val="00E5537B"/>
    <w:rsid w:val="00E65B9E"/>
    <w:rsid w:val="00E95569"/>
    <w:rsid w:val="00EA73BE"/>
    <w:rsid w:val="00EB169C"/>
    <w:rsid w:val="00EC25B2"/>
    <w:rsid w:val="00EE3027"/>
    <w:rsid w:val="00EE4F52"/>
    <w:rsid w:val="00F15666"/>
    <w:rsid w:val="00F169E2"/>
    <w:rsid w:val="00F26671"/>
    <w:rsid w:val="00F3792C"/>
    <w:rsid w:val="00F532E3"/>
    <w:rsid w:val="00F56F0D"/>
    <w:rsid w:val="00F60AB9"/>
    <w:rsid w:val="00FA2B2E"/>
    <w:rsid w:val="00FA5AAD"/>
    <w:rsid w:val="00FC51D8"/>
    <w:rsid w:val="00FE4CC4"/>
    <w:rsid w:val="00FE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204F05"/>
  <w15:docId w15:val="{3345D218-E882-486E-8E00-003E096C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1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0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87001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2E28BA"/>
    <w:pPr>
      <w:ind w:left="720"/>
    </w:pPr>
  </w:style>
  <w:style w:type="character" w:customStyle="1" w:styleId="10">
    <w:name w:val="Основной шрифт абзаца1"/>
    <w:rsid w:val="002E28BA"/>
  </w:style>
  <w:style w:type="paragraph" w:styleId="a5">
    <w:name w:val="header"/>
    <w:basedOn w:val="a"/>
    <w:link w:val="a6"/>
    <w:rsid w:val="00EC25B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locked/>
    <w:rsid w:val="00EC25B2"/>
    <w:rPr>
      <w:rFonts w:cs="Times New Roman"/>
    </w:rPr>
  </w:style>
  <w:style w:type="paragraph" w:styleId="a7">
    <w:name w:val="footer"/>
    <w:basedOn w:val="a"/>
    <w:link w:val="a8"/>
    <w:rsid w:val="00EC25B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locked/>
    <w:rsid w:val="00EC25B2"/>
    <w:rPr>
      <w:rFonts w:cs="Times New Roman"/>
    </w:rPr>
  </w:style>
  <w:style w:type="character" w:styleId="a9">
    <w:name w:val="footnote reference"/>
    <w:rsid w:val="005B5BC1"/>
    <w:rPr>
      <w:position w:val="22"/>
      <w:sz w:val="14"/>
    </w:rPr>
  </w:style>
  <w:style w:type="character" w:customStyle="1" w:styleId="BodyTextChar">
    <w:name w:val="Body Text Char"/>
    <w:locked/>
    <w:rsid w:val="00534756"/>
    <w:rPr>
      <w:rFonts w:ascii="Calibri" w:hAnsi="Calibri" w:cs="Calibri"/>
      <w:sz w:val="24"/>
      <w:szCs w:val="24"/>
      <w:lang w:val="ru-RU" w:eastAsia="ru-RU" w:bidi="ar-SA"/>
    </w:rPr>
  </w:style>
  <w:style w:type="paragraph" w:styleId="aa">
    <w:name w:val="Normal (Web)"/>
    <w:basedOn w:val="a"/>
    <w:rsid w:val="00234EE5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rsid w:val="0047085B"/>
  </w:style>
  <w:style w:type="paragraph" w:styleId="ac">
    <w:name w:val="Balloon Text"/>
    <w:basedOn w:val="a"/>
    <w:link w:val="ad"/>
    <w:rsid w:val="002C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C7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9569-A022-4305-98A0-01989051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требования  по сольфеджио для абитуриентов специальности</vt:lpstr>
    </vt:vector>
  </TitlesOfParts>
  <Company>Microsoft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требования  по сольфеджио для абитуриентов специальности</dc:title>
  <dc:subject/>
  <dc:creator>Лена</dc:creator>
  <cp:keywords/>
  <dc:description/>
  <cp:lastModifiedBy>Приемная комиссия</cp:lastModifiedBy>
  <cp:revision>3</cp:revision>
  <cp:lastPrinted>2014-11-06T09:32:00Z</cp:lastPrinted>
  <dcterms:created xsi:type="dcterms:W3CDTF">2024-01-30T21:11:00Z</dcterms:created>
  <dcterms:modified xsi:type="dcterms:W3CDTF">2024-02-13T12:05:00Z</dcterms:modified>
</cp:coreProperties>
</file>